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A682" w14:textId="77777777" w:rsidR="00B514B3" w:rsidRPr="00B514B3" w:rsidRDefault="00B514B3" w:rsidP="00B514B3">
      <w:pPr>
        <w:widowControl w:val="0"/>
        <w:autoSpaceDE w:val="0"/>
        <w:autoSpaceDN w:val="0"/>
        <w:adjustRightInd w:val="0"/>
        <w:spacing w:line="360" w:lineRule="auto"/>
        <w:ind w:firstLine="567"/>
        <w:rPr>
          <w:rFonts w:cs="Arial"/>
          <w:color w:val="000000"/>
          <w:sz w:val="22"/>
          <w:szCs w:val="22"/>
        </w:rPr>
      </w:pPr>
      <w:bookmarkStart w:id="0" w:name="_Toc83229005"/>
      <w:bookmarkStart w:id="1" w:name="_Toc83229207"/>
    </w:p>
    <w:p w14:paraId="279282EC" w14:textId="77777777" w:rsidR="00B514B3" w:rsidRPr="00B514B3" w:rsidRDefault="00B514B3" w:rsidP="00B514B3">
      <w:pPr>
        <w:widowControl w:val="0"/>
        <w:autoSpaceDE w:val="0"/>
        <w:autoSpaceDN w:val="0"/>
        <w:adjustRightInd w:val="0"/>
        <w:spacing w:line="360" w:lineRule="auto"/>
        <w:ind w:firstLine="567"/>
        <w:rPr>
          <w:rFonts w:eastAsia="MS Gothic" w:cs="Arial"/>
          <w:color w:val="000000"/>
          <w:sz w:val="22"/>
          <w:szCs w:val="22"/>
        </w:rPr>
      </w:pPr>
    </w:p>
    <w:p w14:paraId="3AB56C54" w14:textId="77777777" w:rsidR="00B514B3" w:rsidRPr="00B514B3" w:rsidRDefault="00B514B3" w:rsidP="00B514B3">
      <w:pPr>
        <w:widowControl w:val="0"/>
        <w:autoSpaceDE w:val="0"/>
        <w:autoSpaceDN w:val="0"/>
        <w:adjustRightInd w:val="0"/>
        <w:spacing w:line="360" w:lineRule="auto"/>
        <w:ind w:firstLine="567"/>
        <w:rPr>
          <w:rFonts w:eastAsia="TimesNewRoman" w:cs="Arial"/>
          <w:color w:val="000000"/>
          <w:sz w:val="22"/>
          <w:szCs w:val="22"/>
        </w:rPr>
      </w:pPr>
    </w:p>
    <w:p w14:paraId="5D09AF20" w14:textId="77777777" w:rsidR="00B514B3" w:rsidRPr="00B514B3" w:rsidRDefault="00B514B3" w:rsidP="00B514B3">
      <w:pPr>
        <w:widowControl w:val="0"/>
        <w:autoSpaceDE w:val="0"/>
        <w:autoSpaceDN w:val="0"/>
        <w:adjustRightInd w:val="0"/>
        <w:spacing w:line="360" w:lineRule="auto"/>
        <w:ind w:firstLine="567"/>
        <w:rPr>
          <w:rFonts w:eastAsia="MS Gothic" w:cs="Arial"/>
          <w:color w:val="000000"/>
          <w:sz w:val="22"/>
          <w:szCs w:val="22"/>
        </w:rPr>
      </w:pPr>
    </w:p>
    <w:p w14:paraId="57904BF2" w14:textId="77777777" w:rsidR="00B514B3" w:rsidRPr="00B514B3" w:rsidRDefault="00B514B3" w:rsidP="00B514B3">
      <w:pPr>
        <w:widowControl w:val="0"/>
        <w:autoSpaceDE w:val="0"/>
        <w:autoSpaceDN w:val="0"/>
        <w:adjustRightInd w:val="0"/>
        <w:spacing w:line="360" w:lineRule="auto"/>
        <w:ind w:firstLine="567"/>
        <w:rPr>
          <w:rFonts w:eastAsia="MS Gothic" w:cs="Arial"/>
          <w:color w:val="000000"/>
          <w:sz w:val="22"/>
          <w:szCs w:val="22"/>
        </w:rPr>
      </w:pPr>
    </w:p>
    <w:p w14:paraId="55BE5D47" w14:textId="77777777" w:rsidR="00B514B3" w:rsidRPr="00B514B3" w:rsidRDefault="00B514B3" w:rsidP="00B514B3">
      <w:pPr>
        <w:widowControl w:val="0"/>
        <w:autoSpaceDE w:val="0"/>
        <w:autoSpaceDN w:val="0"/>
        <w:adjustRightInd w:val="0"/>
        <w:spacing w:line="360" w:lineRule="auto"/>
        <w:ind w:firstLine="567"/>
        <w:rPr>
          <w:rFonts w:eastAsia="MS Gothic" w:cs="Arial"/>
          <w:color w:val="000000"/>
          <w:sz w:val="22"/>
          <w:szCs w:val="22"/>
        </w:rPr>
      </w:pPr>
    </w:p>
    <w:p w14:paraId="030D48E2" w14:textId="77777777" w:rsidR="00B514B3" w:rsidRPr="00B514B3" w:rsidRDefault="00B514B3" w:rsidP="00B514B3">
      <w:pPr>
        <w:widowControl w:val="0"/>
        <w:autoSpaceDE w:val="0"/>
        <w:autoSpaceDN w:val="0"/>
        <w:adjustRightInd w:val="0"/>
        <w:spacing w:line="360" w:lineRule="auto"/>
        <w:ind w:firstLine="567"/>
        <w:rPr>
          <w:rFonts w:eastAsia="MS Gothic" w:cs="Arial"/>
          <w:color w:val="000000"/>
          <w:sz w:val="22"/>
          <w:szCs w:val="22"/>
        </w:rPr>
      </w:pPr>
    </w:p>
    <w:p w14:paraId="2FB1C2A5" w14:textId="77777777" w:rsidR="00B514B3" w:rsidRPr="00B514B3" w:rsidRDefault="00B514B3" w:rsidP="00B514B3">
      <w:pPr>
        <w:widowControl w:val="0"/>
        <w:autoSpaceDE w:val="0"/>
        <w:autoSpaceDN w:val="0"/>
        <w:adjustRightInd w:val="0"/>
        <w:spacing w:line="360" w:lineRule="auto"/>
        <w:ind w:firstLine="567"/>
        <w:rPr>
          <w:rFonts w:eastAsia="MS Gothic" w:cs="Arial"/>
          <w:color w:val="000000"/>
          <w:sz w:val="22"/>
          <w:szCs w:val="22"/>
        </w:rPr>
      </w:pPr>
    </w:p>
    <w:p w14:paraId="518504CA" w14:textId="77777777" w:rsidR="00B514B3" w:rsidRPr="00B514B3" w:rsidRDefault="00B514B3" w:rsidP="00B514B3">
      <w:pPr>
        <w:widowControl w:val="0"/>
        <w:autoSpaceDE w:val="0"/>
        <w:autoSpaceDN w:val="0"/>
        <w:adjustRightInd w:val="0"/>
        <w:spacing w:line="360" w:lineRule="auto"/>
        <w:ind w:firstLine="567"/>
        <w:rPr>
          <w:rFonts w:eastAsia="MS Gothic" w:cs="Arial"/>
          <w:color w:val="000000"/>
          <w:sz w:val="22"/>
          <w:szCs w:val="22"/>
        </w:rPr>
      </w:pPr>
    </w:p>
    <w:p w14:paraId="7715A9D9" w14:textId="77777777" w:rsidR="00B514B3" w:rsidRPr="00B514B3" w:rsidRDefault="00B514B3" w:rsidP="00B514B3">
      <w:pPr>
        <w:widowControl w:val="0"/>
        <w:autoSpaceDE w:val="0"/>
        <w:autoSpaceDN w:val="0"/>
        <w:adjustRightInd w:val="0"/>
        <w:spacing w:line="360" w:lineRule="auto"/>
        <w:ind w:firstLine="567"/>
        <w:rPr>
          <w:rFonts w:eastAsia="TimesNewRoman" w:cs="Arial"/>
          <w:color w:val="000000"/>
          <w:sz w:val="22"/>
          <w:szCs w:val="22"/>
        </w:rPr>
      </w:pPr>
    </w:p>
    <w:p w14:paraId="1521DC53" w14:textId="77777777" w:rsidR="00B514B3" w:rsidRPr="00B514B3" w:rsidRDefault="00B514B3" w:rsidP="00B514B3">
      <w:pPr>
        <w:widowControl w:val="0"/>
        <w:autoSpaceDE w:val="0"/>
        <w:autoSpaceDN w:val="0"/>
        <w:adjustRightInd w:val="0"/>
        <w:spacing w:line="360" w:lineRule="auto"/>
        <w:ind w:firstLine="567"/>
        <w:rPr>
          <w:rFonts w:eastAsia="TimesNewRoman" w:cs="Arial"/>
          <w:color w:val="000000"/>
          <w:sz w:val="22"/>
          <w:szCs w:val="22"/>
        </w:rPr>
      </w:pPr>
    </w:p>
    <w:p w14:paraId="4F0E249B" w14:textId="77777777" w:rsidR="00B514B3" w:rsidRPr="00432801" w:rsidRDefault="00B514B3" w:rsidP="00B514B3">
      <w:pPr>
        <w:widowControl w:val="0"/>
        <w:suppressAutoHyphens/>
        <w:autoSpaceDE w:val="0"/>
        <w:autoSpaceDN w:val="0"/>
        <w:adjustRightInd w:val="0"/>
        <w:spacing w:after="160" w:line="256" w:lineRule="auto"/>
        <w:jc w:val="center"/>
        <w:rPr>
          <w:rFonts w:eastAsia="Calibri" w:cs="Arial"/>
          <w:b/>
          <w:sz w:val="36"/>
          <w:szCs w:val="32"/>
        </w:rPr>
      </w:pPr>
      <w:r w:rsidRPr="00432801">
        <w:rPr>
          <w:rFonts w:eastAsia="Calibri" w:cs="Arial"/>
          <w:b/>
          <w:sz w:val="36"/>
          <w:szCs w:val="32"/>
        </w:rPr>
        <w:t>СХЕМА ТЕПЛОСНАБЖЕНИЯ</w:t>
      </w:r>
    </w:p>
    <w:p w14:paraId="6C9F40F2" w14:textId="77777777" w:rsidR="00B514B3" w:rsidRPr="00432801" w:rsidRDefault="00B514B3" w:rsidP="00B514B3">
      <w:pPr>
        <w:widowControl w:val="0"/>
        <w:suppressAutoHyphens/>
        <w:autoSpaceDE w:val="0"/>
        <w:autoSpaceDN w:val="0"/>
        <w:adjustRightInd w:val="0"/>
        <w:spacing w:after="160" w:line="256" w:lineRule="auto"/>
        <w:jc w:val="center"/>
        <w:rPr>
          <w:rFonts w:eastAsia="Calibri" w:cs="Arial"/>
          <w:b/>
          <w:sz w:val="36"/>
          <w:szCs w:val="32"/>
        </w:rPr>
      </w:pPr>
      <w:r w:rsidRPr="00432801">
        <w:rPr>
          <w:rFonts w:eastAsia="Calibri" w:cs="Arial"/>
          <w:b/>
          <w:sz w:val="36"/>
          <w:szCs w:val="32"/>
        </w:rPr>
        <w:t>МО ГОРОД БАЛАКОВО ДО 2028 ГОДА</w:t>
      </w:r>
    </w:p>
    <w:p w14:paraId="348B80AC" w14:textId="77777777" w:rsidR="00B514B3" w:rsidRPr="00432801" w:rsidRDefault="00B514B3" w:rsidP="00B514B3">
      <w:pPr>
        <w:widowControl w:val="0"/>
        <w:suppressAutoHyphens/>
        <w:autoSpaceDE w:val="0"/>
        <w:autoSpaceDN w:val="0"/>
        <w:adjustRightInd w:val="0"/>
        <w:spacing w:after="160" w:line="256" w:lineRule="auto"/>
        <w:jc w:val="center"/>
        <w:rPr>
          <w:rFonts w:eastAsia="Calibri" w:cs="Arial"/>
          <w:b/>
          <w:sz w:val="32"/>
          <w:szCs w:val="32"/>
        </w:rPr>
      </w:pPr>
      <w:r w:rsidRPr="00432801">
        <w:rPr>
          <w:rFonts w:eastAsia="Calibri" w:cs="Arial"/>
          <w:b/>
          <w:sz w:val="32"/>
          <w:szCs w:val="32"/>
        </w:rPr>
        <w:t>(актуализация на 2024 год)</w:t>
      </w:r>
    </w:p>
    <w:p w14:paraId="66D40A98" w14:textId="77777777" w:rsidR="00B514B3" w:rsidRPr="00432801" w:rsidRDefault="00B514B3" w:rsidP="00B514B3">
      <w:pPr>
        <w:widowControl w:val="0"/>
        <w:suppressAutoHyphens/>
        <w:autoSpaceDE w:val="0"/>
        <w:autoSpaceDN w:val="0"/>
        <w:adjustRightInd w:val="0"/>
        <w:spacing w:after="160" w:line="256" w:lineRule="auto"/>
        <w:jc w:val="center"/>
        <w:rPr>
          <w:rFonts w:eastAsia="Calibri" w:cs="Arial"/>
          <w:b/>
          <w:sz w:val="28"/>
          <w:szCs w:val="28"/>
        </w:rPr>
      </w:pPr>
    </w:p>
    <w:p w14:paraId="6FA74753" w14:textId="77777777" w:rsidR="00B514B3" w:rsidRPr="00432801" w:rsidRDefault="00B514B3" w:rsidP="00B514B3">
      <w:pPr>
        <w:widowControl w:val="0"/>
        <w:suppressAutoHyphens/>
        <w:autoSpaceDE w:val="0"/>
        <w:autoSpaceDN w:val="0"/>
        <w:adjustRightInd w:val="0"/>
        <w:spacing w:after="160" w:line="256" w:lineRule="auto"/>
        <w:jc w:val="center"/>
        <w:rPr>
          <w:rFonts w:eastAsia="Calibri" w:cs="Arial"/>
          <w:b/>
          <w:sz w:val="32"/>
          <w:szCs w:val="32"/>
        </w:rPr>
      </w:pPr>
      <w:r w:rsidRPr="00432801">
        <w:rPr>
          <w:rFonts w:eastAsia="Calibri" w:cs="Arial"/>
          <w:b/>
          <w:sz w:val="32"/>
          <w:szCs w:val="32"/>
        </w:rPr>
        <w:t>ОБОСНОВЫВАЮЩИЕ МАТЕРИАЛЫ</w:t>
      </w:r>
    </w:p>
    <w:p w14:paraId="7F6840BF" w14:textId="77777777" w:rsidR="00B514B3" w:rsidRPr="00432801" w:rsidRDefault="00B514B3" w:rsidP="00B514B3">
      <w:pPr>
        <w:widowControl w:val="0"/>
        <w:autoSpaceDE w:val="0"/>
        <w:autoSpaceDN w:val="0"/>
        <w:adjustRightInd w:val="0"/>
        <w:spacing w:line="360" w:lineRule="auto"/>
        <w:ind w:firstLine="567"/>
        <w:jc w:val="center"/>
        <w:rPr>
          <w:rFonts w:eastAsia="Calibri" w:cs="Arial"/>
          <w:color w:val="000000"/>
          <w:sz w:val="22"/>
          <w:szCs w:val="22"/>
        </w:rPr>
      </w:pPr>
    </w:p>
    <w:p w14:paraId="5D88DA7E" w14:textId="7591AFE3" w:rsidR="00B514B3" w:rsidRPr="00432801" w:rsidRDefault="00B514B3" w:rsidP="00B514B3">
      <w:pPr>
        <w:widowControl w:val="0"/>
        <w:autoSpaceDE w:val="0"/>
        <w:autoSpaceDN w:val="0"/>
        <w:adjustRightInd w:val="0"/>
        <w:spacing w:line="360" w:lineRule="auto"/>
        <w:ind w:firstLine="567"/>
        <w:jc w:val="center"/>
        <w:rPr>
          <w:rFonts w:eastAsia="TimesNewRoman" w:cs="Arial"/>
          <w:b/>
          <w:color w:val="000000"/>
          <w:sz w:val="36"/>
          <w:szCs w:val="36"/>
        </w:rPr>
      </w:pPr>
      <w:r w:rsidRPr="00432801">
        <w:rPr>
          <w:rFonts w:eastAsia="TimesNewRoman" w:cs="Arial"/>
          <w:b/>
          <w:color w:val="000000"/>
          <w:sz w:val="36"/>
          <w:szCs w:val="36"/>
        </w:rPr>
        <w:t>Глава 18</w:t>
      </w:r>
    </w:p>
    <w:p w14:paraId="4D5654BD" w14:textId="3E284886" w:rsidR="00B514B3" w:rsidRPr="00432801" w:rsidRDefault="00B514B3" w:rsidP="00B514B3">
      <w:pPr>
        <w:widowControl w:val="0"/>
        <w:autoSpaceDE w:val="0"/>
        <w:autoSpaceDN w:val="0"/>
        <w:adjustRightInd w:val="0"/>
        <w:spacing w:line="360" w:lineRule="auto"/>
        <w:ind w:firstLine="567"/>
        <w:jc w:val="center"/>
        <w:rPr>
          <w:rFonts w:cs="Arial"/>
          <w:color w:val="000000"/>
          <w:sz w:val="22"/>
          <w:szCs w:val="22"/>
        </w:rPr>
      </w:pPr>
      <w:r w:rsidRPr="00432801">
        <w:rPr>
          <w:rFonts w:eastAsia="TimesNewRoman" w:cs="Arial"/>
          <w:b/>
          <w:sz w:val="32"/>
          <w:szCs w:val="36"/>
        </w:rPr>
        <w:t xml:space="preserve">Сводный том изменений, </w:t>
      </w:r>
      <w:r w:rsidRPr="00432801">
        <w:rPr>
          <w:rFonts w:eastAsia="TimesNewRoman" w:cs="Arial"/>
          <w:b/>
          <w:sz w:val="32"/>
          <w:szCs w:val="36"/>
        </w:rPr>
        <w:br/>
        <w:t>выполненных в доработанной и (или) актуализированной схеме теплоснабжения</w:t>
      </w:r>
    </w:p>
    <w:p w14:paraId="03FDADA8" w14:textId="77777777" w:rsidR="00B514B3" w:rsidRPr="00432801" w:rsidRDefault="00B514B3" w:rsidP="00B514B3">
      <w:pPr>
        <w:widowControl w:val="0"/>
        <w:autoSpaceDE w:val="0"/>
        <w:autoSpaceDN w:val="0"/>
        <w:adjustRightInd w:val="0"/>
        <w:spacing w:line="360" w:lineRule="auto"/>
        <w:ind w:firstLine="567"/>
        <w:jc w:val="center"/>
        <w:rPr>
          <w:rFonts w:cs="Arial"/>
          <w:color w:val="000000"/>
          <w:sz w:val="22"/>
          <w:szCs w:val="22"/>
        </w:rPr>
      </w:pPr>
    </w:p>
    <w:p w14:paraId="35FBB516" w14:textId="77777777" w:rsidR="00B514B3" w:rsidRPr="00432801" w:rsidRDefault="00B514B3" w:rsidP="00B514B3">
      <w:pPr>
        <w:widowControl w:val="0"/>
        <w:autoSpaceDE w:val="0"/>
        <w:autoSpaceDN w:val="0"/>
        <w:adjustRightInd w:val="0"/>
        <w:spacing w:line="360" w:lineRule="auto"/>
        <w:ind w:firstLine="567"/>
        <w:rPr>
          <w:rFonts w:cs="Arial"/>
          <w:color w:val="000000"/>
          <w:sz w:val="22"/>
          <w:szCs w:val="22"/>
        </w:rPr>
      </w:pPr>
      <w:r w:rsidRPr="00432801">
        <w:rPr>
          <w:rFonts w:cs="Arial"/>
          <w:color w:val="000000"/>
          <w:sz w:val="22"/>
          <w:szCs w:val="22"/>
        </w:rPr>
        <w:br w:type="page"/>
      </w:r>
    </w:p>
    <w:p w14:paraId="145EE988" w14:textId="77777777" w:rsidR="00B514B3" w:rsidRPr="00432801" w:rsidRDefault="00B514B3" w:rsidP="00B514B3">
      <w:pPr>
        <w:autoSpaceDE w:val="0"/>
        <w:autoSpaceDN w:val="0"/>
        <w:adjustRightInd w:val="0"/>
        <w:jc w:val="right"/>
        <w:rPr>
          <w:rFonts w:eastAsia="TimesNewRoman" w:cs="Arial"/>
          <w:sz w:val="2"/>
          <w:szCs w:val="2"/>
        </w:rPr>
      </w:pPr>
    </w:p>
    <w:p w14:paraId="1831C666" w14:textId="77777777" w:rsidR="00B514B3" w:rsidRPr="00432801" w:rsidRDefault="00B514B3" w:rsidP="00B514B3">
      <w:pPr>
        <w:autoSpaceDE w:val="0"/>
        <w:autoSpaceDN w:val="0"/>
        <w:adjustRightInd w:val="0"/>
        <w:jc w:val="right"/>
        <w:rPr>
          <w:rFonts w:eastAsia="TimesNewRoman" w:cs="Arial"/>
          <w:sz w:val="2"/>
          <w:szCs w:val="2"/>
        </w:rPr>
      </w:pPr>
    </w:p>
    <w:p w14:paraId="4894EF2D" w14:textId="77777777" w:rsidR="00B514B3" w:rsidRPr="00432801" w:rsidRDefault="00B514B3" w:rsidP="00B514B3">
      <w:pPr>
        <w:widowControl w:val="0"/>
        <w:spacing w:after="240"/>
        <w:jc w:val="center"/>
        <w:outlineLvl w:val="0"/>
        <w:rPr>
          <w:rFonts w:eastAsia="MS Gothic" w:cs="Arial"/>
          <w:b/>
          <w:bCs/>
          <w:kern w:val="32"/>
          <w:sz w:val="28"/>
          <w:szCs w:val="28"/>
        </w:rPr>
      </w:pPr>
      <w:bookmarkStart w:id="2" w:name="_Toc124775918"/>
      <w:bookmarkStart w:id="3" w:name="_Toc125110572"/>
      <w:bookmarkStart w:id="4" w:name="_Toc125374426"/>
      <w:bookmarkStart w:id="5" w:name="_Toc125818831"/>
      <w:bookmarkStart w:id="6" w:name="_Toc125896285"/>
      <w:bookmarkStart w:id="7" w:name="_Toc125896529"/>
      <w:bookmarkStart w:id="8" w:name="_Toc141200148"/>
      <w:r w:rsidRPr="00432801">
        <w:rPr>
          <w:rFonts w:eastAsia="MS Gothic" w:cs="Arial"/>
          <w:b/>
          <w:bCs/>
          <w:kern w:val="32"/>
          <w:sz w:val="28"/>
          <w:szCs w:val="28"/>
        </w:rPr>
        <w:t>СОСТАВ ПРОЕКТА</w:t>
      </w:r>
      <w:bookmarkEnd w:id="2"/>
      <w:bookmarkEnd w:id="3"/>
      <w:bookmarkEnd w:id="4"/>
      <w:bookmarkEnd w:id="5"/>
      <w:bookmarkEnd w:id="6"/>
      <w:bookmarkEnd w:id="7"/>
      <w:bookmarkEnd w:id="8"/>
    </w:p>
    <w:p w14:paraId="14A86D10"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Обосновывающие материалы к схеме теплоснабжения.</w:t>
      </w:r>
    </w:p>
    <w:p w14:paraId="1C6CBEE1"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 Существующее положение в сфере производства, передачи и потребления тепловой энергии для целей теплоснабжения.</w:t>
      </w:r>
    </w:p>
    <w:p w14:paraId="12E37CD5"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1. Функциональная структура теплоснабжения.</w:t>
      </w:r>
    </w:p>
    <w:p w14:paraId="3C38A89B"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2. Источники тепловой энергии.</w:t>
      </w:r>
    </w:p>
    <w:p w14:paraId="64A9291C"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3. Тепловые сети, сооружения на них.</w:t>
      </w:r>
    </w:p>
    <w:p w14:paraId="489AF91A"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4. Зоны действия источников тепловой энергии.</w:t>
      </w:r>
    </w:p>
    <w:p w14:paraId="7C5343CB"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5. Тепловые нагрузки потребителей тепловой энергии, групп потребителей тепловой энергии.</w:t>
      </w:r>
    </w:p>
    <w:p w14:paraId="215CAB6C"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6. Балансы тепловой мощности и тепловой нагрузки.</w:t>
      </w:r>
    </w:p>
    <w:p w14:paraId="7B291EA1"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7. Балансы теплоносителя.</w:t>
      </w:r>
    </w:p>
    <w:p w14:paraId="738902DE"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8. Топливные балансы источников тепловой энергии и система обеспечения топливом.</w:t>
      </w:r>
    </w:p>
    <w:p w14:paraId="6A3FEC91"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9. Надежность теплоснабжения.</w:t>
      </w:r>
    </w:p>
    <w:p w14:paraId="31636280"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10. Технико-экономические показатели теплоснабжающих и теплосетевых организаций.</w:t>
      </w:r>
    </w:p>
    <w:p w14:paraId="4CC68A96"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11. Цены (тарифы) в сфере теплоснабжения.</w:t>
      </w:r>
    </w:p>
    <w:p w14:paraId="77BF7E45"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12. Описание существующих технических и технологических проблем в системах теплоснабжения.</w:t>
      </w:r>
    </w:p>
    <w:p w14:paraId="085C1ED9"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Часть 13. Экологическая безопасность теплоснабжения.</w:t>
      </w:r>
    </w:p>
    <w:p w14:paraId="51180F06"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2. Существующее и перспективное потребление тепловой энергии на цели теплоснабжения.</w:t>
      </w:r>
    </w:p>
    <w:p w14:paraId="230528C1"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3. Электронная модель системы теплоснабжения.</w:t>
      </w:r>
    </w:p>
    <w:p w14:paraId="17F94A35"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4. Существующие и перспективные балансы тепловой мощности источников тепловой энергии и тепловой нагрузки потребителей.</w:t>
      </w:r>
    </w:p>
    <w:p w14:paraId="51A0A1C7"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5. Мастер-план развития систем теплоснабжения.</w:t>
      </w:r>
    </w:p>
    <w:p w14:paraId="1A6B36EC"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32801">
        <w:rPr>
          <w:rFonts w:cs="Arial"/>
          <w:sz w:val="22"/>
          <w:szCs w:val="22"/>
        </w:rPr>
        <w:t>теплопотребляющими</w:t>
      </w:r>
      <w:proofErr w:type="spellEnd"/>
      <w:r w:rsidRPr="00432801">
        <w:rPr>
          <w:rFonts w:cs="Arial"/>
          <w:sz w:val="22"/>
          <w:szCs w:val="22"/>
        </w:rPr>
        <w:t xml:space="preserve"> установками потребителей, в том числе в аварийных режимах.</w:t>
      </w:r>
    </w:p>
    <w:p w14:paraId="1E26B73B"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7. Предложения по строительству, реконструкции, техническому перевооружению и (или) модернизации источников тепловой энергии.</w:t>
      </w:r>
    </w:p>
    <w:p w14:paraId="4E500E73"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8. Предложения по строительству, реконструкции и (или) модернизации тепловых сетей.</w:t>
      </w:r>
    </w:p>
    <w:p w14:paraId="70473E92"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9. Предложения по переводу открытых систем теплоснабжения (горячего водоснабжения) в закрытые системы горячего водоснабжения.</w:t>
      </w:r>
    </w:p>
    <w:p w14:paraId="78385D59"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10. Перспективные топливные балансы.</w:t>
      </w:r>
    </w:p>
    <w:p w14:paraId="25621858"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11. Оценка надежности теплоснабжения.</w:t>
      </w:r>
    </w:p>
    <w:p w14:paraId="3F4CA8EF"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12. Обоснование инвестиций в строительство, реконструкцию, техническое пе</w:t>
      </w:r>
      <w:r w:rsidRPr="00432801">
        <w:rPr>
          <w:rFonts w:cs="Arial"/>
          <w:sz w:val="22"/>
          <w:szCs w:val="22"/>
        </w:rPr>
        <w:lastRenderedPageBreak/>
        <w:t>ревооружение и (или) модернизацию.</w:t>
      </w:r>
    </w:p>
    <w:p w14:paraId="7AF99ECE"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13. Индикаторы развития систем теплоснабжения.</w:t>
      </w:r>
    </w:p>
    <w:p w14:paraId="554E37B3"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14. Ценовые (тарифные) последствия.</w:t>
      </w:r>
    </w:p>
    <w:p w14:paraId="34BBB967"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15. Реестр единых теплоснабжающих организаций.</w:t>
      </w:r>
    </w:p>
    <w:p w14:paraId="20C4630F"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16. Реестр мероприятий схемы теплоснабжения.</w:t>
      </w:r>
    </w:p>
    <w:p w14:paraId="29190A98"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17. Замечания и предложения к проекту схемы теплоснабжения.</w:t>
      </w:r>
    </w:p>
    <w:p w14:paraId="40B84262"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18. Сводный том изменений, выполненных в доработанной и (или) актуализированной схеме теплоснабжения.</w:t>
      </w:r>
    </w:p>
    <w:p w14:paraId="77D78948"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Глава 19. Оценка экологической безопасности теплоснабжения.</w:t>
      </w:r>
    </w:p>
    <w:p w14:paraId="22BA8DA3"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Схема теплоснабжения.</w:t>
      </w:r>
    </w:p>
    <w:p w14:paraId="69D87111"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F7684A0"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2. Существующие и перспективные балансы тепловой мощности источников тепловой энергии и тепловой нагрузки потребителей.</w:t>
      </w:r>
    </w:p>
    <w:p w14:paraId="70CAB3BB"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3. Существующие и перспективные балансы теплоносителя.</w:t>
      </w:r>
    </w:p>
    <w:p w14:paraId="2B5E0352"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4. Основные положения мастер-плана развития систем теплоснабжения.</w:t>
      </w:r>
    </w:p>
    <w:p w14:paraId="50B23A54"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5. Предложения по строительству, реконструкции и техническому перевооружению источников тепловой энергии.</w:t>
      </w:r>
    </w:p>
    <w:p w14:paraId="607484AD"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6. Предложения по строительству и реконструкции тепловых сетей.</w:t>
      </w:r>
    </w:p>
    <w:p w14:paraId="7112CAB8"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7. Предложения по переводу открытых систем теплоснабжения (горячего водоснабжения) в закрытые системы горячего водоснабжения.</w:t>
      </w:r>
    </w:p>
    <w:p w14:paraId="78F7E7EE"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8. Перспективные топливные балансы.</w:t>
      </w:r>
    </w:p>
    <w:p w14:paraId="598995A9"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9. Инвестиции в строительство, реконструкцию и техническое перевооружение.</w:t>
      </w:r>
    </w:p>
    <w:p w14:paraId="0E3F6C82"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10. Решение об определении единой теплоснабжающей организации (организациям).</w:t>
      </w:r>
    </w:p>
    <w:p w14:paraId="32327139"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11. Решения о распределении тепловой нагрузки между источниками тепловой энергии.</w:t>
      </w:r>
    </w:p>
    <w:p w14:paraId="542E61CF"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12. Решения по бесхозяйным тепловым сетям.</w:t>
      </w:r>
    </w:p>
    <w:p w14:paraId="126B34B1"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35D132C2"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14. Индикаторы развития систем теплоснабжения поселения, городского округа, города федерального значения.</w:t>
      </w:r>
    </w:p>
    <w:p w14:paraId="359508C1"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15. Ценовые (тарифные) последствия.</w:t>
      </w:r>
    </w:p>
    <w:p w14:paraId="317DAA82"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Раздел 16. Обеспечение экологической безопасности теплоснабжения.</w:t>
      </w:r>
    </w:p>
    <w:p w14:paraId="3D030143" w14:textId="77777777" w:rsidR="00B514B3" w:rsidRPr="00432801" w:rsidRDefault="00B514B3" w:rsidP="00B514B3">
      <w:pPr>
        <w:widowControl w:val="0"/>
        <w:autoSpaceDE w:val="0"/>
        <w:autoSpaceDN w:val="0"/>
        <w:adjustRightInd w:val="0"/>
        <w:spacing w:line="360" w:lineRule="auto"/>
        <w:ind w:firstLine="567"/>
        <w:rPr>
          <w:rFonts w:cs="Arial"/>
          <w:color w:val="000000"/>
          <w:sz w:val="22"/>
          <w:szCs w:val="22"/>
        </w:rPr>
      </w:pPr>
      <w:bookmarkStart w:id="9" w:name="_Toc103789377"/>
      <w:r w:rsidRPr="00432801">
        <w:rPr>
          <w:rFonts w:cs="Arial"/>
          <w:color w:val="000000"/>
          <w:sz w:val="22"/>
          <w:szCs w:val="22"/>
        </w:rPr>
        <w:br w:type="page"/>
      </w:r>
    </w:p>
    <w:p w14:paraId="6F47CF4D" w14:textId="718782F6" w:rsidR="003D52B5" w:rsidRPr="00432801" w:rsidRDefault="00693354" w:rsidP="00F74FB5">
      <w:pPr>
        <w:spacing w:line="360" w:lineRule="auto"/>
        <w:jc w:val="center"/>
        <w:rPr>
          <w:rStyle w:val="10"/>
        </w:rPr>
      </w:pPr>
      <w:bookmarkStart w:id="10" w:name="_Toc141200149"/>
      <w:bookmarkEnd w:id="0"/>
      <w:bookmarkEnd w:id="1"/>
      <w:bookmarkEnd w:id="9"/>
      <w:r w:rsidRPr="00432801">
        <w:rPr>
          <w:rStyle w:val="10"/>
        </w:rPr>
        <w:lastRenderedPageBreak/>
        <w:t>С</w:t>
      </w:r>
      <w:r w:rsidR="00B514B3" w:rsidRPr="00432801">
        <w:rPr>
          <w:rStyle w:val="10"/>
        </w:rPr>
        <w:t>ОДЕРЖАНИЕ</w:t>
      </w:r>
      <w:bookmarkEnd w:id="10"/>
    </w:p>
    <w:bookmarkStart w:id="11" w:name="_Toc109293745"/>
    <w:bookmarkStart w:id="12" w:name="_Toc124775922"/>
    <w:bookmarkStart w:id="13" w:name="_Toc125110576"/>
    <w:bookmarkStart w:id="14" w:name="_Toc125374430"/>
    <w:bookmarkStart w:id="15" w:name="_Toc125818835"/>
    <w:bookmarkStart w:id="16" w:name="_Toc125896286"/>
    <w:bookmarkStart w:id="17" w:name="_Toc125896530"/>
    <w:bookmarkStart w:id="18" w:name="_Toc109216899"/>
    <w:bookmarkStart w:id="19" w:name="_Hlk124840635"/>
    <w:p w14:paraId="1F8D46BC" w14:textId="2D5A8F43" w:rsidR="00B07861" w:rsidRPr="00B07861" w:rsidRDefault="0043280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r w:rsidRPr="00B07861">
        <w:rPr>
          <w:rFonts w:ascii="Arial" w:hAnsi="Arial" w:cs="Arial"/>
          <w:b w:val="0"/>
          <w:bCs w:val="0"/>
          <w:i w:val="0"/>
          <w:caps/>
          <w:noProof/>
          <w:kern w:val="32"/>
          <w:sz w:val="22"/>
          <w:szCs w:val="22"/>
          <w:lang w:eastAsia="en-US"/>
        </w:rPr>
        <w:fldChar w:fldCharType="begin"/>
      </w:r>
      <w:r w:rsidRPr="00B07861">
        <w:rPr>
          <w:rFonts w:ascii="Arial" w:hAnsi="Arial" w:cs="Arial"/>
          <w:b w:val="0"/>
          <w:bCs w:val="0"/>
          <w:i w:val="0"/>
          <w:caps/>
          <w:noProof/>
          <w:kern w:val="32"/>
          <w:sz w:val="22"/>
          <w:szCs w:val="22"/>
          <w:lang w:eastAsia="en-US"/>
        </w:rPr>
        <w:instrText xml:space="preserve"> TOC \o "1-3" \h \z \u </w:instrText>
      </w:r>
      <w:r w:rsidRPr="00B07861">
        <w:rPr>
          <w:rFonts w:ascii="Arial" w:hAnsi="Arial" w:cs="Arial"/>
          <w:b w:val="0"/>
          <w:bCs w:val="0"/>
          <w:i w:val="0"/>
          <w:caps/>
          <w:noProof/>
          <w:kern w:val="32"/>
          <w:sz w:val="22"/>
          <w:szCs w:val="22"/>
          <w:lang w:eastAsia="en-US"/>
        </w:rPr>
        <w:fldChar w:fldCharType="separate"/>
      </w:r>
      <w:hyperlink w:anchor="_Toc141200148" w:history="1">
        <w:r w:rsidR="00B07861" w:rsidRPr="00B07861">
          <w:rPr>
            <w:rStyle w:val="af"/>
            <w:rFonts w:ascii="Arial" w:eastAsia="MS Gothic" w:hAnsi="Arial" w:cs="Arial"/>
            <w:b w:val="0"/>
            <w:bCs w:val="0"/>
            <w:noProof/>
            <w:kern w:val="32"/>
            <w:sz w:val="22"/>
            <w:szCs w:val="22"/>
          </w:rPr>
          <w:t>СОСТАВ ПРОЕКТА</w:t>
        </w:r>
        <w:r w:rsidR="00B07861" w:rsidRPr="00B07861">
          <w:rPr>
            <w:rFonts w:ascii="Arial" w:hAnsi="Arial" w:cs="Arial"/>
            <w:b w:val="0"/>
            <w:bCs w:val="0"/>
            <w:noProof/>
            <w:webHidden/>
            <w:sz w:val="22"/>
            <w:szCs w:val="22"/>
          </w:rPr>
          <w:tab/>
        </w:r>
        <w:r w:rsidR="00B07861" w:rsidRPr="00B07861">
          <w:rPr>
            <w:rFonts w:ascii="Arial" w:hAnsi="Arial" w:cs="Arial"/>
            <w:b w:val="0"/>
            <w:bCs w:val="0"/>
            <w:noProof/>
            <w:webHidden/>
            <w:sz w:val="22"/>
            <w:szCs w:val="22"/>
          </w:rPr>
          <w:fldChar w:fldCharType="begin"/>
        </w:r>
        <w:r w:rsidR="00B07861" w:rsidRPr="00B07861">
          <w:rPr>
            <w:rFonts w:ascii="Arial" w:hAnsi="Arial" w:cs="Arial"/>
            <w:b w:val="0"/>
            <w:bCs w:val="0"/>
            <w:noProof/>
            <w:webHidden/>
            <w:sz w:val="22"/>
            <w:szCs w:val="22"/>
          </w:rPr>
          <w:instrText xml:space="preserve"> PAGEREF _Toc141200148 \h </w:instrText>
        </w:r>
        <w:r w:rsidR="00B07861" w:rsidRPr="00B07861">
          <w:rPr>
            <w:rFonts w:ascii="Arial" w:hAnsi="Arial" w:cs="Arial"/>
            <w:b w:val="0"/>
            <w:bCs w:val="0"/>
            <w:noProof/>
            <w:webHidden/>
            <w:sz w:val="22"/>
            <w:szCs w:val="22"/>
          </w:rPr>
        </w:r>
        <w:r w:rsidR="00B07861" w:rsidRPr="00B07861">
          <w:rPr>
            <w:rFonts w:ascii="Arial" w:hAnsi="Arial" w:cs="Arial"/>
            <w:b w:val="0"/>
            <w:bCs w:val="0"/>
            <w:noProof/>
            <w:webHidden/>
            <w:sz w:val="22"/>
            <w:szCs w:val="22"/>
          </w:rPr>
          <w:fldChar w:fldCharType="separate"/>
        </w:r>
        <w:r w:rsidR="00B07861">
          <w:rPr>
            <w:rFonts w:ascii="Arial" w:hAnsi="Arial" w:cs="Arial"/>
            <w:b w:val="0"/>
            <w:bCs w:val="0"/>
            <w:noProof/>
            <w:webHidden/>
            <w:sz w:val="22"/>
            <w:szCs w:val="22"/>
          </w:rPr>
          <w:t>2</w:t>
        </w:r>
        <w:r w:rsidR="00B07861" w:rsidRPr="00B07861">
          <w:rPr>
            <w:rFonts w:ascii="Arial" w:hAnsi="Arial" w:cs="Arial"/>
            <w:b w:val="0"/>
            <w:bCs w:val="0"/>
            <w:noProof/>
            <w:webHidden/>
            <w:sz w:val="22"/>
            <w:szCs w:val="22"/>
          </w:rPr>
          <w:fldChar w:fldCharType="end"/>
        </w:r>
      </w:hyperlink>
    </w:p>
    <w:p w14:paraId="09DF62C2" w14:textId="702B4A72"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49" w:history="1">
        <w:r w:rsidRPr="00B07861">
          <w:rPr>
            <w:rStyle w:val="af"/>
            <w:rFonts w:ascii="Arial" w:hAnsi="Arial" w:cs="Arial"/>
            <w:b w:val="0"/>
            <w:bCs w:val="0"/>
            <w:noProof/>
            <w:sz w:val="22"/>
            <w:szCs w:val="22"/>
          </w:rPr>
          <w:t>СОДЕРЖАНИЕ</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_Toc141200149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4</w:t>
        </w:r>
        <w:r w:rsidRPr="00B07861">
          <w:rPr>
            <w:rFonts w:ascii="Arial" w:hAnsi="Arial" w:cs="Arial"/>
            <w:b w:val="0"/>
            <w:bCs w:val="0"/>
            <w:noProof/>
            <w:webHidden/>
            <w:sz w:val="22"/>
            <w:szCs w:val="22"/>
          </w:rPr>
          <w:fldChar w:fldCharType="end"/>
        </w:r>
      </w:hyperlink>
    </w:p>
    <w:p w14:paraId="59DC5264" w14:textId="2908E325"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0" w:history="1">
        <w:r w:rsidRPr="00B07861">
          <w:rPr>
            <w:rStyle w:val="af"/>
            <w:rFonts w:ascii="Arial" w:eastAsia="MS Gothic" w:hAnsi="Arial" w:cs="Arial"/>
            <w:b w:val="0"/>
            <w:bCs w:val="0"/>
            <w:noProof/>
            <w:kern w:val="32"/>
            <w:sz w:val="22"/>
            <w:szCs w:val="22"/>
          </w:rPr>
          <w:t>ОПРЕДЕЛЕНИЯ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_Toc141200150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5</w:t>
        </w:r>
        <w:r w:rsidRPr="00B07861">
          <w:rPr>
            <w:rFonts w:ascii="Arial" w:hAnsi="Arial" w:cs="Arial"/>
            <w:b w:val="0"/>
            <w:bCs w:val="0"/>
            <w:noProof/>
            <w:webHidden/>
            <w:sz w:val="22"/>
            <w:szCs w:val="22"/>
          </w:rPr>
          <w:fldChar w:fldCharType="end"/>
        </w:r>
      </w:hyperlink>
    </w:p>
    <w:p w14:paraId="74519CB8" w14:textId="4EF9B77A"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1" w:history="1">
        <w:r w:rsidRPr="00B07861">
          <w:rPr>
            <w:rStyle w:val="af"/>
            <w:rFonts w:ascii="Arial" w:eastAsia="MS Gothic" w:hAnsi="Arial" w:cs="Arial"/>
            <w:b w:val="0"/>
            <w:bCs w:val="0"/>
            <w:noProof/>
            <w:kern w:val="32"/>
            <w:sz w:val="22"/>
            <w:szCs w:val="22"/>
          </w:rPr>
          <w:t>СОКРАЩЕНИЯ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_Toc141200151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7</w:t>
        </w:r>
        <w:r w:rsidRPr="00B07861">
          <w:rPr>
            <w:rFonts w:ascii="Arial" w:hAnsi="Arial" w:cs="Arial"/>
            <w:b w:val="0"/>
            <w:bCs w:val="0"/>
            <w:noProof/>
            <w:webHidden/>
            <w:sz w:val="22"/>
            <w:szCs w:val="22"/>
          </w:rPr>
          <w:fldChar w:fldCharType="end"/>
        </w:r>
      </w:hyperlink>
    </w:p>
    <w:p w14:paraId="79F6293D" w14:textId="7B85E078"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2" w:history="1">
        <w:r w:rsidRPr="00B07861">
          <w:rPr>
            <w:rStyle w:val="af"/>
            <w:rFonts w:ascii="Arial" w:hAnsi="Arial" w:cs="Arial"/>
            <w:b w:val="0"/>
            <w:bCs w:val="0"/>
            <w:noProof/>
            <w:sz w:val="22"/>
            <w:szCs w:val="22"/>
          </w:rPr>
          <w:t>Глава 1. Существующее положение в сфере производства,  передачи и потребления тепловой энергии для целей  теплоснабжения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_Toc141200152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8</w:t>
        </w:r>
        <w:r w:rsidRPr="00B07861">
          <w:rPr>
            <w:rFonts w:ascii="Arial" w:hAnsi="Arial" w:cs="Arial"/>
            <w:b w:val="0"/>
            <w:bCs w:val="0"/>
            <w:noProof/>
            <w:webHidden/>
            <w:sz w:val="22"/>
            <w:szCs w:val="22"/>
          </w:rPr>
          <w:fldChar w:fldCharType="end"/>
        </w:r>
      </w:hyperlink>
    </w:p>
    <w:p w14:paraId="739906AA" w14:textId="7FAD2421"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3" w:history="1">
        <w:r w:rsidRPr="00B07861">
          <w:rPr>
            <w:rStyle w:val="af"/>
            <w:rFonts w:ascii="Arial" w:hAnsi="Arial" w:cs="Arial"/>
            <w:b w:val="0"/>
            <w:bCs w:val="0"/>
            <w:noProof/>
            <w:sz w:val="22"/>
            <w:szCs w:val="22"/>
          </w:rPr>
          <w:t>Глава 2. Существующее и перспективное потребление  тепловой энергии на цели теплоснабжения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_Toc141200153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9</w:t>
        </w:r>
        <w:r w:rsidRPr="00B07861">
          <w:rPr>
            <w:rFonts w:ascii="Arial" w:hAnsi="Arial" w:cs="Arial"/>
            <w:b w:val="0"/>
            <w:bCs w:val="0"/>
            <w:noProof/>
            <w:webHidden/>
            <w:sz w:val="22"/>
            <w:szCs w:val="22"/>
          </w:rPr>
          <w:fldChar w:fldCharType="end"/>
        </w:r>
      </w:hyperlink>
    </w:p>
    <w:p w14:paraId="50A18B30" w14:textId="06F68F8D"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4" w:history="1">
        <w:r w:rsidRPr="00B07861">
          <w:rPr>
            <w:rStyle w:val="af"/>
            <w:rFonts w:ascii="Arial" w:hAnsi="Arial" w:cs="Arial"/>
            <w:b w:val="0"/>
            <w:bCs w:val="0"/>
            <w:noProof/>
            <w:sz w:val="22"/>
            <w:szCs w:val="22"/>
          </w:rPr>
          <w:t>Глава 3. Электронная модель системы теплоснабжения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_Toc141200154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9</w:t>
        </w:r>
        <w:r w:rsidRPr="00B07861">
          <w:rPr>
            <w:rFonts w:ascii="Arial" w:hAnsi="Arial" w:cs="Arial"/>
            <w:b w:val="0"/>
            <w:bCs w:val="0"/>
            <w:noProof/>
            <w:webHidden/>
            <w:sz w:val="22"/>
            <w:szCs w:val="22"/>
          </w:rPr>
          <w:fldChar w:fldCharType="end"/>
        </w:r>
      </w:hyperlink>
    </w:p>
    <w:p w14:paraId="60658BC6" w14:textId="2D5D80D4"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5" w:history="1">
        <w:r w:rsidRPr="00B07861">
          <w:rPr>
            <w:rStyle w:val="af"/>
            <w:rFonts w:ascii="Arial" w:hAnsi="Arial" w:cs="Arial"/>
            <w:b w:val="0"/>
            <w:bCs w:val="0"/>
            <w:noProof/>
            <w:sz w:val="22"/>
            <w:szCs w:val="22"/>
          </w:rPr>
          <w:t>Глава 4. Существующие и перспективные балансы  тепловой мощности источников тепловой  энергии и тепловой нагрузки потребителей</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_Toc141200155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9</w:t>
        </w:r>
        <w:r w:rsidRPr="00B07861">
          <w:rPr>
            <w:rFonts w:ascii="Arial" w:hAnsi="Arial" w:cs="Arial"/>
            <w:b w:val="0"/>
            <w:bCs w:val="0"/>
            <w:noProof/>
            <w:webHidden/>
            <w:sz w:val="22"/>
            <w:szCs w:val="22"/>
          </w:rPr>
          <w:fldChar w:fldCharType="end"/>
        </w:r>
      </w:hyperlink>
    </w:p>
    <w:p w14:paraId="32B014E1" w14:textId="3DA7016A"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6" w:history="1">
        <w:r w:rsidRPr="00B07861">
          <w:rPr>
            <w:rStyle w:val="af"/>
            <w:rFonts w:ascii="Arial" w:hAnsi="Arial" w:cs="Arial"/>
            <w:b w:val="0"/>
            <w:bCs w:val="0"/>
            <w:noProof/>
            <w:sz w:val="22"/>
            <w:szCs w:val="22"/>
          </w:rPr>
          <w:t>Глава 5. Мастер-план развития систем  теплоснабжения г. Балаково</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_Toc141200156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10</w:t>
        </w:r>
        <w:r w:rsidRPr="00B07861">
          <w:rPr>
            <w:rFonts w:ascii="Arial" w:hAnsi="Arial" w:cs="Arial"/>
            <w:b w:val="0"/>
            <w:bCs w:val="0"/>
            <w:noProof/>
            <w:webHidden/>
            <w:sz w:val="22"/>
            <w:szCs w:val="22"/>
          </w:rPr>
          <w:fldChar w:fldCharType="end"/>
        </w:r>
      </w:hyperlink>
    </w:p>
    <w:p w14:paraId="281DCF6F" w14:textId="2BC237D5"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7" w:history="1">
        <w:r w:rsidRPr="00B07861">
          <w:rPr>
            <w:rStyle w:val="af"/>
            <w:rFonts w:ascii="Arial" w:hAnsi="Arial" w:cs="Arial"/>
            <w:b w:val="0"/>
            <w:bCs w:val="0"/>
            <w:noProof/>
            <w:sz w:val="22"/>
            <w:szCs w:val="22"/>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_Toc141200157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10</w:t>
        </w:r>
        <w:r w:rsidRPr="00B07861">
          <w:rPr>
            <w:rFonts w:ascii="Arial" w:hAnsi="Arial" w:cs="Arial"/>
            <w:b w:val="0"/>
            <w:bCs w:val="0"/>
            <w:noProof/>
            <w:webHidden/>
            <w:sz w:val="22"/>
            <w:szCs w:val="22"/>
          </w:rPr>
          <w:fldChar w:fldCharType="end"/>
        </w:r>
      </w:hyperlink>
    </w:p>
    <w:p w14:paraId="1AABAB0B" w14:textId="64E8CA72"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8" w:history="1">
        <w:r w:rsidRPr="00B07861">
          <w:rPr>
            <w:rStyle w:val="af"/>
            <w:rFonts w:ascii="Arial" w:hAnsi="Arial" w:cs="Arial"/>
            <w:b w:val="0"/>
            <w:bCs w:val="0"/>
            <w:noProof/>
            <w:sz w:val="22"/>
            <w:szCs w:val="22"/>
          </w:rPr>
          <w:t>Глава 7. Предложения по строительству, реконструкции,  техническому перевооружению и (или) модернизации  источников тепловой энергии</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_Toc141200158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10</w:t>
        </w:r>
        <w:r w:rsidRPr="00B07861">
          <w:rPr>
            <w:rFonts w:ascii="Arial" w:hAnsi="Arial" w:cs="Arial"/>
            <w:b w:val="0"/>
            <w:bCs w:val="0"/>
            <w:noProof/>
            <w:webHidden/>
            <w:sz w:val="22"/>
            <w:szCs w:val="22"/>
          </w:rPr>
          <w:fldChar w:fldCharType="end"/>
        </w:r>
      </w:hyperlink>
    </w:p>
    <w:p w14:paraId="46CD970B" w14:textId="39DF3CA8"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59" w:history="1">
        <w:r w:rsidRPr="00B07861">
          <w:rPr>
            <w:rStyle w:val="af"/>
            <w:rFonts w:ascii="Arial" w:hAnsi="Arial" w:cs="Arial"/>
            <w:b w:val="0"/>
            <w:bCs w:val="0"/>
            <w:noProof/>
            <w:sz w:val="22"/>
            <w:szCs w:val="22"/>
          </w:rPr>
          <w:t>Глава 8. Предложения по строительству, реконструкции  и (или) модернизации тепловых сетей</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_Toc141200159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10</w:t>
        </w:r>
        <w:r w:rsidRPr="00B07861">
          <w:rPr>
            <w:rFonts w:ascii="Arial" w:hAnsi="Arial" w:cs="Arial"/>
            <w:b w:val="0"/>
            <w:bCs w:val="0"/>
            <w:noProof/>
            <w:webHidden/>
            <w:sz w:val="22"/>
            <w:szCs w:val="22"/>
          </w:rPr>
          <w:fldChar w:fldCharType="end"/>
        </w:r>
      </w:hyperlink>
    </w:p>
    <w:p w14:paraId="582856DD" w14:textId="213DBDA2"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0" w:history="1">
        <w:r w:rsidRPr="00B07861">
          <w:rPr>
            <w:rStyle w:val="af"/>
            <w:rFonts w:ascii="Arial" w:hAnsi="Arial" w:cs="Arial"/>
            <w:b w:val="0"/>
            <w:bCs w:val="0"/>
            <w:noProof/>
            <w:sz w:val="22"/>
            <w:szCs w:val="22"/>
          </w:rPr>
          <w:t>Глава 9. Предложения по переводу открытых систем  теплоснабжения (горячего водоснабжения) в закрытые  системы горячего водоснабжения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_Toc141200160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10</w:t>
        </w:r>
        <w:r w:rsidRPr="00B07861">
          <w:rPr>
            <w:rFonts w:ascii="Arial" w:hAnsi="Arial" w:cs="Arial"/>
            <w:b w:val="0"/>
            <w:bCs w:val="0"/>
            <w:noProof/>
            <w:webHidden/>
            <w:sz w:val="22"/>
            <w:szCs w:val="22"/>
          </w:rPr>
          <w:fldChar w:fldCharType="end"/>
        </w:r>
      </w:hyperlink>
    </w:p>
    <w:p w14:paraId="1E993C45" w14:textId="28588027"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1" w:history="1">
        <w:r w:rsidRPr="00B07861">
          <w:rPr>
            <w:rStyle w:val="af"/>
            <w:rFonts w:ascii="Arial" w:hAnsi="Arial" w:cs="Arial"/>
            <w:b w:val="0"/>
            <w:bCs w:val="0"/>
            <w:noProof/>
            <w:sz w:val="22"/>
            <w:szCs w:val="22"/>
            <w:lang w:eastAsia="en-US"/>
          </w:rPr>
          <w:t>Глава 10. Перспективные топливные балансы</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_Toc141200161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11</w:t>
        </w:r>
        <w:r w:rsidRPr="00B07861">
          <w:rPr>
            <w:rFonts w:ascii="Arial" w:hAnsi="Arial" w:cs="Arial"/>
            <w:b w:val="0"/>
            <w:bCs w:val="0"/>
            <w:noProof/>
            <w:webHidden/>
            <w:sz w:val="22"/>
            <w:szCs w:val="22"/>
          </w:rPr>
          <w:fldChar w:fldCharType="end"/>
        </w:r>
      </w:hyperlink>
    </w:p>
    <w:p w14:paraId="77A9F0B0" w14:textId="36B13CE8"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2" w:history="1">
        <w:r w:rsidRPr="00B07861">
          <w:rPr>
            <w:rStyle w:val="af"/>
            <w:rFonts w:ascii="Arial" w:hAnsi="Arial" w:cs="Arial"/>
            <w:b w:val="0"/>
            <w:bCs w:val="0"/>
            <w:noProof/>
            <w:sz w:val="22"/>
            <w:szCs w:val="22"/>
            <w:lang w:eastAsia="en-US"/>
          </w:rPr>
          <w:t>Глава 11. Оценка надежности теплоснабжения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_Toc141200162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11</w:t>
        </w:r>
        <w:r w:rsidRPr="00B07861">
          <w:rPr>
            <w:rFonts w:ascii="Arial" w:hAnsi="Arial" w:cs="Arial"/>
            <w:b w:val="0"/>
            <w:bCs w:val="0"/>
            <w:noProof/>
            <w:webHidden/>
            <w:sz w:val="22"/>
            <w:szCs w:val="22"/>
          </w:rPr>
          <w:fldChar w:fldCharType="end"/>
        </w:r>
      </w:hyperlink>
    </w:p>
    <w:p w14:paraId="4D839708" w14:textId="18FB9352"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3" w:history="1">
        <w:r w:rsidRPr="00B07861">
          <w:rPr>
            <w:rStyle w:val="af"/>
            <w:rFonts w:ascii="Arial" w:hAnsi="Arial" w:cs="Arial"/>
            <w:b w:val="0"/>
            <w:bCs w:val="0"/>
            <w:noProof/>
            <w:sz w:val="22"/>
            <w:szCs w:val="22"/>
            <w:lang w:eastAsia="en-US"/>
          </w:rPr>
          <w:t>Глава 12. Обоснование инвестиций в строительство,  реконструкцию, техническое перевооружение  и (или) модернизацию</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_Toc141200163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11</w:t>
        </w:r>
        <w:r w:rsidRPr="00B07861">
          <w:rPr>
            <w:rFonts w:ascii="Arial" w:hAnsi="Arial" w:cs="Arial"/>
            <w:b w:val="0"/>
            <w:bCs w:val="0"/>
            <w:noProof/>
            <w:webHidden/>
            <w:sz w:val="22"/>
            <w:szCs w:val="22"/>
          </w:rPr>
          <w:fldChar w:fldCharType="end"/>
        </w:r>
      </w:hyperlink>
    </w:p>
    <w:p w14:paraId="4C45FAED" w14:textId="2E369CD8"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4" w:history="1">
        <w:r w:rsidRPr="00B07861">
          <w:rPr>
            <w:rStyle w:val="af"/>
            <w:rFonts w:ascii="Arial" w:eastAsia="TimesNewRoman" w:hAnsi="Arial" w:cs="Arial"/>
            <w:b w:val="0"/>
            <w:bCs w:val="0"/>
            <w:noProof/>
            <w:sz w:val="22"/>
            <w:szCs w:val="22"/>
            <w:lang w:eastAsia="en-US"/>
          </w:rPr>
          <w:t>Глава 13. Индикаторы развития систем  теплоснабжения города</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_Toc141200164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11</w:t>
        </w:r>
        <w:r w:rsidRPr="00B07861">
          <w:rPr>
            <w:rFonts w:ascii="Arial" w:hAnsi="Arial" w:cs="Arial"/>
            <w:b w:val="0"/>
            <w:bCs w:val="0"/>
            <w:noProof/>
            <w:webHidden/>
            <w:sz w:val="22"/>
            <w:szCs w:val="22"/>
          </w:rPr>
          <w:fldChar w:fldCharType="end"/>
        </w:r>
      </w:hyperlink>
    </w:p>
    <w:p w14:paraId="33B83AF4" w14:textId="2B33A6CB"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5" w:history="1">
        <w:r w:rsidRPr="00B07861">
          <w:rPr>
            <w:rStyle w:val="af"/>
            <w:rFonts w:ascii="Arial" w:eastAsia="TimesNewRoman" w:hAnsi="Arial" w:cs="Arial"/>
            <w:b w:val="0"/>
            <w:bCs w:val="0"/>
            <w:noProof/>
            <w:sz w:val="22"/>
            <w:szCs w:val="22"/>
            <w:lang w:eastAsia="en-US"/>
          </w:rPr>
          <w:t>Глава 14. Ценовые (тарифные) последствия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_Toc141200165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11</w:t>
        </w:r>
        <w:r w:rsidRPr="00B07861">
          <w:rPr>
            <w:rFonts w:ascii="Arial" w:hAnsi="Arial" w:cs="Arial"/>
            <w:b w:val="0"/>
            <w:bCs w:val="0"/>
            <w:noProof/>
            <w:webHidden/>
            <w:sz w:val="22"/>
            <w:szCs w:val="22"/>
          </w:rPr>
          <w:fldChar w:fldCharType="end"/>
        </w:r>
      </w:hyperlink>
    </w:p>
    <w:p w14:paraId="3DBA68D9" w14:textId="48BCB506"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6" w:history="1">
        <w:r w:rsidRPr="00B07861">
          <w:rPr>
            <w:rStyle w:val="af"/>
            <w:rFonts w:ascii="Arial" w:eastAsia="TimesNewRoman" w:hAnsi="Arial" w:cs="Arial"/>
            <w:b w:val="0"/>
            <w:bCs w:val="0"/>
            <w:noProof/>
            <w:sz w:val="22"/>
            <w:szCs w:val="22"/>
            <w:lang w:eastAsia="en-US"/>
          </w:rPr>
          <w:t>Глава 15. Реестр единых теплоснабжающих организаций</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_Toc141200166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11</w:t>
        </w:r>
        <w:r w:rsidRPr="00B07861">
          <w:rPr>
            <w:rFonts w:ascii="Arial" w:hAnsi="Arial" w:cs="Arial"/>
            <w:b w:val="0"/>
            <w:bCs w:val="0"/>
            <w:noProof/>
            <w:webHidden/>
            <w:sz w:val="22"/>
            <w:szCs w:val="22"/>
          </w:rPr>
          <w:fldChar w:fldCharType="end"/>
        </w:r>
      </w:hyperlink>
    </w:p>
    <w:p w14:paraId="33552E3D" w14:textId="702407D5"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7" w:history="1">
        <w:r w:rsidRPr="00B07861">
          <w:rPr>
            <w:rStyle w:val="af"/>
            <w:rFonts w:ascii="Arial" w:eastAsia="TimesNewRoman" w:hAnsi="Arial" w:cs="Arial"/>
            <w:b w:val="0"/>
            <w:bCs w:val="0"/>
            <w:noProof/>
            <w:sz w:val="22"/>
            <w:szCs w:val="22"/>
            <w:lang w:eastAsia="en-US"/>
          </w:rPr>
          <w:t>Глава 16. Реестр мероприятий схемы теплоснабжения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_Toc141200167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12</w:t>
        </w:r>
        <w:r w:rsidRPr="00B07861">
          <w:rPr>
            <w:rFonts w:ascii="Arial" w:hAnsi="Arial" w:cs="Arial"/>
            <w:b w:val="0"/>
            <w:bCs w:val="0"/>
            <w:noProof/>
            <w:webHidden/>
            <w:sz w:val="22"/>
            <w:szCs w:val="22"/>
          </w:rPr>
          <w:fldChar w:fldCharType="end"/>
        </w:r>
      </w:hyperlink>
    </w:p>
    <w:p w14:paraId="65DBB918" w14:textId="040A4109"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8" w:history="1">
        <w:r w:rsidRPr="00B07861">
          <w:rPr>
            <w:rStyle w:val="af"/>
            <w:rFonts w:ascii="Arial" w:eastAsia="TimesNewRoman" w:hAnsi="Arial" w:cs="Arial"/>
            <w:b w:val="0"/>
            <w:bCs w:val="0"/>
            <w:noProof/>
            <w:sz w:val="22"/>
            <w:szCs w:val="22"/>
            <w:lang w:eastAsia="en-US"/>
          </w:rPr>
          <w:t>Глава 17. Замечания и предложения к проекту схемы  теплоснабжения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_Toc141200168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12</w:t>
        </w:r>
        <w:r w:rsidRPr="00B07861">
          <w:rPr>
            <w:rFonts w:ascii="Arial" w:hAnsi="Arial" w:cs="Arial"/>
            <w:b w:val="0"/>
            <w:bCs w:val="0"/>
            <w:noProof/>
            <w:webHidden/>
            <w:sz w:val="22"/>
            <w:szCs w:val="22"/>
          </w:rPr>
          <w:fldChar w:fldCharType="end"/>
        </w:r>
      </w:hyperlink>
    </w:p>
    <w:p w14:paraId="3958ACE1" w14:textId="40F942DD"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69" w:history="1">
        <w:r w:rsidRPr="00B07861">
          <w:rPr>
            <w:rStyle w:val="af"/>
            <w:rFonts w:ascii="Arial" w:eastAsia="TimesNewRoman" w:hAnsi="Arial" w:cs="Arial"/>
            <w:b w:val="0"/>
            <w:bCs w:val="0"/>
            <w:noProof/>
            <w:sz w:val="22"/>
            <w:szCs w:val="22"/>
            <w:lang w:eastAsia="en-US"/>
          </w:rPr>
          <w:t>Глава 18. Сводный том изменений, выполненных  в актуализированной схеме теплоснабжения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_Toc141200169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12</w:t>
        </w:r>
        <w:r w:rsidRPr="00B07861">
          <w:rPr>
            <w:rFonts w:ascii="Arial" w:hAnsi="Arial" w:cs="Arial"/>
            <w:b w:val="0"/>
            <w:bCs w:val="0"/>
            <w:noProof/>
            <w:webHidden/>
            <w:sz w:val="22"/>
            <w:szCs w:val="22"/>
          </w:rPr>
          <w:fldChar w:fldCharType="end"/>
        </w:r>
      </w:hyperlink>
    </w:p>
    <w:p w14:paraId="19ED0171" w14:textId="12D8C043"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70" w:history="1">
        <w:r w:rsidRPr="00B07861">
          <w:rPr>
            <w:rStyle w:val="af"/>
            <w:rFonts w:ascii="Arial" w:eastAsia="TimesNewRoman" w:hAnsi="Arial" w:cs="Arial"/>
            <w:b w:val="0"/>
            <w:bCs w:val="0"/>
            <w:noProof/>
            <w:sz w:val="22"/>
            <w:szCs w:val="22"/>
            <w:lang w:eastAsia="en-US"/>
          </w:rPr>
          <w:t>Глава 19. Экологическая безопасность теплоснабжения</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_Toc141200170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12</w:t>
        </w:r>
        <w:r w:rsidRPr="00B07861">
          <w:rPr>
            <w:rFonts w:ascii="Arial" w:hAnsi="Arial" w:cs="Arial"/>
            <w:b w:val="0"/>
            <w:bCs w:val="0"/>
            <w:noProof/>
            <w:webHidden/>
            <w:sz w:val="22"/>
            <w:szCs w:val="22"/>
          </w:rPr>
          <w:fldChar w:fldCharType="end"/>
        </w:r>
      </w:hyperlink>
    </w:p>
    <w:p w14:paraId="345D0D64" w14:textId="62D07F17" w:rsidR="00B07861" w:rsidRPr="00B07861" w:rsidRDefault="00B07861" w:rsidP="00B07861">
      <w:pPr>
        <w:pStyle w:val="13"/>
        <w:tabs>
          <w:tab w:val="right" w:leader="dot" w:pos="9627"/>
        </w:tabs>
        <w:spacing w:before="0" w:line="360" w:lineRule="auto"/>
        <w:jc w:val="both"/>
        <w:rPr>
          <w:rFonts w:ascii="Arial" w:eastAsiaTheme="minorEastAsia" w:hAnsi="Arial" w:cs="Arial"/>
          <w:b w:val="0"/>
          <w:bCs w:val="0"/>
          <w:i w:val="0"/>
          <w:iCs w:val="0"/>
          <w:noProof/>
          <w:kern w:val="2"/>
          <w:sz w:val="22"/>
          <w:szCs w:val="22"/>
          <w14:ligatures w14:val="standardContextual"/>
        </w:rPr>
      </w:pPr>
      <w:hyperlink w:anchor="_Toc141200171" w:history="1">
        <w:r w:rsidRPr="00B07861">
          <w:rPr>
            <w:rStyle w:val="af"/>
            <w:rFonts w:ascii="Arial" w:hAnsi="Arial" w:cs="Arial"/>
            <w:b w:val="0"/>
            <w:bCs w:val="0"/>
            <w:noProof/>
            <w:sz w:val="22"/>
            <w:szCs w:val="22"/>
          </w:rPr>
          <w:t>Утверждаемая часть</w:t>
        </w:r>
        <w:r w:rsidRPr="00B07861">
          <w:rPr>
            <w:rFonts w:ascii="Arial" w:hAnsi="Arial" w:cs="Arial"/>
            <w:b w:val="0"/>
            <w:bCs w:val="0"/>
            <w:noProof/>
            <w:webHidden/>
            <w:sz w:val="22"/>
            <w:szCs w:val="22"/>
          </w:rPr>
          <w:tab/>
        </w:r>
        <w:r w:rsidRPr="00B07861">
          <w:rPr>
            <w:rFonts w:ascii="Arial" w:hAnsi="Arial" w:cs="Arial"/>
            <w:b w:val="0"/>
            <w:bCs w:val="0"/>
            <w:noProof/>
            <w:webHidden/>
            <w:sz w:val="22"/>
            <w:szCs w:val="22"/>
          </w:rPr>
          <w:fldChar w:fldCharType="begin"/>
        </w:r>
        <w:r w:rsidRPr="00B07861">
          <w:rPr>
            <w:rFonts w:ascii="Arial" w:hAnsi="Arial" w:cs="Arial"/>
            <w:b w:val="0"/>
            <w:bCs w:val="0"/>
            <w:noProof/>
            <w:webHidden/>
            <w:sz w:val="22"/>
            <w:szCs w:val="22"/>
          </w:rPr>
          <w:instrText xml:space="preserve"> PAGEREF _Toc141200171 \h </w:instrText>
        </w:r>
        <w:r w:rsidRPr="00B07861">
          <w:rPr>
            <w:rFonts w:ascii="Arial" w:hAnsi="Arial" w:cs="Arial"/>
            <w:b w:val="0"/>
            <w:bCs w:val="0"/>
            <w:noProof/>
            <w:webHidden/>
            <w:sz w:val="22"/>
            <w:szCs w:val="22"/>
          </w:rPr>
        </w:r>
        <w:r w:rsidRPr="00B07861">
          <w:rPr>
            <w:rFonts w:ascii="Arial" w:hAnsi="Arial" w:cs="Arial"/>
            <w:b w:val="0"/>
            <w:bCs w:val="0"/>
            <w:noProof/>
            <w:webHidden/>
            <w:sz w:val="22"/>
            <w:szCs w:val="22"/>
          </w:rPr>
          <w:fldChar w:fldCharType="separate"/>
        </w:r>
        <w:r>
          <w:rPr>
            <w:rFonts w:ascii="Arial" w:hAnsi="Arial" w:cs="Arial"/>
            <w:b w:val="0"/>
            <w:bCs w:val="0"/>
            <w:noProof/>
            <w:webHidden/>
            <w:sz w:val="22"/>
            <w:szCs w:val="22"/>
          </w:rPr>
          <w:t>12</w:t>
        </w:r>
        <w:r w:rsidRPr="00B07861">
          <w:rPr>
            <w:rFonts w:ascii="Arial" w:hAnsi="Arial" w:cs="Arial"/>
            <w:b w:val="0"/>
            <w:bCs w:val="0"/>
            <w:noProof/>
            <w:webHidden/>
            <w:sz w:val="22"/>
            <w:szCs w:val="22"/>
          </w:rPr>
          <w:fldChar w:fldCharType="end"/>
        </w:r>
      </w:hyperlink>
    </w:p>
    <w:p w14:paraId="45D15BC9" w14:textId="70D777C9" w:rsidR="00B514B3" w:rsidRPr="00B07861" w:rsidRDefault="00432801" w:rsidP="00B07861">
      <w:pPr>
        <w:widowControl w:val="0"/>
        <w:autoSpaceDE w:val="0"/>
        <w:autoSpaceDN w:val="0"/>
        <w:adjustRightInd w:val="0"/>
        <w:spacing w:line="360" w:lineRule="auto"/>
        <w:rPr>
          <w:rFonts w:cs="Arial"/>
          <w:sz w:val="22"/>
          <w:szCs w:val="22"/>
        </w:rPr>
      </w:pPr>
      <w:r w:rsidRPr="00B07861">
        <w:rPr>
          <w:rFonts w:cs="Arial"/>
          <w:iCs/>
          <w:caps/>
          <w:noProof/>
          <w:kern w:val="32"/>
          <w:sz w:val="22"/>
          <w:szCs w:val="22"/>
          <w:lang w:eastAsia="en-US"/>
        </w:rPr>
        <w:fldChar w:fldCharType="end"/>
      </w:r>
    </w:p>
    <w:p w14:paraId="6C641891" w14:textId="0BBB0F94" w:rsidR="00B514B3" w:rsidRPr="00432801" w:rsidRDefault="00B514B3" w:rsidP="00B514B3">
      <w:pPr>
        <w:widowControl w:val="0"/>
        <w:spacing w:after="240"/>
        <w:jc w:val="center"/>
        <w:outlineLvl w:val="0"/>
        <w:rPr>
          <w:rFonts w:eastAsia="MS Gothic" w:cs="Arial"/>
          <w:b/>
          <w:bCs/>
          <w:kern w:val="32"/>
          <w:sz w:val="28"/>
          <w:szCs w:val="28"/>
        </w:rPr>
      </w:pPr>
      <w:r w:rsidRPr="00432801">
        <w:rPr>
          <w:rFonts w:ascii="Times New Roman" w:hAnsi="Times New Roman"/>
          <w:sz w:val="22"/>
          <w:szCs w:val="22"/>
        </w:rPr>
        <w:br w:type="page"/>
      </w:r>
      <w:bookmarkStart w:id="20" w:name="_Toc141200150"/>
      <w:r w:rsidRPr="00432801">
        <w:rPr>
          <w:rFonts w:eastAsia="MS Gothic" w:cs="Arial"/>
          <w:b/>
          <w:bCs/>
          <w:kern w:val="32"/>
          <w:sz w:val="28"/>
          <w:szCs w:val="28"/>
        </w:rPr>
        <w:lastRenderedPageBreak/>
        <w:t>ОПРЕДЕЛЕНИЯ</w:t>
      </w:r>
      <w:bookmarkEnd w:id="11"/>
      <w:bookmarkEnd w:id="12"/>
      <w:bookmarkEnd w:id="13"/>
      <w:bookmarkEnd w:id="14"/>
      <w:bookmarkEnd w:id="15"/>
      <w:bookmarkEnd w:id="16"/>
      <w:bookmarkEnd w:id="17"/>
      <w:bookmarkEnd w:id="20"/>
    </w:p>
    <w:p w14:paraId="570F6DA2" w14:textId="77777777" w:rsidR="00B514B3" w:rsidRPr="00432801" w:rsidRDefault="00B514B3" w:rsidP="00B514B3">
      <w:pPr>
        <w:widowControl w:val="0"/>
        <w:autoSpaceDE w:val="0"/>
        <w:autoSpaceDN w:val="0"/>
        <w:adjustRightInd w:val="0"/>
        <w:spacing w:line="360" w:lineRule="auto"/>
        <w:ind w:firstLine="567"/>
        <w:rPr>
          <w:rFonts w:eastAsia="Calibri" w:cs="Arial"/>
          <w:sz w:val="22"/>
          <w:szCs w:val="22"/>
        </w:rPr>
      </w:pPr>
      <w:r w:rsidRPr="00432801">
        <w:rPr>
          <w:rFonts w:eastAsia="Calibri" w:cs="Arial"/>
          <w:sz w:val="22"/>
          <w:szCs w:val="22"/>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42"/>
        <w:gridCol w:w="7151"/>
      </w:tblGrid>
      <w:tr w:rsidR="00B514B3" w:rsidRPr="00432801" w14:paraId="5E15BDB1" w14:textId="77777777" w:rsidTr="00DF20DA">
        <w:trPr>
          <w:trHeight w:val="20"/>
          <w:tblHeader/>
          <w:jc w:val="center"/>
        </w:trPr>
        <w:tc>
          <w:tcPr>
            <w:tcW w:w="1311" w:type="pct"/>
            <w:vAlign w:val="center"/>
          </w:tcPr>
          <w:p w14:paraId="05EDBC8B" w14:textId="77777777" w:rsidR="00B514B3" w:rsidRPr="00432801" w:rsidRDefault="00B514B3" w:rsidP="00B514B3">
            <w:pPr>
              <w:widowControl w:val="0"/>
              <w:autoSpaceDE w:val="0"/>
              <w:autoSpaceDN w:val="0"/>
              <w:adjustRightInd w:val="0"/>
              <w:contextualSpacing/>
              <w:jc w:val="center"/>
              <w:rPr>
                <w:rFonts w:eastAsia="Calibri" w:cs="Arial"/>
                <w:iCs/>
              </w:rPr>
            </w:pPr>
            <w:r w:rsidRPr="00432801">
              <w:rPr>
                <w:rFonts w:eastAsia="Calibri" w:cs="Arial"/>
                <w:iCs/>
              </w:rPr>
              <w:t>Термины</w:t>
            </w:r>
          </w:p>
        </w:tc>
        <w:tc>
          <w:tcPr>
            <w:tcW w:w="3689" w:type="pct"/>
            <w:vAlign w:val="center"/>
          </w:tcPr>
          <w:p w14:paraId="0C66C810" w14:textId="77777777" w:rsidR="00B514B3" w:rsidRPr="00432801" w:rsidRDefault="00B514B3" w:rsidP="00B514B3">
            <w:pPr>
              <w:widowControl w:val="0"/>
              <w:autoSpaceDE w:val="0"/>
              <w:autoSpaceDN w:val="0"/>
              <w:adjustRightInd w:val="0"/>
              <w:contextualSpacing/>
              <w:jc w:val="center"/>
              <w:rPr>
                <w:rFonts w:eastAsia="Calibri" w:cs="Arial"/>
                <w:iCs/>
              </w:rPr>
            </w:pPr>
            <w:r w:rsidRPr="00432801">
              <w:rPr>
                <w:rFonts w:eastAsia="Calibri" w:cs="Arial"/>
                <w:iCs/>
              </w:rPr>
              <w:t>Определения</w:t>
            </w:r>
          </w:p>
        </w:tc>
      </w:tr>
      <w:tr w:rsidR="00B514B3" w:rsidRPr="00432801" w14:paraId="554AC850" w14:textId="77777777" w:rsidTr="00DF20DA">
        <w:trPr>
          <w:trHeight w:val="20"/>
          <w:jc w:val="center"/>
        </w:trPr>
        <w:tc>
          <w:tcPr>
            <w:tcW w:w="1311" w:type="pct"/>
            <w:vAlign w:val="center"/>
          </w:tcPr>
          <w:p w14:paraId="031B0BC4"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Теплоснабжение </w:t>
            </w:r>
          </w:p>
        </w:tc>
        <w:tc>
          <w:tcPr>
            <w:tcW w:w="3689" w:type="pct"/>
            <w:vAlign w:val="center"/>
          </w:tcPr>
          <w:p w14:paraId="3F9F1739"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Обеспечение потребителей тепловой энергии тепловой энергией, теплоносителем, в том числе поддержание мощности. </w:t>
            </w:r>
          </w:p>
        </w:tc>
      </w:tr>
      <w:tr w:rsidR="00B514B3" w:rsidRPr="00432801" w14:paraId="16FDFD7F" w14:textId="77777777" w:rsidTr="00DF20DA">
        <w:trPr>
          <w:trHeight w:val="20"/>
          <w:jc w:val="center"/>
        </w:trPr>
        <w:tc>
          <w:tcPr>
            <w:tcW w:w="1311" w:type="pct"/>
            <w:vAlign w:val="center"/>
          </w:tcPr>
          <w:p w14:paraId="30F39768"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Система теплоснабжения </w:t>
            </w:r>
          </w:p>
        </w:tc>
        <w:tc>
          <w:tcPr>
            <w:tcW w:w="3689" w:type="pct"/>
            <w:vAlign w:val="center"/>
          </w:tcPr>
          <w:p w14:paraId="0C042B4E"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Совокупность источников тепловой энергии и теплопотребляющих установок, технологически соединенных тепловыми сетями. </w:t>
            </w:r>
          </w:p>
        </w:tc>
      </w:tr>
      <w:tr w:rsidR="00B514B3" w:rsidRPr="00432801" w14:paraId="629B8B44" w14:textId="77777777" w:rsidTr="00DF20DA">
        <w:trPr>
          <w:trHeight w:val="20"/>
          <w:jc w:val="center"/>
        </w:trPr>
        <w:tc>
          <w:tcPr>
            <w:tcW w:w="1311" w:type="pct"/>
            <w:vAlign w:val="center"/>
          </w:tcPr>
          <w:p w14:paraId="28F2A06B"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Схема теплоснабжения</w:t>
            </w:r>
          </w:p>
        </w:tc>
        <w:tc>
          <w:tcPr>
            <w:tcW w:w="3689" w:type="pct"/>
            <w:vAlign w:val="center"/>
          </w:tcPr>
          <w:p w14:paraId="7F00F3F2"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B514B3" w:rsidRPr="00432801" w14:paraId="4E7F6D7B" w14:textId="77777777" w:rsidTr="00DF20DA">
        <w:trPr>
          <w:trHeight w:val="20"/>
          <w:jc w:val="center"/>
        </w:trPr>
        <w:tc>
          <w:tcPr>
            <w:tcW w:w="1311" w:type="pct"/>
            <w:vAlign w:val="center"/>
          </w:tcPr>
          <w:p w14:paraId="043A8F64"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Источник тепловой энергии </w:t>
            </w:r>
          </w:p>
        </w:tc>
        <w:tc>
          <w:tcPr>
            <w:tcW w:w="3689" w:type="pct"/>
            <w:vAlign w:val="center"/>
          </w:tcPr>
          <w:p w14:paraId="559BA114"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Устройство, предназначенное для производства тепловой энергии</w:t>
            </w:r>
          </w:p>
        </w:tc>
      </w:tr>
      <w:tr w:rsidR="00B514B3" w:rsidRPr="00432801" w14:paraId="1B31C165" w14:textId="77777777" w:rsidTr="00DF20DA">
        <w:trPr>
          <w:trHeight w:val="20"/>
          <w:jc w:val="center"/>
        </w:trPr>
        <w:tc>
          <w:tcPr>
            <w:tcW w:w="1311" w:type="pct"/>
            <w:vAlign w:val="center"/>
          </w:tcPr>
          <w:p w14:paraId="0997F322"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Тепловая сеть </w:t>
            </w:r>
          </w:p>
        </w:tc>
        <w:tc>
          <w:tcPr>
            <w:tcW w:w="3689" w:type="pct"/>
            <w:vAlign w:val="center"/>
          </w:tcPr>
          <w:p w14:paraId="255724F6"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B514B3" w:rsidRPr="00432801" w14:paraId="0D899114" w14:textId="77777777" w:rsidTr="00DF20DA">
        <w:trPr>
          <w:trHeight w:val="20"/>
          <w:jc w:val="center"/>
        </w:trPr>
        <w:tc>
          <w:tcPr>
            <w:tcW w:w="1311" w:type="pct"/>
            <w:vAlign w:val="center"/>
          </w:tcPr>
          <w:p w14:paraId="5ED4F2DE"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Потребитель топлива (далее потребитель)</w:t>
            </w:r>
          </w:p>
        </w:tc>
        <w:tc>
          <w:tcPr>
            <w:tcW w:w="3689" w:type="pct"/>
            <w:vAlign w:val="center"/>
          </w:tcPr>
          <w:p w14:paraId="2A760AD0"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B514B3" w:rsidRPr="00432801" w14:paraId="1BB59C44" w14:textId="77777777" w:rsidTr="00DF20DA">
        <w:trPr>
          <w:trHeight w:val="20"/>
          <w:jc w:val="center"/>
        </w:trPr>
        <w:tc>
          <w:tcPr>
            <w:tcW w:w="1311" w:type="pct"/>
            <w:vAlign w:val="center"/>
          </w:tcPr>
          <w:p w14:paraId="718F52A0"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Теплоснабжающая организация </w:t>
            </w:r>
          </w:p>
        </w:tc>
        <w:tc>
          <w:tcPr>
            <w:tcW w:w="3689" w:type="pct"/>
            <w:vAlign w:val="center"/>
          </w:tcPr>
          <w:p w14:paraId="2261C454"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B514B3" w:rsidRPr="00432801" w14:paraId="1FEFB37B" w14:textId="77777777" w:rsidTr="00DF20DA">
        <w:trPr>
          <w:trHeight w:val="20"/>
          <w:jc w:val="center"/>
        </w:trPr>
        <w:tc>
          <w:tcPr>
            <w:tcW w:w="1311" w:type="pct"/>
            <w:vAlign w:val="center"/>
          </w:tcPr>
          <w:p w14:paraId="213896B3"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Теплосетевая организация </w:t>
            </w:r>
          </w:p>
        </w:tc>
        <w:tc>
          <w:tcPr>
            <w:tcW w:w="3689" w:type="pct"/>
            <w:vAlign w:val="center"/>
          </w:tcPr>
          <w:p w14:paraId="12FA1B22"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B514B3" w:rsidRPr="00432801" w14:paraId="709FF473" w14:textId="77777777" w:rsidTr="00DF20DA">
        <w:trPr>
          <w:trHeight w:val="20"/>
          <w:jc w:val="center"/>
        </w:trPr>
        <w:tc>
          <w:tcPr>
            <w:tcW w:w="1311" w:type="pct"/>
            <w:vAlign w:val="center"/>
          </w:tcPr>
          <w:p w14:paraId="49C53E24"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Зона действия системы теплоснабжения </w:t>
            </w:r>
          </w:p>
        </w:tc>
        <w:tc>
          <w:tcPr>
            <w:tcW w:w="3689" w:type="pct"/>
            <w:vAlign w:val="center"/>
          </w:tcPr>
          <w:p w14:paraId="2EEDB75B"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B514B3" w:rsidRPr="00432801" w14:paraId="05D459C5" w14:textId="77777777" w:rsidTr="00DF20DA">
        <w:trPr>
          <w:trHeight w:val="20"/>
          <w:jc w:val="center"/>
        </w:trPr>
        <w:tc>
          <w:tcPr>
            <w:tcW w:w="1311" w:type="pct"/>
            <w:vAlign w:val="center"/>
          </w:tcPr>
          <w:p w14:paraId="4371CA2D"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Котельно-печное топливо</w:t>
            </w:r>
          </w:p>
        </w:tc>
        <w:tc>
          <w:tcPr>
            <w:tcW w:w="3689" w:type="pct"/>
            <w:vAlign w:val="center"/>
          </w:tcPr>
          <w:p w14:paraId="7F65F77C"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Любое топливо, которое используется организацией, кроме моторного топлива</w:t>
            </w:r>
          </w:p>
        </w:tc>
      </w:tr>
      <w:tr w:rsidR="00B514B3" w:rsidRPr="00432801" w14:paraId="762D6A61" w14:textId="77777777" w:rsidTr="00DF20DA">
        <w:trPr>
          <w:trHeight w:val="20"/>
          <w:jc w:val="center"/>
        </w:trPr>
        <w:tc>
          <w:tcPr>
            <w:tcW w:w="1311" w:type="pct"/>
            <w:vAlign w:val="center"/>
          </w:tcPr>
          <w:p w14:paraId="3E8488A6"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Коэффициент использования тепла топлива</w:t>
            </w:r>
          </w:p>
        </w:tc>
        <w:tc>
          <w:tcPr>
            <w:tcW w:w="3689" w:type="pct"/>
            <w:vAlign w:val="center"/>
          </w:tcPr>
          <w:p w14:paraId="7D7B16FA"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B514B3" w:rsidRPr="00432801" w14:paraId="7E6401AF" w14:textId="77777777" w:rsidTr="00DF20DA">
        <w:trPr>
          <w:trHeight w:val="20"/>
          <w:jc w:val="center"/>
        </w:trPr>
        <w:tc>
          <w:tcPr>
            <w:tcW w:w="1311" w:type="pct"/>
            <w:vAlign w:val="center"/>
          </w:tcPr>
          <w:p w14:paraId="47570B4A"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Установленная мощность источника тепловой энергии</w:t>
            </w:r>
          </w:p>
        </w:tc>
        <w:tc>
          <w:tcPr>
            <w:tcW w:w="3689" w:type="pct"/>
            <w:vAlign w:val="center"/>
          </w:tcPr>
          <w:p w14:paraId="7159000E"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B514B3" w:rsidRPr="00432801" w14:paraId="42FDBA0B" w14:textId="77777777" w:rsidTr="00DF20DA">
        <w:trPr>
          <w:trHeight w:val="20"/>
          <w:jc w:val="center"/>
        </w:trPr>
        <w:tc>
          <w:tcPr>
            <w:tcW w:w="1311" w:type="pct"/>
            <w:vAlign w:val="center"/>
          </w:tcPr>
          <w:p w14:paraId="5DA1864A"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Располагаемая мощность источника тепловой энергии</w:t>
            </w:r>
          </w:p>
        </w:tc>
        <w:tc>
          <w:tcPr>
            <w:tcW w:w="3689" w:type="pct"/>
            <w:vAlign w:val="center"/>
          </w:tcPr>
          <w:p w14:paraId="18A9BE7F"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B514B3" w:rsidRPr="00432801" w14:paraId="07B00731" w14:textId="77777777" w:rsidTr="00DF20DA">
        <w:trPr>
          <w:trHeight w:val="20"/>
          <w:jc w:val="center"/>
        </w:trPr>
        <w:tc>
          <w:tcPr>
            <w:tcW w:w="1311" w:type="pct"/>
            <w:vAlign w:val="center"/>
          </w:tcPr>
          <w:p w14:paraId="1AD722C6"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Мощность источника тепловой энергии нетто</w:t>
            </w:r>
          </w:p>
        </w:tc>
        <w:tc>
          <w:tcPr>
            <w:tcW w:w="3689" w:type="pct"/>
            <w:vAlign w:val="center"/>
          </w:tcPr>
          <w:p w14:paraId="4A5DB330"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B514B3" w:rsidRPr="00432801" w14:paraId="074BB0FB" w14:textId="77777777" w:rsidTr="00DF20DA">
        <w:trPr>
          <w:trHeight w:val="20"/>
          <w:jc w:val="center"/>
        </w:trPr>
        <w:tc>
          <w:tcPr>
            <w:tcW w:w="1311" w:type="pct"/>
            <w:vAlign w:val="center"/>
          </w:tcPr>
          <w:p w14:paraId="0710929C"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Топливно-энергетический баланс </w:t>
            </w:r>
          </w:p>
        </w:tc>
        <w:tc>
          <w:tcPr>
            <w:tcW w:w="3689" w:type="pct"/>
            <w:vAlign w:val="center"/>
          </w:tcPr>
          <w:p w14:paraId="21D519CE"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B514B3" w:rsidRPr="00432801" w14:paraId="65C26A78" w14:textId="77777777" w:rsidTr="00DF20DA">
        <w:trPr>
          <w:trHeight w:val="20"/>
          <w:jc w:val="center"/>
        </w:trPr>
        <w:tc>
          <w:tcPr>
            <w:tcW w:w="1311" w:type="pct"/>
            <w:vAlign w:val="center"/>
          </w:tcPr>
          <w:p w14:paraId="7DD1490C"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Комбинированная выработка электрической и тепловой энергии </w:t>
            </w:r>
          </w:p>
        </w:tc>
        <w:tc>
          <w:tcPr>
            <w:tcW w:w="3689" w:type="pct"/>
            <w:vAlign w:val="center"/>
          </w:tcPr>
          <w:p w14:paraId="60EC5695"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B514B3" w:rsidRPr="00432801" w14:paraId="12C4D377" w14:textId="77777777" w:rsidTr="00DF20DA">
        <w:trPr>
          <w:trHeight w:val="20"/>
          <w:jc w:val="center"/>
        </w:trPr>
        <w:tc>
          <w:tcPr>
            <w:tcW w:w="1311" w:type="pct"/>
            <w:vAlign w:val="center"/>
          </w:tcPr>
          <w:p w14:paraId="6E7B5D59"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Неснижаемый нормативный запас топлива</w:t>
            </w:r>
          </w:p>
        </w:tc>
        <w:tc>
          <w:tcPr>
            <w:tcW w:w="3689" w:type="pct"/>
            <w:vAlign w:val="center"/>
          </w:tcPr>
          <w:p w14:paraId="0DB924C8"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Запас топлива, создаваемый на электростанциях и котельных организаций электроэнергетики для поддержания плюсовых температур в главном кор</w:t>
            </w:r>
            <w:r w:rsidRPr="00432801">
              <w:rPr>
                <w:rFonts w:eastAsia="Calibri" w:cs="Arial"/>
                <w:iCs/>
              </w:rPr>
              <w:lastRenderedPageBreak/>
              <w:t>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B514B3" w:rsidRPr="00432801" w14:paraId="310E6094" w14:textId="77777777" w:rsidTr="00DF20DA">
        <w:trPr>
          <w:trHeight w:val="20"/>
          <w:jc w:val="center"/>
        </w:trPr>
        <w:tc>
          <w:tcPr>
            <w:tcW w:w="1311" w:type="pct"/>
            <w:vAlign w:val="center"/>
          </w:tcPr>
          <w:p w14:paraId="23F148A9"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lastRenderedPageBreak/>
              <w:t>Нормативный эксплуатационный запас топлива</w:t>
            </w:r>
          </w:p>
        </w:tc>
        <w:tc>
          <w:tcPr>
            <w:tcW w:w="3689" w:type="pct"/>
            <w:vAlign w:val="center"/>
          </w:tcPr>
          <w:p w14:paraId="7A7D395B"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B514B3" w:rsidRPr="00432801" w14:paraId="2E45E733" w14:textId="77777777" w:rsidTr="00DF20DA">
        <w:trPr>
          <w:trHeight w:val="20"/>
          <w:jc w:val="center"/>
        </w:trPr>
        <w:tc>
          <w:tcPr>
            <w:tcW w:w="1311" w:type="pct"/>
            <w:vAlign w:val="center"/>
          </w:tcPr>
          <w:p w14:paraId="0F9BE5CF"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Общий нормативный запас основного и резервного видов топлива</w:t>
            </w:r>
          </w:p>
        </w:tc>
        <w:tc>
          <w:tcPr>
            <w:tcW w:w="3689" w:type="pct"/>
            <w:vAlign w:val="center"/>
          </w:tcPr>
          <w:p w14:paraId="6ACBFA15"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B514B3" w:rsidRPr="00432801" w14:paraId="39D157A3" w14:textId="77777777" w:rsidTr="00DF20DA">
        <w:trPr>
          <w:trHeight w:val="20"/>
          <w:jc w:val="center"/>
        </w:trPr>
        <w:tc>
          <w:tcPr>
            <w:tcW w:w="1311" w:type="pct"/>
            <w:vAlign w:val="center"/>
          </w:tcPr>
          <w:p w14:paraId="4AC354D6"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Условное топливо</w:t>
            </w:r>
          </w:p>
        </w:tc>
        <w:tc>
          <w:tcPr>
            <w:tcW w:w="3689" w:type="pct"/>
            <w:vAlign w:val="center"/>
          </w:tcPr>
          <w:p w14:paraId="429A7041"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B514B3" w:rsidRPr="00432801" w14:paraId="1415ECAB" w14:textId="77777777" w:rsidTr="00DF20DA">
        <w:trPr>
          <w:trHeight w:val="20"/>
          <w:jc w:val="center"/>
        </w:trPr>
        <w:tc>
          <w:tcPr>
            <w:tcW w:w="1311" w:type="pct"/>
            <w:vAlign w:val="center"/>
          </w:tcPr>
          <w:p w14:paraId="2F1BE2E1"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Энергетический ресурс</w:t>
            </w:r>
          </w:p>
        </w:tc>
        <w:tc>
          <w:tcPr>
            <w:tcW w:w="3689" w:type="pct"/>
            <w:vAlign w:val="center"/>
          </w:tcPr>
          <w:p w14:paraId="5BDBA355"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B514B3" w:rsidRPr="00432801" w14:paraId="441763F0" w14:textId="77777777" w:rsidTr="00DF20DA">
        <w:trPr>
          <w:trHeight w:val="20"/>
          <w:jc w:val="center"/>
        </w:trPr>
        <w:tc>
          <w:tcPr>
            <w:tcW w:w="1311" w:type="pct"/>
            <w:vAlign w:val="center"/>
          </w:tcPr>
          <w:p w14:paraId="2825081B"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Элемент территориального деления </w:t>
            </w:r>
          </w:p>
        </w:tc>
        <w:tc>
          <w:tcPr>
            <w:tcW w:w="3689" w:type="pct"/>
            <w:vAlign w:val="center"/>
          </w:tcPr>
          <w:p w14:paraId="2FB4BF30"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Территория городского округа или ее часть, установленная по границам административно-территориальных единиц. </w:t>
            </w:r>
          </w:p>
        </w:tc>
      </w:tr>
      <w:tr w:rsidR="00B514B3" w:rsidRPr="00432801" w14:paraId="6A2B9F01" w14:textId="77777777" w:rsidTr="00DF20DA">
        <w:trPr>
          <w:trHeight w:val="20"/>
          <w:jc w:val="center"/>
        </w:trPr>
        <w:tc>
          <w:tcPr>
            <w:tcW w:w="1311" w:type="pct"/>
            <w:vAlign w:val="center"/>
          </w:tcPr>
          <w:p w14:paraId="5061BD50"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Расчетный элемент территориального деления </w:t>
            </w:r>
          </w:p>
        </w:tc>
        <w:tc>
          <w:tcPr>
            <w:tcW w:w="3689" w:type="pct"/>
            <w:vAlign w:val="center"/>
          </w:tcPr>
          <w:p w14:paraId="50A878B5"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B514B3" w:rsidRPr="00432801" w14:paraId="6169E7DD" w14:textId="77777777" w:rsidTr="00DF20DA">
        <w:trPr>
          <w:trHeight w:val="20"/>
          <w:jc w:val="center"/>
        </w:trPr>
        <w:tc>
          <w:tcPr>
            <w:tcW w:w="1311" w:type="pct"/>
            <w:vAlign w:val="center"/>
          </w:tcPr>
          <w:p w14:paraId="267FCEBE"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Технологическая зона </w:t>
            </w:r>
          </w:p>
        </w:tc>
        <w:tc>
          <w:tcPr>
            <w:tcW w:w="3689" w:type="pct"/>
            <w:vAlign w:val="center"/>
          </w:tcPr>
          <w:p w14:paraId="102B1FA6"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B514B3" w:rsidRPr="00432801" w14:paraId="43DA1BBD" w14:textId="77777777" w:rsidTr="00DF20DA">
        <w:trPr>
          <w:trHeight w:val="20"/>
          <w:jc w:val="center"/>
        </w:trPr>
        <w:tc>
          <w:tcPr>
            <w:tcW w:w="1311" w:type="pct"/>
            <w:vAlign w:val="center"/>
          </w:tcPr>
          <w:p w14:paraId="36F0EAD8"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Тепловой район </w:t>
            </w:r>
          </w:p>
        </w:tc>
        <w:tc>
          <w:tcPr>
            <w:tcW w:w="3689" w:type="pct"/>
            <w:vAlign w:val="center"/>
          </w:tcPr>
          <w:p w14:paraId="536E26FA"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B514B3" w:rsidRPr="00432801" w14:paraId="420EA4FE" w14:textId="77777777" w:rsidTr="00DF20DA">
        <w:trPr>
          <w:trHeight w:val="20"/>
          <w:jc w:val="center"/>
        </w:trPr>
        <w:tc>
          <w:tcPr>
            <w:tcW w:w="1311" w:type="pct"/>
            <w:vAlign w:val="center"/>
          </w:tcPr>
          <w:p w14:paraId="2166F01D"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Централизованное теплоснабжение </w:t>
            </w:r>
          </w:p>
        </w:tc>
        <w:tc>
          <w:tcPr>
            <w:tcW w:w="3689" w:type="pct"/>
            <w:vAlign w:val="center"/>
          </w:tcPr>
          <w:p w14:paraId="051642D5" w14:textId="77777777" w:rsidR="00B514B3" w:rsidRPr="00432801" w:rsidRDefault="00B514B3" w:rsidP="00B514B3">
            <w:pPr>
              <w:widowControl w:val="0"/>
              <w:autoSpaceDE w:val="0"/>
              <w:autoSpaceDN w:val="0"/>
              <w:adjustRightInd w:val="0"/>
              <w:contextualSpacing/>
              <w:jc w:val="left"/>
              <w:rPr>
                <w:rFonts w:eastAsia="Calibri" w:cs="Arial"/>
                <w:iCs/>
              </w:rPr>
            </w:pPr>
            <w:r w:rsidRPr="00432801">
              <w:rPr>
                <w:rFonts w:eastAsia="Calibri" w:cs="Arial"/>
                <w:iCs/>
              </w:rPr>
              <w:t xml:space="preserve">Теплоснабжение потребителей от источников тепла через общую тепловую сеть. </w:t>
            </w:r>
          </w:p>
        </w:tc>
      </w:tr>
    </w:tbl>
    <w:p w14:paraId="46DC8648" w14:textId="77777777" w:rsidR="00B514B3" w:rsidRPr="00432801" w:rsidRDefault="00B514B3" w:rsidP="00B514B3">
      <w:pPr>
        <w:widowControl w:val="0"/>
        <w:autoSpaceDE w:val="0"/>
        <w:autoSpaceDN w:val="0"/>
        <w:adjustRightInd w:val="0"/>
        <w:spacing w:line="360" w:lineRule="auto"/>
        <w:ind w:firstLine="567"/>
        <w:rPr>
          <w:rFonts w:eastAsia="MS Gothic" w:cs="Arial"/>
          <w:sz w:val="22"/>
          <w:szCs w:val="22"/>
        </w:rPr>
      </w:pPr>
      <w:r w:rsidRPr="00432801">
        <w:rPr>
          <w:rFonts w:cs="Arial"/>
          <w:sz w:val="22"/>
          <w:szCs w:val="22"/>
        </w:rPr>
        <w:br w:type="page"/>
      </w:r>
    </w:p>
    <w:p w14:paraId="1518421D" w14:textId="77777777" w:rsidR="00B514B3" w:rsidRPr="00432801" w:rsidRDefault="00B514B3" w:rsidP="00B514B3">
      <w:pPr>
        <w:widowControl w:val="0"/>
        <w:spacing w:after="240"/>
        <w:jc w:val="center"/>
        <w:outlineLvl w:val="0"/>
        <w:rPr>
          <w:rFonts w:eastAsia="MS Gothic" w:cs="Arial"/>
          <w:b/>
          <w:bCs/>
          <w:kern w:val="32"/>
          <w:sz w:val="28"/>
          <w:szCs w:val="28"/>
        </w:rPr>
      </w:pPr>
      <w:bookmarkStart w:id="21" w:name="_Toc109293746"/>
      <w:bookmarkStart w:id="22" w:name="_Toc124775923"/>
      <w:bookmarkStart w:id="23" w:name="_Toc125110577"/>
      <w:bookmarkStart w:id="24" w:name="_Toc125374431"/>
      <w:bookmarkStart w:id="25" w:name="_Toc125818836"/>
      <w:bookmarkStart w:id="26" w:name="_Toc125896287"/>
      <w:bookmarkStart w:id="27" w:name="_Toc125896531"/>
      <w:bookmarkStart w:id="28" w:name="_Toc141200151"/>
      <w:r w:rsidRPr="00432801">
        <w:rPr>
          <w:rFonts w:eastAsia="MS Gothic" w:cs="Arial"/>
          <w:b/>
          <w:bCs/>
          <w:kern w:val="32"/>
          <w:sz w:val="28"/>
          <w:szCs w:val="28"/>
        </w:rPr>
        <w:lastRenderedPageBreak/>
        <w:t>СОКРАЩЕНИЯ</w:t>
      </w:r>
      <w:bookmarkEnd w:id="18"/>
      <w:bookmarkEnd w:id="21"/>
      <w:bookmarkEnd w:id="22"/>
      <w:bookmarkEnd w:id="23"/>
      <w:bookmarkEnd w:id="24"/>
      <w:bookmarkEnd w:id="25"/>
      <w:bookmarkEnd w:id="26"/>
      <w:bookmarkEnd w:id="27"/>
      <w:bookmarkEnd w:id="28"/>
    </w:p>
    <w:p w14:paraId="5EAD10B9"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В настоящей главе применяют следующие сокращения:</w:t>
      </w:r>
    </w:p>
    <w:p w14:paraId="30678045"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ВК – водогрейный котел; </w:t>
      </w:r>
    </w:p>
    <w:p w14:paraId="0DB0A299"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ПВК – пиковая водогрейная котельная; </w:t>
      </w:r>
    </w:p>
    <w:p w14:paraId="4C5A7EA7"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ПГУ – парогазовая установка; </w:t>
      </w:r>
    </w:p>
    <w:p w14:paraId="46B9B9EA"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ПСГ, ПСВ – подогреватель сетевой воды; </w:t>
      </w:r>
    </w:p>
    <w:p w14:paraId="5E1E1967"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РОУ – редукционно-охладительная установка; </w:t>
      </w:r>
    </w:p>
    <w:p w14:paraId="43C164A0"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РСО – ресурсоснабжающая организация; </w:t>
      </w:r>
    </w:p>
    <w:p w14:paraId="6D3E30A7"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СН – собственные нужды;</w:t>
      </w:r>
    </w:p>
    <w:p w14:paraId="05DD7168"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ХН – хозяйственные нужды;</w:t>
      </w:r>
    </w:p>
    <w:p w14:paraId="1B544447"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ТСЖ – товарищество собственников жилья; </w:t>
      </w:r>
    </w:p>
    <w:p w14:paraId="0ACC12B1"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ТСО – теплоснабжающая организация; </w:t>
      </w:r>
    </w:p>
    <w:p w14:paraId="51F5BAEF"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ТС – тепловые сети;</w:t>
      </w:r>
    </w:p>
    <w:p w14:paraId="5B114A39"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ТФУ – теплофикационная установка; </w:t>
      </w:r>
    </w:p>
    <w:p w14:paraId="41596006"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ТЭ – тепловая энергия; </w:t>
      </w:r>
    </w:p>
    <w:p w14:paraId="1CC58E90"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ТЭК – топливно-энергетический комплекс; </w:t>
      </w:r>
    </w:p>
    <w:p w14:paraId="61FAEF9F"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ГВС – горячее водоснабжение;</w:t>
      </w:r>
    </w:p>
    <w:p w14:paraId="72C78146"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ЕТО – единая теплоснабжающая организация; </w:t>
      </w:r>
    </w:p>
    <w:p w14:paraId="6AB74473"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ЖСК – жилищно-строительный кооператив; </w:t>
      </w:r>
    </w:p>
    <w:p w14:paraId="13C9F0E2"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 xml:space="preserve">ОИЭК – организации инженерно-энергетического комплекса; </w:t>
      </w:r>
    </w:p>
    <w:p w14:paraId="452AC04E"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МУП – муниципальное унитарное предприятие</w:t>
      </w:r>
    </w:p>
    <w:p w14:paraId="14203EA4"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ЕГСТ – единая газотранспортная система;</w:t>
      </w:r>
    </w:p>
    <w:p w14:paraId="340FC5F0"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КС – компрессорная станция;</w:t>
      </w:r>
    </w:p>
    <w:p w14:paraId="5C29500B"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МГ – магистральный газопровод;</w:t>
      </w:r>
    </w:p>
    <w:p w14:paraId="37F09741"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АО – акционерное общество;</w:t>
      </w:r>
    </w:p>
    <w:p w14:paraId="23E7699D"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ОЗНТ – общий нормативный запас основного и резервного видов топлива;</w:t>
      </w:r>
    </w:p>
    <w:p w14:paraId="7FCB6D12"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ООО – общество с ограниченной ответственностью;</w:t>
      </w:r>
    </w:p>
    <w:p w14:paraId="3A243EDB"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ННЗТ – неснижаемый нормативный запас топлива;</w:t>
      </w:r>
    </w:p>
    <w:p w14:paraId="1B8C2004"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НЭЗТ – нормативный эксплуатационный запас топлива;</w:t>
      </w:r>
    </w:p>
    <w:p w14:paraId="69B505BA"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ПХГ – подземное хранилище газа;</w:t>
      </w:r>
    </w:p>
    <w:p w14:paraId="60A9AD53"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РТХ – резервное топливное хозяйство;</w:t>
      </w:r>
    </w:p>
    <w:p w14:paraId="686B338C"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ТЭБ – топливно-энергетический баланс;</w:t>
      </w:r>
    </w:p>
    <w:p w14:paraId="73A57F5D"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ТЭР – топливно-энергетические ресурсы;</w:t>
      </w:r>
    </w:p>
    <w:p w14:paraId="2F13F624"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ТЭС – тепловая электростанция;</w:t>
      </w:r>
    </w:p>
    <w:p w14:paraId="2BD69786"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ТЭЦ – теплоэлектроцентраль;</w:t>
      </w:r>
    </w:p>
    <w:p w14:paraId="627FBE5A"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УРУТ – удельный расход условного топлива;</w:t>
      </w:r>
    </w:p>
    <w:p w14:paraId="59B67842"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ЭС – электростанция;</w:t>
      </w:r>
    </w:p>
    <w:p w14:paraId="48305597" w14:textId="77777777" w:rsidR="00B514B3" w:rsidRPr="00432801" w:rsidRDefault="00B514B3" w:rsidP="00B514B3">
      <w:pPr>
        <w:widowControl w:val="0"/>
        <w:autoSpaceDE w:val="0"/>
        <w:autoSpaceDN w:val="0"/>
        <w:adjustRightInd w:val="0"/>
        <w:spacing w:line="360" w:lineRule="auto"/>
        <w:ind w:firstLine="567"/>
        <w:rPr>
          <w:rFonts w:cs="Arial"/>
          <w:sz w:val="22"/>
          <w:szCs w:val="22"/>
        </w:rPr>
      </w:pPr>
      <w:r w:rsidRPr="00432801">
        <w:rPr>
          <w:rFonts w:cs="Arial"/>
          <w:sz w:val="22"/>
          <w:szCs w:val="22"/>
        </w:rPr>
        <w:t>ЭЭ – электрическая энергия.</w:t>
      </w:r>
    </w:p>
    <w:p w14:paraId="015064FD" w14:textId="77777777" w:rsidR="00B514B3" w:rsidRPr="00432801" w:rsidRDefault="00B514B3" w:rsidP="00B514B3">
      <w:pPr>
        <w:jc w:val="left"/>
        <w:rPr>
          <w:rFonts w:cs="Arial"/>
          <w:sz w:val="22"/>
          <w:szCs w:val="22"/>
        </w:rPr>
      </w:pPr>
      <w:r w:rsidRPr="00432801">
        <w:rPr>
          <w:rFonts w:cs="Arial"/>
          <w:sz w:val="22"/>
          <w:szCs w:val="22"/>
        </w:rPr>
        <w:br w:type="page"/>
      </w:r>
    </w:p>
    <w:p w14:paraId="5A551A84" w14:textId="77777777" w:rsidR="002F2B8E" w:rsidRPr="00432801" w:rsidRDefault="00F74FB5" w:rsidP="006D1FCF">
      <w:pPr>
        <w:pStyle w:val="1"/>
        <w:numPr>
          <w:ilvl w:val="0"/>
          <w:numId w:val="0"/>
        </w:numPr>
        <w:spacing w:after="360"/>
      </w:pPr>
      <w:bookmarkStart w:id="29" w:name="_Toc16424017"/>
      <w:bookmarkStart w:id="30" w:name="_Toc125896288"/>
      <w:bookmarkStart w:id="31" w:name="_Toc125896532"/>
      <w:bookmarkStart w:id="32" w:name="_Toc141200152"/>
      <w:bookmarkEnd w:id="19"/>
      <w:r w:rsidRPr="00432801">
        <w:lastRenderedPageBreak/>
        <w:t>Глава</w:t>
      </w:r>
      <w:r w:rsidR="002F2B8E" w:rsidRPr="00432801">
        <w:t xml:space="preserve"> 1. </w:t>
      </w:r>
      <w:bookmarkEnd w:id="29"/>
      <w:r w:rsidR="00D71F9A" w:rsidRPr="00432801">
        <w:t xml:space="preserve">Существующее положение в сфере производства, </w:t>
      </w:r>
      <w:r w:rsidR="00D71F9A" w:rsidRPr="00432801">
        <w:br/>
        <w:t xml:space="preserve">передачи и потребления тепловой энергии для целей </w:t>
      </w:r>
      <w:r w:rsidR="00D71F9A" w:rsidRPr="00432801">
        <w:br/>
        <w:t>теплоснабжения</w:t>
      </w:r>
      <w:bookmarkEnd w:id="30"/>
      <w:bookmarkEnd w:id="31"/>
      <w:bookmarkEnd w:id="32"/>
    </w:p>
    <w:p w14:paraId="0DE715F8" w14:textId="77777777" w:rsidR="00BF2B69" w:rsidRPr="00432801" w:rsidRDefault="000F0BFA" w:rsidP="004A4EA7">
      <w:pPr>
        <w:pStyle w:val="afff"/>
      </w:pPr>
      <w:r w:rsidRPr="00432801">
        <w:t>1</w:t>
      </w:r>
      <w:r w:rsidR="00EE6766" w:rsidRPr="00432801">
        <w:t xml:space="preserve">. В Части 1 </w:t>
      </w:r>
      <w:r w:rsidR="00EE4D66" w:rsidRPr="00432801">
        <w:t>изменений в функциональной структуре теплоснабжения г. Балаково не произошло.</w:t>
      </w:r>
    </w:p>
    <w:p w14:paraId="754280AA" w14:textId="77777777" w:rsidR="008D5681" w:rsidRPr="00432801" w:rsidRDefault="000F0BFA" w:rsidP="004A4EA7">
      <w:pPr>
        <w:pStyle w:val="afff"/>
      </w:pPr>
      <w:r w:rsidRPr="00432801">
        <w:t>2</w:t>
      </w:r>
      <w:r w:rsidR="008D5681" w:rsidRPr="00432801">
        <w:t>. В Части 2 актуализирована следующая информация:</w:t>
      </w:r>
    </w:p>
    <w:p w14:paraId="134EF518" w14:textId="77777777" w:rsidR="008D5681" w:rsidRPr="00432801" w:rsidRDefault="008D5681" w:rsidP="004A4EA7">
      <w:pPr>
        <w:pStyle w:val="afff"/>
      </w:pPr>
      <w:r w:rsidRPr="00432801">
        <w:t xml:space="preserve">- технические характеристики </w:t>
      </w:r>
      <w:r w:rsidR="0085334B" w:rsidRPr="00432801">
        <w:t>ТЭЦ-4</w:t>
      </w:r>
      <w:r w:rsidR="00844848" w:rsidRPr="00432801">
        <w:t>;</w:t>
      </w:r>
    </w:p>
    <w:p w14:paraId="571D4C98" w14:textId="255BF71E" w:rsidR="00F94A83" w:rsidRPr="00432801" w:rsidRDefault="008D5681" w:rsidP="004A4EA7">
      <w:pPr>
        <w:pStyle w:val="afff"/>
      </w:pPr>
      <w:r w:rsidRPr="00432801">
        <w:t>- ретроспективные технико-экономические показатели работы ТЭЦ</w:t>
      </w:r>
      <w:r w:rsidR="0085334B" w:rsidRPr="00432801">
        <w:t>-4</w:t>
      </w:r>
      <w:r w:rsidRPr="00432801">
        <w:t xml:space="preserve"> за </w:t>
      </w:r>
      <w:r w:rsidR="00C2078B" w:rsidRPr="00432801">
        <w:t>202</w:t>
      </w:r>
      <w:r w:rsidR="00E04C50" w:rsidRPr="00432801">
        <w:t>2</w:t>
      </w:r>
      <w:r w:rsidR="00BF2B69" w:rsidRPr="00432801">
        <w:t xml:space="preserve"> г.</w:t>
      </w:r>
      <w:r w:rsidRPr="00432801">
        <w:t xml:space="preserve"> (тепловые собственные нужды, среднегодовые загрузки оборудования)</w:t>
      </w:r>
      <w:r w:rsidR="00844848" w:rsidRPr="00432801">
        <w:t>;</w:t>
      </w:r>
    </w:p>
    <w:p w14:paraId="1A1049E0" w14:textId="77777777" w:rsidR="00844848" w:rsidRPr="00432801" w:rsidRDefault="00844848" w:rsidP="004A4EA7">
      <w:pPr>
        <w:pStyle w:val="afff"/>
      </w:pPr>
      <w:r w:rsidRPr="00432801">
        <w:t>- статистика отказов и восстановлений оборудования</w:t>
      </w:r>
      <w:r w:rsidR="00BF2B69" w:rsidRPr="00432801">
        <w:t>.</w:t>
      </w:r>
    </w:p>
    <w:p w14:paraId="7DEEC401" w14:textId="77777777" w:rsidR="00844848" w:rsidRPr="00432801" w:rsidRDefault="000F0BFA" w:rsidP="004A4EA7">
      <w:pPr>
        <w:pStyle w:val="afff"/>
      </w:pPr>
      <w:r w:rsidRPr="00432801">
        <w:t>3</w:t>
      </w:r>
      <w:r w:rsidR="008D5681" w:rsidRPr="00432801">
        <w:t xml:space="preserve">. В Части 3 </w:t>
      </w:r>
      <w:r w:rsidR="00844848" w:rsidRPr="00432801">
        <w:t>актуализирована следующая информация:</w:t>
      </w:r>
    </w:p>
    <w:p w14:paraId="4BE24BF4" w14:textId="77777777" w:rsidR="00844848" w:rsidRPr="00432801" w:rsidRDefault="00844848" w:rsidP="004A4EA7">
      <w:pPr>
        <w:pStyle w:val="afff"/>
      </w:pPr>
      <w:r w:rsidRPr="00432801">
        <w:t xml:space="preserve">- </w:t>
      </w:r>
      <w:r w:rsidR="008D5681" w:rsidRPr="00432801">
        <w:t>технические харак</w:t>
      </w:r>
      <w:r w:rsidR="00CF3CC7" w:rsidRPr="00432801">
        <w:t>т</w:t>
      </w:r>
      <w:r w:rsidR="008D5681" w:rsidRPr="00432801">
        <w:t>ерист</w:t>
      </w:r>
      <w:r w:rsidR="00CF3CC7" w:rsidRPr="00432801">
        <w:t>и</w:t>
      </w:r>
      <w:r w:rsidR="008D5681" w:rsidRPr="00432801">
        <w:t xml:space="preserve">ки </w:t>
      </w:r>
      <w:r w:rsidRPr="00432801">
        <w:t>тепловых сетей ТЭЦ</w:t>
      </w:r>
      <w:r w:rsidR="0085334B" w:rsidRPr="00432801">
        <w:t>-4</w:t>
      </w:r>
      <w:r w:rsidRPr="00432801">
        <w:t>;</w:t>
      </w:r>
    </w:p>
    <w:p w14:paraId="4388B791" w14:textId="77777777" w:rsidR="00844848" w:rsidRPr="00432801" w:rsidRDefault="00844848" w:rsidP="004A4EA7">
      <w:pPr>
        <w:pStyle w:val="afff"/>
      </w:pPr>
      <w:r w:rsidRPr="00432801">
        <w:t>- статистика повреждаемости тепловых сетей;</w:t>
      </w:r>
    </w:p>
    <w:p w14:paraId="6EF70D0A" w14:textId="77777777" w:rsidR="0069775C" w:rsidRPr="00432801" w:rsidRDefault="00844848" w:rsidP="004A4EA7">
      <w:pPr>
        <w:pStyle w:val="afff"/>
      </w:pPr>
      <w:r w:rsidRPr="00432801">
        <w:t>- ф</w:t>
      </w:r>
      <w:r w:rsidR="008D5681" w:rsidRPr="00432801">
        <w:t>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Pr="00432801">
        <w:t>;</w:t>
      </w:r>
    </w:p>
    <w:p w14:paraId="16BC30E5" w14:textId="77777777" w:rsidR="0069775C" w:rsidRPr="00432801" w:rsidRDefault="00844848" w:rsidP="004A4EA7">
      <w:pPr>
        <w:pStyle w:val="afff"/>
      </w:pPr>
      <w:r w:rsidRPr="00432801">
        <w:t>- гидравлическ</w:t>
      </w:r>
      <w:r w:rsidR="0014646E" w:rsidRPr="00432801">
        <w:t>ие режимы работы тепловых сетей</w:t>
      </w:r>
      <w:r w:rsidRPr="00432801">
        <w:t xml:space="preserve"> и пьезометрические графики;</w:t>
      </w:r>
    </w:p>
    <w:p w14:paraId="4CAC8932" w14:textId="77777777" w:rsidR="0069775C" w:rsidRPr="00432801" w:rsidRDefault="00844848" w:rsidP="004A4EA7">
      <w:pPr>
        <w:pStyle w:val="afff"/>
      </w:pPr>
      <w:r w:rsidRPr="00432801">
        <w:t>- оценка тепловых потерь в тепловых сетях</w:t>
      </w:r>
      <w:r w:rsidR="0085334B" w:rsidRPr="00432801">
        <w:t>.</w:t>
      </w:r>
    </w:p>
    <w:p w14:paraId="1218325C" w14:textId="77777777" w:rsidR="00844848" w:rsidRPr="00432801" w:rsidRDefault="000F0BFA" w:rsidP="004A4EA7">
      <w:pPr>
        <w:pStyle w:val="afff"/>
      </w:pPr>
      <w:r w:rsidRPr="00432801">
        <w:t>4</w:t>
      </w:r>
      <w:r w:rsidR="00844848" w:rsidRPr="00432801">
        <w:t>. В Части 4 актуализирован</w:t>
      </w:r>
      <w:r w:rsidR="0085334B" w:rsidRPr="00432801">
        <w:t>а</w:t>
      </w:r>
      <w:r w:rsidR="00844848" w:rsidRPr="00432801">
        <w:t xml:space="preserve"> зон</w:t>
      </w:r>
      <w:r w:rsidR="0085334B" w:rsidRPr="00432801">
        <w:t>а</w:t>
      </w:r>
      <w:r w:rsidR="00844848" w:rsidRPr="00432801">
        <w:t xml:space="preserve"> действия </w:t>
      </w:r>
      <w:r w:rsidR="0085334B" w:rsidRPr="00432801">
        <w:t>ТЭЦ-4</w:t>
      </w:r>
      <w:r w:rsidR="00844848" w:rsidRPr="00432801">
        <w:t>.</w:t>
      </w:r>
    </w:p>
    <w:p w14:paraId="4550BC2D" w14:textId="7EB89C77" w:rsidR="00844848" w:rsidRPr="00432801" w:rsidRDefault="000F0BFA" w:rsidP="004A4EA7">
      <w:pPr>
        <w:pStyle w:val="afff"/>
      </w:pPr>
      <w:r w:rsidRPr="00432801">
        <w:t>5</w:t>
      </w:r>
      <w:r w:rsidR="00844848" w:rsidRPr="00432801">
        <w:t xml:space="preserve">. В Части 5 выполнен расчет фактических тепловых нагрузок потребителей </w:t>
      </w:r>
      <w:r w:rsidR="0085334B" w:rsidRPr="00432801">
        <w:t>ТЭЦ</w:t>
      </w:r>
      <w:r w:rsidR="00BF2B69" w:rsidRPr="00432801">
        <w:t xml:space="preserve"> на основании данных посуточного учета</w:t>
      </w:r>
      <w:r w:rsidR="00EE4D66" w:rsidRPr="00432801">
        <w:t xml:space="preserve"> за </w:t>
      </w:r>
      <w:r w:rsidR="00C2078B" w:rsidRPr="00432801">
        <w:t>202</w:t>
      </w:r>
      <w:r w:rsidR="00545CE9" w:rsidRPr="00432801">
        <w:t>2</w:t>
      </w:r>
      <w:r w:rsidR="00867E8A" w:rsidRPr="00432801">
        <w:t xml:space="preserve"> г.</w:t>
      </w:r>
      <w:r w:rsidR="00844848" w:rsidRPr="00432801">
        <w:t>, актуализированы договорные нагрузки.</w:t>
      </w:r>
    </w:p>
    <w:p w14:paraId="454FF27F" w14:textId="77777777" w:rsidR="00844848" w:rsidRPr="00432801" w:rsidRDefault="000F0BFA" w:rsidP="004A4EA7">
      <w:pPr>
        <w:pStyle w:val="afff"/>
      </w:pPr>
      <w:r w:rsidRPr="00432801">
        <w:t>6</w:t>
      </w:r>
      <w:r w:rsidR="00844848" w:rsidRPr="00432801">
        <w:t xml:space="preserve">. В Части 6 актуализирован баланс тепловой мощности </w:t>
      </w:r>
      <w:r w:rsidR="0085334B" w:rsidRPr="00432801">
        <w:t>ТЭЦ-4</w:t>
      </w:r>
      <w:r w:rsidR="00844848" w:rsidRPr="00432801">
        <w:t>.</w:t>
      </w:r>
    </w:p>
    <w:p w14:paraId="2716DE69" w14:textId="77777777" w:rsidR="00844848" w:rsidRPr="00432801" w:rsidRDefault="000F0BFA" w:rsidP="004A4EA7">
      <w:pPr>
        <w:pStyle w:val="afff"/>
      </w:pPr>
      <w:r w:rsidRPr="00432801">
        <w:t>7</w:t>
      </w:r>
      <w:r w:rsidR="00844848" w:rsidRPr="00432801">
        <w:t xml:space="preserve">. В Части 7 актуализирован баланс теплоносителя </w:t>
      </w:r>
      <w:r w:rsidR="0085334B" w:rsidRPr="00432801">
        <w:t>ТЭЦ-4</w:t>
      </w:r>
      <w:r w:rsidR="00844848" w:rsidRPr="00432801">
        <w:t>.</w:t>
      </w:r>
    </w:p>
    <w:p w14:paraId="335F27AE" w14:textId="77777777" w:rsidR="00844848" w:rsidRPr="00432801" w:rsidRDefault="000F0BFA" w:rsidP="004A4EA7">
      <w:pPr>
        <w:pStyle w:val="afff"/>
      </w:pPr>
      <w:r w:rsidRPr="00432801">
        <w:t>8</w:t>
      </w:r>
      <w:r w:rsidR="00844848" w:rsidRPr="00432801">
        <w:t xml:space="preserve">. В Части 8 актуализированы топливные балансы </w:t>
      </w:r>
      <w:r w:rsidR="0085334B" w:rsidRPr="00432801">
        <w:t>ТЭЦ-4</w:t>
      </w:r>
      <w:r w:rsidR="00844848" w:rsidRPr="00432801">
        <w:t>.</w:t>
      </w:r>
    </w:p>
    <w:p w14:paraId="64820744" w14:textId="77777777" w:rsidR="00844848" w:rsidRPr="00432801" w:rsidRDefault="000F0BFA" w:rsidP="004A4EA7">
      <w:pPr>
        <w:pStyle w:val="afff"/>
      </w:pPr>
      <w:r w:rsidRPr="00432801">
        <w:t>9</w:t>
      </w:r>
      <w:r w:rsidR="00844848" w:rsidRPr="00432801">
        <w:t>. В Части 9 заново выполнен расчет надежности теплоснабжения потребителей.</w:t>
      </w:r>
    </w:p>
    <w:p w14:paraId="6B5D995C" w14:textId="77777777" w:rsidR="00844848" w:rsidRPr="00432801" w:rsidRDefault="000F0BFA" w:rsidP="004A4EA7">
      <w:pPr>
        <w:pStyle w:val="afff"/>
      </w:pPr>
      <w:r w:rsidRPr="00432801">
        <w:t>10</w:t>
      </w:r>
      <w:r w:rsidR="00844848" w:rsidRPr="00432801">
        <w:t>. В Части 10 актуализированы технико-экономические показатели теплоснабжающих и теплосетевых организаций.</w:t>
      </w:r>
    </w:p>
    <w:p w14:paraId="00D16094" w14:textId="77777777" w:rsidR="00844848" w:rsidRPr="00432801" w:rsidRDefault="00844848" w:rsidP="004A4EA7">
      <w:pPr>
        <w:pStyle w:val="afff"/>
      </w:pPr>
      <w:r w:rsidRPr="00432801">
        <w:t>1</w:t>
      </w:r>
      <w:r w:rsidR="000F0BFA" w:rsidRPr="00432801">
        <w:t>1</w:t>
      </w:r>
      <w:r w:rsidRPr="00432801">
        <w:t>. В Части 11 актуализированы цены (тарифы) в сфере теплоснабжения.</w:t>
      </w:r>
    </w:p>
    <w:p w14:paraId="7B72AE82" w14:textId="77777777" w:rsidR="0069775C" w:rsidRPr="00432801" w:rsidRDefault="00844848" w:rsidP="004A4EA7">
      <w:pPr>
        <w:pStyle w:val="afff"/>
      </w:pPr>
      <w:r w:rsidRPr="00432801">
        <w:t>1</w:t>
      </w:r>
      <w:r w:rsidR="000F0BFA" w:rsidRPr="00432801">
        <w:t>2</w:t>
      </w:r>
      <w:r w:rsidRPr="00432801">
        <w:t>. В Части 12 актуализированы существующие технические и технологические проблемы в системах т</w:t>
      </w:r>
      <w:r w:rsidR="00867E8A" w:rsidRPr="00432801">
        <w:t xml:space="preserve">еплоснабжения </w:t>
      </w:r>
      <w:r w:rsidR="00B06FFD" w:rsidRPr="00432801">
        <w:t>города</w:t>
      </w:r>
      <w:r w:rsidR="009A0827" w:rsidRPr="00432801">
        <w:t>.</w:t>
      </w:r>
    </w:p>
    <w:p w14:paraId="799D9986" w14:textId="77777777" w:rsidR="00D84AFA" w:rsidRPr="00432801" w:rsidRDefault="00D84AFA" w:rsidP="004A4EA7">
      <w:pPr>
        <w:pStyle w:val="afff"/>
        <w:rPr>
          <w:rFonts w:eastAsia="Calibri"/>
        </w:rPr>
      </w:pPr>
      <w:r w:rsidRPr="00432801">
        <w:rPr>
          <w:rFonts w:eastAsia="Calibri"/>
        </w:rPr>
        <w:br w:type="page"/>
      </w:r>
    </w:p>
    <w:p w14:paraId="2E17AF6E" w14:textId="77777777" w:rsidR="003123C6" w:rsidRPr="00432801" w:rsidRDefault="00F74FB5" w:rsidP="00D0566F">
      <w:pPr>
        <w:pStyle w:val="1"/>
        <w:numPr>
          <w:ilvl w:val="0"/>
          <w:numId w:val="0"/>
        </w:numPr>
      </w:pPr>
      <w:bookmarkStart w:id="33" w:name="_Toc16424018"/>
      <w:bookmarkStart w:id="34" w:name="_Toc125896289"/>
      <w:bookmarkStart w:id="35" w:name="_Toc125896533"/>
      <w:bookmarkStart w:id="36" w:name="_Toc141200153"/>
      <w:r w:rsidRPr="00432801">
        <w:lastRenderedPageBreak/>
        <w:t>Глава</w:t>
      </w:r>
      <w:r w:rsidR="00DB21FC" w:rsidRPr="00432801">
        <w:t xml:space="preserve"> 2. </w:t>
      </w:r>
      <w:bookmarkEnd w:id="33"/>
      <w:r w:rsidR="00D71F9A" w:rsidRPr="00432801">
        <w:t xml:space="preserve">Существующее и перспективное потребление </w:t>
      </w:r>
      <w:r w:rsidR="00D84AFA" w:rsidRPr="00432801">
        <w:br/>
      </w:r>
      <w:r w:rsidR="00D71F9A" w:rsidRPr="00432801">
        <w:t>тепловой энергии на цели теплоснабжения</w:t>
      </w:r>
      <w:bookmarkEnd w:id="34"/>
      <w:bookmarkEnd w:id="35"/>
      <w:bookmarkEnd w:id="36"/>
    </w:p>
    <w:p w14:paraId="5DB1CB47" w14:textId="373B4F01" w:rsidR="00867E8A" w:rsidRPr="00432801" w:rsidRDefault="000F0BFA" w:rsidP="004A4EA7">
      <w:pPr>
        <w:pStyle w:val="afff"/>
      </w:pPr>
      <w:r w:rsidRPr="00432801">
        <w:t>1</w:t>
      </w:r>
      <w:r w:rsidR="00867E8A" w:rsidRPr="00432801">
        <w:t>. Добавлена в Схему теплоснабжения информация по вводу в эксплуатацию жилых, общественно-деловых и производств</w:t>
      </w:r>
      <w:r w:rsidR="00EE4D66" w:rsidRPr="00432801">
        <w:t xml:space="preserve">енных зданий и сооружений за </w:t>
      </w:r>
      <w:r w:rsidR="00C2078B" w:rsidRPr="00432801">
        <w:t>202</w:t>
      </w:r>
      <w:r w:rsidR="00545CE9" w:rsidRPr="00432801">
        <w:t>2</w:t>
      </w:r>
      <w:r w:rsidR="00867E8A" w:rsidRPr="00432801">
        <w:t xml:space="preserve"> год </w:t>
      </w:r>
      <w:r w:rsidR="00FE48CB" w:rsidRPr="00432801">
        <w:t>Отдела архитектуры, градостроительства и информационного обеспечения градостроительной деятельности администрации БМР</w:t>
      </w:r>
      <w:r w:rsidR="00867E8A" w:rsidRPr="00432801">
        <w:t xml:space="preserve"> и данным фактически выполненных условий на подключение абонентов к системам централизованного теплоснабжения, выданных теплоснабжающ</w:t>
      </w:r>
      <w:r w:rsidR="0085334B" w:rsidRPr="00432801">
        <w:t>ей</w:t>
      </w:r>
      <w:r w:rsidR="00867E8A" w:rsidRPr="00432801">
        <w:t xml:space="preserve"> организаци</w:t>
      </w:r>
      <w:r w:rsidR="0085334B" w:rsidRPr="00432801">
        <w:t>ей</w:t>
      </w:r>
      <w:r w:rsidR="00867E8A" w:rsidRPr="00432801">
        <w:t>;</w:t>
      </w:r>
    </w:p>
    <w:p w14:paraId="08D0451A" w14:textId="77777777" w:rsidR="00867E8A" w:rsidRPr="00432801" w:rsidRDefault="000F0BFA" w:rsidP="004A4EA7">
      <w:pPr>
        <w:pStyle w:val="afff"/>
      </w:pPr>
      <w:r w:rsidRPr="00432801">
        <w:t>2</w:t>
      </w:r>
      <w:r w:rsidR="00867E8A" w:rsidRPr="00432801">
        <w:t xml:space="preserve">. Актуализирована информация по </w:t>
      </w:r>
      <w:r w:rsidR="00867E8A" w:rsidRPr="00432801">
        <w:rPr>
          <w:rStyle w:val="FontStyle36"/>
          <w:rFonts w:eastAsiaTheme="majorEastAsia"/>
        </w:rPr>
        <w:t xml:space="preserve">сносу аварийных зданий на территории г. </w:t>
      </w:r>
      <w:r w:rsidR="0085334B" w:rsidRPr="00432801">
        <w:rPr>
          <w:rStyle w:val="FontStyle36"/>
          <w:rFonts w:eastAsiaTheme="majorEastAsia"/>
        </w:rPr>
        <w:t>Балаково</w:t>
      </w:r>
      <w:r w:rsidR="00867E8A" w:rsidRPr="00432801">
        <w:rPr>
          <w:rStyle w:val="FontStyle36"/>
          <w:rFonts w:eastAsiaTheme="majorEastAsia"/>
        </w:rPr>
        <w:t xml:space="preserve"> </w:t>
      </w:r>
      <w:r w:rsidR="00D71F9A" w:rsidRPr="00432801">
        <w:t xml:space="preserve">до </w:t>
      </w:r>
      <w:r w:rsidR="00867E8A" w:rsidRPr="00432801">
        <w:t>20</w:t>
      </w:r>
      <w:r w:rsidR="0085334B" w:rsidRPr="00432801">
        <w:t>28</w:t>
      </w:r>
      <w:r w:rsidR="00867E8A" w:rsidRPr="00432801">
        <w:t xml:space="preserve"> г. по данным </w:t>
      </w:r>
      <w:r w:rsidR="00FE48CB" w:rsidRPr="00432801">
        <w:t>Отдела архитектуры, градостроительства и информационного обеспечения градостроительной деятельности администрации БМР</w:t>
      </w:r>
      <w:r w:rsidR="00EE390E" w:rsidRPr="00432801">
        <w:t xml:space="preserve"> (приведена в п. 2.5, п .4.1 и </w:t>
      </w:r>
      <w:r w:rsidR="00EE390E" w:rsidRPr="00432801">
        <w:br/>
        <w:t>п. 4.2)</w:t>
      </w:r>
      <w:r w:rsidR="00867E8A" w:rsidRPr="00432801">
        <w:t>.</w:t>
      </w:r>
    </w:p>
    <w:p w14:paraId="38F7B5E9" w14:textId="7189E7E6" w:rsidR="00867E8A" w:rsidRPr="00432801" w:rsidRDefault="00553A04" w:rsidP="004A4EA7">
      <w:pPr>
        <w:pStyle w:val="afff"/>
      </w:pPr>
      <w:r w:rsidRPr="00432801">
        <w:t>3</w:t>
      </w:r>
      <w:r w:rsidR="007C5628" w:rsidRPr="00432801">
        <w:t>. Актуализирован</w:t>
      </w:r>
      <w:r w:rsidR="00867E8A" w:rsidRPr="00432801">
        <w:t xml:space="preserve">а информация по </w:t>
      </w:r>
      <w:r w:rsidR="00867E8A" w:rsidRPr="00432801">
        <w:rPr>
          <w:rStyle w:val="FontStyle36"/>
        </w:rPr>
        <w:t xml:space="preserve">перспективной </w:t>
      </w:r>
      <w:r w:rsidR="00867E8A" w:rsidRPr="00432801">
        <w:t>застройке за 20</w:t>
      </w:r>
      <w:r w:rsidR="00EE4D66" w:rsidRPr="00432801">
        <w:t>2</w:t>
      </w:r>
      <w:r w:rsidR="00545CE9" w:rsidRPr="00432801">
        <w:t>3</w:t>
      </w:r>
      <w:r w:rsidR="00867E8A" w:rsidRPr="00432801">
        <w:t xml:space="preserve"> – 20</w:t>
      </w:r>
      <w:r w:rsidR="0085334B" w:rsidRPr="00432801">
        <w:t>28</w:t>
      </w:r>
      <w:r w:rsidR="00867E8A" w:rsidRPr="00432801">
        <w:t xml:space="preserve"> гг. по данным </w:t>
      </w:r>
      <w:r w:rsidR="00FE48CB" w:rsidRPr="00432801">
        <w:t>Отдела архитектуры, градостроительства и информационного обеспечения градостроительной деятельности администрации БМР</w:t>
      </w:r>
      <w:r w:rsidR="00867E8A" w:rsidRPr="00432801">
        <w:t xml:space="preserve"> и данным на выданные </w:t>
      </w:r>
      <w:r w:rsidR="0085334B" w:rsidRPr="00432801">
        <w:t>теплоснабжающей</w:t>
      </w:r>
      <w:r w:rsidR="00867E8A" w:rsidRPr="00432801">
        <w:t xml:space="preserve"> организаци</w:t>
      </w:r>
      <w:r w:rsidR="0085334B" w:rsidRPr="00432801">
        <w:t>ей</w:t>
      </w:r>
      <w:r w:rsidR="00867E8A" w:rsidRPr="00432801">
        <w:t xml:space="preserve"> технические условия для подключения абонентов к системам централизованного теплоснабжения.</w:t>
      </w:r>
    </w:p>
    <w:p w14:paraId="120A7FB8" w14:textId="77777777" w:rsidR="001C548E" w:rsidRPr="00432801" w:rsidRDefault="001C548E" w:rsidP="004A4EA7">
      <w:pPr>
        <w:pStyle w:val="afff"/>
      </w:pPr>
    </w:p>
    <w:p w14:paraId="37D261AD" w14:textId="77777777" w:rsidR="007A5288" w:rsidRPr="00432801" w:rsidRDefault="0069775C" w:rsidP="00D0566F">
      <w:pPr>
        <w:pStyle w:val="1"/>
        <w:numPr>
          <w:ilvl w:val="0"/>
          <w:numId w:val="0"/>
        </w:numPr>
      </w:pPr>
      <w:bookmarkStart w:id="37" w:name="_Toc16424019"/>
      <w:bookmarkStart w:id="38" w:name="_Toc125896290"/>
      <w:bookmarkStart w:id="39" w:name="_Toc125896534"/>
      <w:bookmarkStart w:id="40" w:name="_Toc141200154"/>
      <w:r w:rsidRPr="00432801">
        <w:t>Глава</w:t>
      </w:r>
      <w:r w:rsidR="00ED402E" w:rsidRPr="00432801">
        <w:t xml:space="preserve"> 3. </w:t>
      </w:r>
      <w:bookmarkEnd w:id="37"/>
      <w:r w:rsidR="005F6857" w:rsidRPr="00432801">
        <w:t>Электронная модель системы теплоснабжения</w:t>
      </w:r>
      <w:bookmarkEnd w:id="38"/>
      <w:bookmarkEnd w:id="39"/>
      <w:bookmarkEnd w:id="40"/>
    </w:p>
    <w:p w14:paraId="1CFA0DA8" w14:textId="77777777" w:rsidR="00867E8A" w:rsidRPr="00432801" w:rsidRDefault="000F0BFA" w:rsidP="004A4EA7">
      <w:pPr>
        <w:pStyle w:val="afff"/>
      </w:pPr>
      <w:r w:rsidRPr="00432801">
        <w:t>1</w:t>
      </w:r>
      <w:r w:rsidR="007C5628" w:rsidRPr="00432801">
        <w:t>. Актуализирован</w:t>
      </w:r>
      <w:r w:rsidR="00867E8A" w:rsidRPr="00432801">
        <w:t xml:space="preserve">а информация по вводу в эксплуатацию и сносу зданий и сооружений г. </w:t>
      </w:r>
      <w:r w:rsidR="00553A04" w:rsidRPr="00432801">
        <w:t>Балаково</w:t>
      </w:r>
      <w:r w:rsidR="00867E8A" w:rsidRPr="00432801">
        <w:t>;</w:t>
      </w:r>
    </w:p>
    <w:p w14:paraId="3FEA9769" w14:textId="503E702B" w:rsidR="00867E8A" w:rsidRPr="00432801" w:rsidRDefault="000F0BFA" w:rsidP="004A4EA7">
      <w:pPr>
        <w:pStyle w:val="afff"/>
      </w:pPr>
      <w:r w:rsidRPr="00432801">
        <w:t>2</w:t>
      </w:r>
      <w:r w:rsidR="007C5628" w:rsidRPr="00432801">
        <w:t>. Актуализирован</w:t>
      </w:r>
      <w:r w:rsidR="00867E8A" w:rsidRPr="00432801">
        <w:t xml:space="preserve">а информация по реконструкции и новому строительству трубопроводов и оборудования тепловых сетей существующих систем теплоснабжения г. </w:t>
      </w:r>
      <w:r w:rsidR="00553A04" w:rsidRPr="00432801">
        <w:t>Балаково</w:t>
      </w:r>
      <w:r w:rsidR="00867E8A" w:rsidRPr="00432801">
        <w:t>;</w:t>
      </w:r>
    </w:p>
    <w:p w14:paraId="25BF6585" w14:textId="65315587" w:rsidR="00867E8A" w:rsidRPr="00432801" w:rsidRDefault="000F0BFA" w:rsidP="004A4EA7">
      <w:pPr>
        <w:pStyle w:val="afff"/>
      </w:pPr>
      <w:r w:rsidRPr="00432801">
        <w:t>3</w:t>
      </w:r>
      <w:r w:rsidR="00867E8A" w:rsidRPr="00432801">
        <w:t xml:space="preserve">. Произведена отладка и калибровка электронной модели при фактических параметрах сезона </w:t>
      </w:r>
      <w:r w:rsidR="00C2078B" w:rsidRPr="00432801">
        <w:t>202</w:t>
      </w:r>
      <w:r w:rsidR="00545CE9" w:rsidRPr="00432801">
        <w:t>2</w:t>
      </w:r>
      <w:r w:rsidR="00867E8A" w:rsidRPr="00432801">
        <w:t xml:space="preserve"> - 20</w:t>
      </w:r>
      <w:r w:rsidRPr="00432801">
        <w:t>2</w:t>
      </w:r>
      <w:r w:rsidR="00545CE9" w:rsidRPr="00432801">
        <w:t>3</w:t>
      </w:r>
      <w:r w:rsidR="00867E8A" w:rsidRPr="00432801">
        <w:t xml:space="preserve"> года систем теплоснабжения г. </w:t>
      </w:r>
      <w:r w:rsidR="00553A04" w:rsidRPr="00432801">
        <w:t>Балаково</w:t>
      </w:r>
      <w:r w:rsidR="00867E8A" w:rsidRPr="00432801">
        <w:t>;</w:t>
      </w:r>
    </w:p>
    <w:p w14:paraId="3AA67902" w14:textId="77777777" w:rsidR="00867E8A" w:rsidRPr="00432801" w:rsidRDefault="000F0BFA" w:rsidP="004A4EA7">
      <w:pPr>
        <w:pStyle w:val="afff"/>
      </w:pPr>
      <w:r w:rsidRPr="00432801">
        <w:t>4</w:t>
      </w:r>
      <w:r w:rsidR="00867E8A" w:rsidRPr="00432801">
        <w:t xml:space="preserve">. Выполнены расчеты гидравлических режимов работы тепловых сетей систем теплоснабжения г. </w:t>
      </w:r>
      <w:r w:rsidR="00553A04" w:rsidRPr="00432801">
        <w:t>Балаково.</w:t>
      </w:r>
      <w:r w:rsidR="00867E8A" w:rsidRPr="00432801">
        <w:t xml:space="preserve"> </w:t>
      </w:r>
    </w:p>
    <w:p w14:paraId="1F7D0577" w14:textId="77777777" w:rsidR="0083273B" w:rsidRPr="00432801" w:rsidRDefault="000F0BFA" w:rsidP="004A4EA7">
      <w:pPr>
        <w:pStyle w:val="afff"/>
      </w:pPr>
      <w:r w:rsidRPr="00432801">
        <w:t>5</w:t>
      </w:r>
      <w:r w:rsidR="00CE05C2" w:rsidRPr="00432801">
        <w:t>. Внесены дополнительные данные по годам прокладки тепловых сетей и изоляционным материалам.</w:t>
      </w:r>
    </w:p>
    <w:p w14:paraId="1A476180" w14:textId="77777777" w:rsidR="00553A04" w:rsidRPr="00432801" w:rsidRDefault="00553A04" w:rsidP="00545CE9">
      <w:pPr>
        <w:pStyle w:val="afff"/>
        <w:rPr>
          <w:sz w:val="12"/>
          <w:szCs w:val="12"/>
        </w:rPr>
      </w:pPr>
    </w:p>
    <w:p w14:paraId="3F7438FA" w14:textId="77777777" w:rsidR="00E67FD8" w:rsidRPr="00432801" w:rsidRDefault="0069775C" w:rsidP="00D0566F">
      <w:pPr>
        <w:pStyle w:val="1"/>
        <w:numPr>
          <w:ilvl w:val="0"/>
          <w:numId w:val="0"/>
        </w:numPr>
      </w:pPr>
      <w:bookmarkStart w:id="41" w:name="_Toc16424020"/>
      <w:bookmarkStart w:id="42" w:name="_Toc125896291"/>
      <w:bookmarkStart w:id="43" w:name="_Toc125896535"/>
      <w:bookmarkStart w:id="44" w:name="_Toc141200155"/>
      <w:r w:rsidRPr="00432801">
        <w:t>Глава</w:t>
      </w:r>
      <w:r w:rsidR="00ED402E" w:rsidRPr="00432801">
        <w:t xml:space="preserve"> 4. </w:t>
      </w:r>
      <w:r w:rsidRPr="00432801">
        <w:t xml:space="preserve">Существующие и перспективные балансы </w:t>
      </w:r>
      <w:r w:rsidR="00D84AFA" w:rsidRPr="00432801">
        <w:br/>
      </w:r>
      <w:r w:rsidRPr="00432801">
        <w:t xml:space="preserve">тепловой мощности источников тепловой </w:t>
      </w:r>
      <w:r w:rsidR="00D84AFA" w:rsidRPr="00432801">
        <w:br/>
      </w:r>
      <w:r w:rsidRPr="00432801">
        <w:t>энергии и тепловой нагрузки потребителей</w:t>
      </w:r>
      <w:bookmarkEnd w:id="41"/>
      <w:bookmarkEnd w:id="42"/>
      <w:bookmarkEnd w:id="43"/>
      <w:bookmarkEnd w:id="44"/>
    </w:p>
    <w:p w14:paraId="68BAA19D" w14:textId="77777777" w:rsidR="00F3704B" w:rsidRPr="00432801" w:rsidRDefault="000F0BFA" w:rsidP="00545CE9">
      <w:pPr>
        <w:pStyle w:val="afff"/>
        <w:spacing w:line="336" w:lineRule="auto"/>
      </w:pPr>
      <w:r w:rsidRPr="00432801">
        <w:t>1</w:t>
      </w:r>
      <w:r w:rsidR="0069775C" w:rsidRPr="00432801">
        <w:t xml:space="preserve">. </w:t>
      </w:r>
      <w:r w:rsidR="00CF3CC7" w:rsidRPr="00432801">
        <w:t xml:space="preserve">Актуализированы перспективные приросты тепловых нагрузок </w:t>
      </w:r>
      <w:r w:rsidR="00553A04" w:rsidRPr="00432801">
        <w:t>ТЭЦ-4</w:t>
      </w:r>
      <w:r w:rsidR="00CF3CC7" w:rsidRPr="00432801">
        <w:t>.</w:t>
      </w:r>
    </w:p>
    <w:p w14:paraId="5AD6F939" w14:textId="77777777" w:rsidR="006521EB" w:rsidRPr="00432801" w:rsidRDefault="00553A04" w:rsidP="00545CE9">
      <w:pPr>
        <w:pStyle w:val="afff"/>
        <w:spacing w:line="336" w:lineRule="auto"/>
      </w:pPr>
      <w:r w:rsidRPr="00432801">
        <w:t>2</w:t>
      </w:r>
      <w:r w:rsidR="0069775C" w:rsidRPr="00432801">
        <w:t xml:space="preserve">. </w:t>
      </w:r>
      <w:r w:rsidR="002C5DC5" w:rsidRPr="00432801">
        <w:t>Актуализирован</w:t>
      </w:r>
      <w:r w:rsidRPr="00432801">
        <w:t>а</w:t>
      </w:r>
      <w:r w:rsidR="002C5DC5" w:rsidRPr="00432801">
        <w:t xml:space="preserve"> перспективн</w:t>
      </w:r>
      <w:r w:rsidRPr="00432801">
        <w:t>ая</w:t>
      </w:r>
      <w:r w:rsidR="002C5DC5" w:rsidRPr="00432801">
        <w:t xml:space="preserve"> зон</w:t>
      </w:r>
      <w:r w:rsidRPr="00432801">
        <w:t>а</w:t>
      </w:r>
      <w:r w:rsidR="002C5DC5" w:rsidRPr="00432801">
        <w:t xml:space="preserve"> действия </w:t>
      </w:r>
      <w:r w:rsidR="0014646E" w:rsidRPr="00432801">
        <w:t>ТЭЦ-4</w:t>
      </w:r>
      <w:r w:rsidR="002C5DC5" w:rsidRPr="00432801">
        <w:t xml:space="preserve"> исходя из скорректированного перечня новых площадок застройки.</w:t>
      </w:r>
    </w:p>
    <w:p w14:paraId="0423DCD9" w14:textId="77777777" w:rsidR="0069775C" w:rsidRPr="00432801" w:rsidRDefault="00553A04" w:rsidP="00545CE9">
      <w:pPr>
        <w:pStyle w:val="afff"/>
        <w:spacing w:line="336" w:lineRule="auto"/>
      </w:pPr>
      <w:r w:rsidRPr="00432801">
        <w:t>3</w:t>
      </w:r>
      <w:r w:rsidR="006521EB" w:rsidRPr="00432801">
        <w:t xml:space="preserve">. Заново выполнен расчет тепловых балансов </w:t>
      </w:r>
      <w:r w:rsidRPr="00432801">
        <w:t>ТЭЦ-4</w:t>
      </w:r>
      <w:r w:rsidR="006521EB" w:rsidRPr="00432801">
        <w:t xml:space="preserve"> на период </w:t>
      </w:r>
      <w:r w:rsidR="00D71F9A" w:rsidRPr="00432801">
        <w:t xml:space="preserve">до </w:t>
      </w:r>
      <w:r w:rsidRPr="00432801">
        <w:t>2028</w:t>
      </w:r>
      <w:r w:rsidR="006521EB" w:rsidRPr="00432801">
        <w:t xml:space="preserve"> г.</w:t>
      </w:r>
    </w:p>
    <w:p w14:paraId="6EDC1BD7" w14:textId="2AE1F7D6" w:rsidR="006521EB" w:rsidRPr="00432801" w:rsidRDefault="00553A04" w:rsidP="00545CE9">
      <w:pPr>
        <w:pStyle w:val="afff"/>
        <w:spacing w:line="336" w:lineRule="auto"/>
      </w:pPr>
      <w:r w:rsidRPr="00432801">
        <w:t>4</w:t>
      </w:r>
      <w:r w:rsidR="006521EB" w:rsidRPr="00432801">
        <w:t xml:space="preserve">. </w:t>
      </w:r>
      <w:r w:rsidR="002C5DC5" w:rsidRPr="00432801">
        <w:t>Актуализирован</w:t>
      </w:r>
      <w:r w:rsidR="006521EB" w:rsidRPr="00432801">
        <w:t xml:space="preserve"> гидравлический расчет тепловых сетей источников централизованного теплоснабжения после подключения новый тепловых нагрузок с целью проверки пропускной способности тепловых сетей.</w:t>
      </w:r>
    </w:p>
    <w:p w14:paraId="0D24EAFD" w14:textId="77777777" w:rsidR="00864156" w:rsidRPr="00432801" w:rsidRDefault="00C15D5F" w:rsidP="00D84AFA">
      <w:pPr>
        <w:pStyle w:val="1"/>
        <w:numPr>
          <w:ilvl w:val="0"/>
          <w:numId w:val="0"/>
        </w:numPr>
      </w:pPr>
      <w:bookmarkStart w:id="45" w:name="_Toc16424021"/>
      <w:bookmarkStart w:id="46" w:name="_Toc125896292"/>
      <w:bookmarkStart w:id="47" w:name="_Toc125896536"/>
      <w:bookmarkStart w:id="48" w:name="_Toc141200156"/>
      <w:r w:rsidRPr="00432801">
        <w:lastRenderedPageBreak/>
        <w:t>Глава</w:t>
      </w:r>
      <w:r w:rsidR="00E80A08" w:rsidRPr="00432801">
        <w:t xml:space="preserve"> 5. </w:t>
      </w:r>
      <w:r w:rsidRPr="00432801">
        <w:t xml:space="preserve">Мастер-план развития систем </w:t>
      </w:r>
      <w:r w:rsidR="00D84AFA" w:rsidRPr="00432801">
        <w:br/>
      </w:r>
      <w:r w:rsidRPr="00432801">
        <w:t xml:space="preserve">теплоснабжения </w:t>
      </w:r>
      <w:r w:rsidR="002C5DC5" w:rsidRPr="00432801">
        <w:t xml:space="preserve">г. </w:t>
      </w:r>
      <w:r w:rsidR="00553A04" w:rsidRPr="00432801">
        <w:t>Балаково</w:t>
      </w:r>
      <w:bookmarkEnd w:id="45"/>
      <w:bookmarkEnd w:id="46"/>
      <w:bookmarkEnd w:id="47"/>
      <w:bookmarkEnd w:id="48"/>
    </w:p>
    <w:p w14:paraId="5C57A454" w14:textId="58A1FDB5" w:rsidR="0082571C" w:rsidRPr="00432801" w:rsidRDefault="0082571C" w:rsidP="004A4EA7">
      <w:pPr>
        <w:pStyle w:val="afff"/>
      </w:pPr>
      <w:r w:rsidRPr="00432801">
        <w:t xml:space="preserve">1. </w:t>
      </w:r>
      <w:r w:rsidR="00C2078B" w:rsidRPr="00432801">
        <w:t>Актуализированы</w:t>
      </w:r>
      <w:r w:rsidR="00BE6899" w:rsidRPr="00432801">
        <w:t xml:space="preserve"> </w:t>
      </w:r>
      <w:r w:rsidR="00EC2B75">
        <w:t>два</w:t>
      </w:r>
      <w:r w:rsidRPr="00432801">
        <w:t xml:space="preserve"> Варианта развития систем теплоснабжения в г. Балаково.</w:t>
      </w:r>
    </w:p>
    <w:p w14:paraId="2948221A" w14:textId="02B30F4F" w:rsidR="0082571C" w:rsidRPr="00432801" w:rsidRDefault="0082571C" w:rsidP="004A4EA7">
      <w:pPr>
        <w:pStyle w:val="afff"/>
      </w:pPr>
      <w:r w:rsidRPr="00432801">
        <w:t xml:space="preserve">2. Разработаны подробные перечни мероприятий, необходимых к реализации в рамках каждого из </w:t>
      </w:r>
      <w:r w:rsidR="00EC2B75">
        <w:t>двух</w:t>
      </w:r>
      <w:r w:rsidRPr="00432801">
        <w:t xml:space="preserve"> Вариантов развития.</w:t>
      </w:r>
    </w:p>
    <w:p w14:paraId="4F511563" w14:textId="77777777" w:rsidR="0082571C" w:rsidRPr="00432801" w:rsidRDefault="0082571C" w:rsidP="004A4EA7">
      <w:pPr>
        <w:pStyle w:val="afff"/>
      </w:pPr>
      <w:r w:rsidRPr="00432801">
        <w:t>3. Выполнен расчет стоимости мероприятий, предложены источники финансирования для каждого мероприятия, произведен расчет тарифных последствий в случае реализации каждого Варианта развития.</w:t>
      </w:r>
    </w:p>
    <w:p w14:paraId="74AE5DEA" w14:textId="77777777" w:rsidR="001C548E" w:rsidRPr="00432801" w:rsidRDefault="001C548E" w:rsidP="004A4EA7">
      <w:pPr>
        <w:pStyle w:val="afff"/>
        <w:rPr>
          <w:rFonts w:eastAsia="Calibri"/>
        </w:rPr>
      </w:pPr>
    </w:p>
    <w:p w14:paraId="6055C9E0" w14:textId="77777777" w:rsidR="00FA0103" w:rsidRPr="00432801" w:rsidRDefault="00BC3238" w:rsidP="00D84AFA">
      <w:pPr>
        <w:pStyle w:val="1"/>
        <w:numPr>
          <w:ilvl w:val="0"/>
          <w:numId w:val="0"/>
        </w:numPr>
      </w:pPr>
      <w:bookmarkStart w:id="49" w:name="_Toc16424022"/>
      <w:bookmarkStart w:id="50" w:name="_Toc125896293"/>
      <w:bookmarkStart w:id="51" w:name="_Toc125896537"/>
      <w:bookmarkStart w:id="52" w:name="_Toc141200157"/>
      <w:r w:rsidRPr="00432801">
        <w:t>Глава</w:t>
      </w:r>
      <w:r w:rsidR="005F1F61" w:rsidRPr="00432801">
        <w:t xml:space="preserve"> 6. </w:t>
      </w:r>
      <w:r w:rsidRPr="00432801">
        <w:t xml:space="preserve">Существующие и перспективные балансы </w:t>
      </w:r>
      <w:r w:rsidRPr="00432801">
        <w:br/>
        <w:t xml:space="preserve">производительности водоподготовительных установок </w:t>
      </w:r>
      <w:r w:rsidRPr="00432801">
        <w:br/>
        <w:t xml:space="preserve">и максимального потребления теплоносителя </w:t>
      </w:r>
      <w:r w:rsidRPr="00432801">
        <w:br/>
      </w:r>
      <w:proofErr w:type="spellStart"/>
      <w:r w:rsidRPr="00432801">
        <w:t>теплопотребляющими</w:t>
      </w:r>
      <w:proofErr w:type="spellEnd"/>
      <w:r w:rsidRPr="00432801">
        <w:t xml:space="preserve"> установками потребителей, </w:t>
      </w:r>
      <w:r w:rsidRPr="00432801">
        <w:br/>
        <w:t>в том числе в аварийных режимах</w:t>
      </w:r>
      <w:bookmarkEnd w:id="49"/>
      <w:bookmarkEnd w:id="50"/>
      <w:bookmarkEnd w:id="51"/>
      <w:bookmarkEnd w:id="52"/>
    </w:p>
    <w:p w14:paraId="562E778E" w14:textId="77777777" w:rsidR="00CE1F6C" w:rsidRPr="00432801" w:rsidRDefault="008B308B" w:rsidP="004A4EA7">
      <w:pPr>
        <w:pStyle w:val="afff"/>
      </w:pPr>
      <w:r w:rsidRPr="00432801">
        <w:t>1</w:t>
      </w:r>
      <w:r w:rsidR="00CE1F6C" w:rsidRPr="00432801">
        <w:t>. Актуал</w:t>
      </w:r>
      <w:r w:rsidR="007C5628" w:rsidRPr="00432801">
        <w:t>изирова</w:t>
      </w:r>
      <w:r w:rsidR="00CE1F6C" w:rsidRPr="00432801">
        <w:t xml:space="preserve">ны </w:t>
      </w:r>
      <w:bookmarkStart w:id="53" w:name="_Toc523323319"/>
      <w:bookmarkStart w:id="54" w:name="_Toc523305413"/>
      <w:r w:rsidR="00CE1F6C" w:rsidRPr="00432801">
        <w:t xml:space="preserve">нормативный и фактический (для эксплуатационного и аварийного режимов) часовой расход подпиточной воды в зоне действия </w:t>
      </w:r>
      <w:bookmarkEnd w:id="53"/>
      <w:bookmarkEnd w:id="54"/>
      <w:r w:rsidR="00553A04" w:rsidRPr="00432801">
        <w:t>ТЭЦ-4.</w:t>
      </w:r>
    </w:p>
    <w:p w14:paraId="4FAD72FA" w14:textId="02E90530" w:rsidR="00CE1F6C" w:rsidRPr="00432801" w:rsidRDefault="008B308B" w:rsidP="004A4EA7">
      <w:pPr>
        <w:pStyle w:val="afff"/>
      </w:pPr>
      <w:r w:rsidRPr="00432801">
        <w:t>2</w:t>
      </w:r>
      <w:r w:rsidR="007C5628" w:rsidRPr="00432801">
        <w:t>. Актуализирован</w:t>
      </w:r>
      <w:r w:rsidR="00CE1F6C" w:rsidRPr="00432801">
        <w:t xml:space="preserve">ы </w:t>
      </w:r>
      <w:bookmarkStart w:id="55" w:name="_Toc523323320"/>
      <w:bookmarkStart w:id="56" w:name="_Toc523305414"/>
      <w:r w:rsidR="00CE1F6C" w:rsidRPr="00432801">
        <w:t>существующий и перспективный баланс производительности водоподготовительн</w:t>
      </w:r>
      <w:r w:rsidR="00553A04" w:rsidRPr="00432801">
        <w:t>ой</w:t>
      </w:r>
      <w:r w:rsidR="00CE1F6C" w:rsidRPr="00432801">
        <w:t xml:space="preserve"> установк</w:t>
      </w:r>
      <w:r w:rsidR="00553A04" w:rsidRPr="00432801">
        <w:t>и</w:t>
      </w:r>
      <w:r w:rsidR="00CE1F6C" w:rsidRPr="00432801">
        <w:t xml:space="preserve"> и потерь теплоносителя с учетом развития системы теплоснабжения</w:t>
      </w:r>
      <w:bookmarkEnd w:id="55"/>
      <w:bookmarkEnd w:id="56"/>
      <w:r w:rsidR="00CE1F6C" w:rsidRPr="00432801">
        <w:t xml:space="preserve">, а </w:t>
      </w:r>
      <w:r w:rsidR="004A4EA7" w:rsidRPr="00432801">
        <w:t>также</w:t>
      </w:r>
      <w:r w:rsidR="00CE1F6C" w:rsidRPr="00432801">
        <w:t xml:space="preserve"> мероприятия, необходимые для выполнения требований </w:t>
      </w:r>
      <w:r w:rsidR="00553A04" w:rsidRPr="00432801">
        <w:br/>
      </w:r>
      <w:r w:rsidR="00CE1F6C" w:rsidRPr="00432801">
        <w:t xml:space="preserve">СП </w:t>
      </w:r>
      <w:r w:rsidRPr="00432801">
        <w:t>124.13330.2012</w:t>
      </w:r>
      <w:r w:rsidR="00CE1F6C" w:rsidRPr="00432801">
        <w:t xml:space="preserve"> «Тепловые сети».</w:t>
      </w:r>
    </w:p>
    <w:p w14:paraId="4C20CC58" w14:textId="77777777" w:rsidR="0082571C" w:rsidRPr="00432801" w:rsidRDefault="0082571C" w:rsidP="004A4EA7">
      <w:pPr>
        <w:pStyle w:val="afff"/>
      </w:pPr>
    </w:p>
    <w:p w14:paraId="214C188C" w14:textId="77777777" w:rsidR="007833EE" w:rsidRPr="00432801" w:rsidRDefault="00BC3238" w:rsidP="006D1FCF">
      <w:pPr>
        <w:pStyle w:val="1"/>
        <w:numPr>
          <w:ilvl w:val="0"/>
          <w:numId w:val="0"/>
        </w:numPr>
        <w:spacing w:after="360"/>
      </w:pPr>
      <w:bookmarkStart w:id="57" w:name="_Toc16424023"/>
      <w:bookmarkStart w:id="58" w:name="_Toc125896294"/>
      <w:bookmarkStart w:id="59" w:name="_Toc125896538"/>
      <w:bookmarkStart w:id="60" w:name="_Toc141200158"/>
      <w:r w:rsidRPr="00432801">
        <w:t>Глава</w:t>
      </w:r>
      <w:r w:rsidR="00777707" w:rsidRPr="00432801">
        <w:t xml:space="preserve"> 7. </w:t>
      </w:r>
      <w:bookmarkEnd w:id="57"/>
      <w:r w:rsidR="000042CE" w:rsidRPr="00432801">
        <w:t xml:space="preserve">Предложения по строительству, реконструкции, </w:t>
      </w:r>
      <w:r w:rsidR="000042CE" w:rsidRPr="00432801">
        <w:br/>
        <w:t xml:space="preserve">техническому перевооружению и (или) модернизации </w:t>
      </w:r>
      <w:r w:rsidR="00D84AFA" w:rsidRPr="00432801">
        <w:br/>
      </w:r>
      <w:r w:rsidR="000042CE" w:rsidRPr="00432801">
        <w:t>источников тепловой энергии</w:t>
      </w:r>
      <w:bookmarkEnd w:id="58"/>
      <w:bookmarkEnd w:id="59"/>
      <w:bookmarkEnd w:id="60"/>
    </w:p>
    <w:p w14:paraId="7F567EC2" w14:textId="77777777" w:rsidR="001C548E" w:rsidRPr="00432801" w:rsidRDefault="00553A04" w:rsidP="004A4EA7">
      <w:pPr>
        <w:pStyle w:val="afff"/>
        <w:rPr>
          <w:rFonts w:eastAsia="Calibri"/>
        </w:rPr>
      </w:pPr>
      <w:r w:rsidRPr="00432801">
        <w:rPr>
          <w:rFonts w:eastAsia="TimesNewRoman"/>
        </w:rPr>
        <w:t xml:space="preserve">1. Материалы Главы </w:t>
      </w:r>
      <w:r w:rsidR="00C2078B" w:rsidRPr="00432801">
        <w:rPr>
          <w:rFonts w:eastAsia="TimesNewRoman"/>
        </w:rPr>
        <w:t>актуализированы.</w:t>
      </w:r>
    </w:p>
    <w:p w14:paraId="3449D8C1" w14:textId="77777777" w:rsidR="001C548E" w:rsidRPr="00432801" w:rsidRDefault="001C548E" w:rsidP="004A4EA7">
      <w:pPr>
        <w:pStyle w:val="afff"/>
        <w:rPr>
          <w:rFonts w:eastAsia="Calibri"/>
        </w:rPr>
      </w:pPr>
    </w:p>
    <w:p w14:paraId="100D3CC2" w14:textId="77777777" w:rsidR="004C188E" w:rsidRPr="00432801" w:rsidRDefault="00025589" w:rsidP="00553A04">
      <w:pPr>
        <w:pStyle w:val="1"/>
        <w:numPr>
          <w:ilvl w:val="0"/>
          <w:numId w:val="0"/>
        </w:numPr>
        <w:spacing w:after="360"/>
      </w:pPr>
      <w:bookmarkStart w:id="61" w:name="_Toc16424024"/>
      <w:bookmarkStart w:id="62" w:name="_Toc125896295"/>
      <w:bookmarkStart w:id="63" w:name="_Toc125896539"/>
      <w:bookmarkStart w:id="64" w:name="_Toc141200159"/>
      <w:r w:rsidRPr="00432801">
        <w:t xml:space="preserve">Глава </w:t>
      </w:r>
      <w:r w:rsidR="00E4397B" w:rsidRPr="00432801">
        <w:t xml:space="preserve">8. </w:t>
      </w:r>
      <w:bookmarkEnd w:id="61"/>
      <w:r w:rsidR="00553A04" w:rsidRPr="00432801">
        <w:t xml:space="preserve">Предложения по строительству, реконструкции </w:t>
      </w:r>
      <w:r w:rsidR="00553A04" w:rsidRPr="00432801">
        <w:br/>
        <w:t>и (или) модернизации тепловых сетей</w:t>
      </w:r>
      <w:bookmarkEnd w:id="62"/>
      <w:bookmarkEnd w:id="63"/>
      <w:bookmarkEnd w:id="64"/>
    </w:p>
    <w:p w14:paraId="66E08D61" w14:textId="77777777" w:rsidR="00C2078B" w:rsidRPr="00432801" w:rsidRDefault="00C2078B" w:rsidP="004A4EA7">
      <w:pPr>
        <w:pStyle w:val="afff"/>
        <w:rPr>
          <w:rFonts w:eastAsia="TimesNewRoman"/>
        </w:rPr>
      </w:pPr>
      <w:bookmarkStart w:id="65" w:name="_Toc16424025"/>
      <w:r w:rsidRPr="00432801">
        <w:rPr>
          <w:rFonts w:eastAsia="TimesNewRoman"/>
        </w:rPr>
        <w:t>1. Материалы Главы актуализированы.</w:t>
      </w:r>
    </w:p>
    <w:p w14:paraId="4F9CB733" w14:textId="77777777" w:rsidR="00C2078B" w:rsidRPr="00432801" w:rsidRDefault="00C2078B" w:rsidP="004A4EA7">
      <w:pPr>
        <w:pStyle w:val="afff"/>
        <w:rPr>
          <w:rFonts w:eastAsia="Calibri"/>
        </w:rPr>
      </w:pPr>
    </w:p>
    <w:p w14:paraId="42AD1E0F" w14:textId="77777777" w:rsidR="009D7CCB" w:rsidRPr="00432801" w:rsidRDefault="00BC3238" w:rsidP="00C2078B">
      <w:pPr>
        <w:pStyle w:val="1"/>
        <w:numPr>
          <w:ilvl w:val="0"/>
          <w:numId w:val="0"/>
        </w:numPr>
        <w:spacing w:after="360"/>
        <w:ind w:left="360"/>
      </w:pPr>
      <w:bookmarkStart w:id="66" w:name="_Toc125896296"/>
      <w:bookmarkStart w:id="67" w:name="_Toc125896540"/>
      <w:bookmarkStart w:id="68" w:name="_Toc141200160"/>
      <w:r w:rsidRPr="00432801">
        <w:t>Глава</w:t>
      </w:r>
      <w:r w:rsidR="00E4397B" w:rsidRPr="00432801">
        <w:t xml:space="preserve"> 9. </w:t>
      </w:r>
      <w:r w:rsidRPr="00432801">
        <w:t xml:space="preserve">Предложения по переводу открытых систем </w:t>
      </w:r>
      <w:r w:rsidRPr="00432801">
        <w:br/>
        <w:t xml:space="preserve">теплоснабжения (горячего водоснабжения) в закрытые </w:t>
      </w:r>
      <w:r w:rsidRPr="00432801">
        <w:br/>
        <w:t>системы горячего водоснабжения</w:t>
      </w:r>
      <w:bookmarkEnd w:id="65"/>
      <w:bookmarkEnd w:id="66"/>
      <w:bookmarkEnd w:id="67"/>
      <w:bookmarkEnd w:id="68"/>
    </w:p>
    <w:p w14:paraId="0666F6FA" w14:textId="5C9128F4" w:rsidR="004A4EA7" w:rsidRPr="00432801" w:rsidRDefault="00553A04" w:rsidP="004A4EA7">
      <w:pPr>
        <w:pStyle w:val="afff"/>
        <w:rPr>
          <w:rFonts w:eastAsia="Calibri"/>
        </w:rPr>
      </w:pPr>
      <w:r w:rsidRPr="00432801">
        <w:rPr>
          <w:rFonts w:eastAsia="TimesNewRoman"/>
        </w:rPr>
        <w:t xml:space="preserve">1. Материалы Главы переработаны в соответствии с требованиями </w:t>
      </w:r>
      <w:r w:rsidR="001D3105" w:rsidRPr="00432801">
        <w:rPr>
          <w:rFonts w:eastAsia="Calibri"/>
        </w:rPr>
        <w:t xml:space="preserve">Постановления Правительства РФ </w:t>
      </w:r>
      <w:r w:rsidR="0082571C" w:rsidRPr="00432801">
        <w:rPr>
          <w:rFonts w:eastAsia="Calibri"/>
        </w:rPr>
        <w:t xml:space="preserve">от 16 марта 2019 г. № 276 </w:t>
      </w:r>
      <w:r w:rsidR="001D3105" w:rsidRPr="00432801">
        <w:rPr>
          <w:rFonts w:eastAsia="Calibri"/>
        </w:rPr>
        <w:t>«О внесении изменений в некоторые акты Правительства Российской Федерации»</w:t>
      </w:r>
      <w:r w:rsidRPr="00432801">
        <w:rPr>
          <w:rFonts w:eastAsia="Calibri"/>
        </w:rPr>
        <w:t>.</w:t>
      </w:r>
      <w:r w:rsidR="004A4EA7" w:rsidRPr="00432801">
        <w:rPr>
          <w:rFonts w:eastAsia="Calibri"/>
        </w:rPr>
        <w:br w:type="page"/>
      </w:r>
    </w:p>
    <w:p w14:paraId="371D79E9" w14:textId="77777777" w:rsidR="009D7CCB" w:rsidRPr="00432801" w:rsidRDefault="00BC3238" w:rsidP="00D84AFA">
      <w:pPr>
        <w:pStyle w:val="1"/>
        <w:numPr>
          <w:ilvl w:val="0"/>
          <w:numId w:val="0"/>
        </w:numPr>
        <w:rPr>
          <w:lang w:eastAsia="en-US"/>
        </w:rPr>
      </w:pPr>
      <w:bookmarkStart w:id="69" w:name="_Toc16424026"/>
      <w:bookmarkStart w:id="70" w:name="_Toc125896297"/>
      <w:bookmarkStart w:id="71" w:name="_Toc125896541"/>
      <w:bookmarkStart w:id="72" w:name="_Toc141200161"/>
      <w:r w:rsidRPr="00432801">
        <w:rPr>
          <w:lang w:eastAsia="en-US"/>
        </w:rPr>
        <w:lastRenderedPageBreak/>
        <w:t>Глава</w:t>
      </w:r>
      <w:r w:rsidR="009D7CCB" w:rsidRPr="00432801">
        <w:rPr>
          <w:lang w:eastAsia="en-US"/>
        </w:rPr>
        <w:t xml:space="preserve"> 10. </w:t>
      </w:r>
      <w:r w:rsidRPr="00432801">
        <w:rPr>
          <w:lang w:eastAsia="en-US"/>
        </w:rPr>
        <w:t>Перспективные топливные балансы</w:t>
      </w:r>
      <w:bookmarkEnd w:id="69"/>
      <w:bookmarkEnd w:id="70"/>
      <w:bookmarkEnd w:id="71"/>
      <w:bookmarkEnd w:id="72"/>
    </w:p>
    <w:p w14:paraId="00DAB61E" w14:textId="77777777" w:rsidR="00CE1F6C" w:rsidRPr="00432801" w:rsidRDefault="009673A5" w:rsidP="00B514B3">
      <w:pPr>
        <w:pStyle w:val="afff"/>
      </w:pPr>
      <w:r w:rsidRPr="00432801">
        <w:t>1</w:t>
      </w:r>
      <w:r w:rsidR="00CE1F6C" w:rsidRPr="00432801">
        <w:t xml:space="preserve">. Изменен базовый год и базовые технико-экономические показатели работы </w:t>
      </w:r>
      <w:r w:rsidR="00553A04" w:rsidRPr="00432801">
        <w:t>ТЭЦ-4</w:t>
      </w:r>
      <w:r w:rsidRPr="00432801">
        <w:t>.</w:t>
      </w:r>
    </w:p>
    <w:p w14:paraId="61894189" w14:textId="77777777" w:rsidR="00CE1F6C" w:rsidRPr="00432801" w:rsidRDefault="003F4138" w:rsidP="00B514B3">
      <w:pPr>
        <w:pStyle w:val="afff"/>
      </w:pPr>
      <w:r w:rsidRPr="00432801">
        <w:t>2</w:t>
      </w:r>
      <w:r w:rsidR="00CE1F6C" w:rsidRPr="00432801">
        <w:t xml:space="preserve">. Актуализированы значения отпуска тепловой энергии с коллекторов </w:t>
      </w:r>
      <w:r w:rsidRPr="00432801">
        <w:t>ТЭЦ-4</w:t>
      </w:r>
      <w:r w:rsidR="00CE1F6C" w:rsidRPr="00432801">
        <w:t xml:space="preserve"> в период </w:t>
      </w:r>
      <w:r w:rsidR="00693CFF" w:rsidRPr="00432801">
        <w:t xml:space="preserve">до </w:t>
      </w:r>
      <w:r w:rsidR="00553A04" w:rsidRPr="00432801">
        <w:t>2028</w:t>
      </w:r>
      <w:r w:rsidR="00CE1F6C" w:rsidRPr="00432801">
        <w:t xml:space="preserve"> г.</w:t>
      </w:r>
    </w:p>
    <w:p w14:paraId="69A41E27" w14:textId="77777777" w:rsidR="009673A5" w:rsidRPr="00432801" w:rsidRDefault="003F4138" w:rsidP="00B514B3">
      <w:pPr>
        <w:pStyle w:val="afff"/>
      </w:pPr>
      <w:r w:rsidRPr="00432801">
        <w:t>3</w:t>
      </w:r>
      <w:r w:rsidR="00CE1F6C" w:rsidRPr="00432801">
        <w:t xml:space="preserve">. Актуализированы значения годового потребления условного топлива, а также значения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период </w:t>
      </w:r>
      <w:r w:rsidR="00693CFF" w:rsidRPr="00432801">
        <w:t xml:space="preserve">до </w:t>
      </w:r>
      <w:r w:rsidR="00553A04" w:rsidRPr="00432801">
        <w:t>2028</w:t>
      </w:r>
      <w:r w:rsidR="00CE1F6C" w:rsidRPr="00432801">
        <w:t xml:space="preserve"> г.</w:t>
      </w:r>
    </w:p>
    <w:p w14:paraId="5825AD5C" w14:textId="77777777" w:rsidR="001C548E" w:rsidRPr="00432801" w:rsidRDefault="001C548E" w:rsidP="00B514B3">
      <w:pPr>
        <w:pStyle w:val="afff"/>
        <w:rPr>
          <w:rFonts w:eastAsia="Calibri"/>
        </w:rPr>
      </w:pPr>
    </w:p>
    <w:p w14:paraId="3878918B" w14:textId="77777777" w:rsidR="0029680F" w:rsidRPr="00432801" w:rsidRDefault="00BC3238" w:rsidP="00D84AFA">
      <w:pPr>
        <w:pStyle w:val="1"/>
        <w:numPr>
          <w:ilvl w:val="0"/>
          <w:numId w:val="0"/>
        </w:numPr>
        <w:rPr>
          <w:lang w:eastAsia="en-US"/>
        </w:rPr>
      </w:pPr>
      <w:bookmarkStart w:id="73" w:name="_Toc16424027"/>
      <w:bookmarkStart w:id="74" w:name="_Toc125896298"/>
      <w:bookmarkStart w:id="75" w:name="_Toc125896542"/>
      <w:bookmarkStart w:id="76" w:name="_Toc141200162"/>
      <w:r w:rsidRPr="00432801">
        <w:rPr>
          <w:lang w:eastAsia="en-US"/>
        </w:rPr>
        <w:t>Глава</w:t>
      </w:r>
      <w:r w:rsidR="0029680F" w:rsidRPr="00432801">
        <w:rPr>
          <w:lang w:eastAsia="en-US"/>
        </w:rPr>
        <w:t xml:space="preserve"> 11. </w:t>
      </w:r>
      <w:r w:rsidR="0052055E" w:rsidRPr="00432801">
        <w:rPr>
          <w:lang w:eastAsia="en-US"/>
        </w:rPr>
        <w:t>Оценка надежности теплоснабжения</w:t>
      </w:r>
      <w:bookmarkEnd w:id="73"/>
      <w:bookmarkEnd w:id="74"/>
      <w:bookmarkEnd w:id="75"/>
      <w:bookmarkEnd w:id="76"/>
    </w:p>
    <w:p w14:paraId="04744349" w14:textId="77777777" w:rsidR="009673A5" w:rsidRPr="00432801" w:rsidRDefault="009673A5" w:rsidP="00B514B3">
      <w:pPr>
        <w:pStyle w:val="afff"/>
      </w:pPr>
      <w:r w:rsidRPr="00432801">
        <w:t>1</w:t>
      </w:r>
      <w:r w:rsidR="0054302C" w:rsidRPr="00432801">
        <w:t xml:space="preserve">. </w:t>
      </w:r>
      <w:r w:rsidRPr="00432801">
        <w:t xml:space="preserve">Актуализированы расчеты </w:t>
      </w:r>
      <w:r w:rsidR="005F6857" w:rsidRPr="00432801">
        <w:t xml:space="preserve">ретроспективных показателей надежности теплоснабжения потребителей </w:t>
      </w:r>
      <w:r w:rsidR="003F4138" w:rsidRPr="00432801">
        <w:t>за ретроспективный период</w:t>
      </w:r>
      <w:r w:rsidR="005F6857" w:rsidRPr="00432801">
        <w:t>.</w:t>
      </w:r>
    </w:p>
    <w:p w14:paraId="7B460D6D" w14:textId="7C974475" w:rsidR="005F6857" w:rsidRPr="00432801" w:rsidRDefault="005F6857" w:rsidP="00B514B3">
      <w:pPr>
        <w:pStyle w:val="afff"/>
      </w:pPr>
      <w:r w:rsidRPr="00432801">
        <w:t>2. Актуализированы расчеты показателей надежности теплоснабжения потребителей по состоянию на</w:t>
      </w:r>
      <w:r w:rsidR="00EE4D66" w:rsidRPr="00432801">
        <w:t xml:space="preserve"> начало</w:t>
      </w:r>
      <w:r w:rsidRPr="00432801">
        <w:t xml:space="preserve"> 202</w:t>
      </w:r>
      <w:r w:rsidR="00545CE9" w:rsidRPr="00432801">
        <w:t>3</w:t>
      </w:r>
      <w:r w:rsidRPr="00432801">
        <w:t xml:space="preserve"> г.</w:t>
      </w:r>
    </w:p>
    <w:p w14:paraId="497DFA7F" w14:textId="77777777" w:rsidR="0054302C" w:rsidRPr="00432801" w:rsidRDefault="005F6857" w:rsidP="00B514B3">
      <w:pPr>
        <w:pStyle w:val="afff"/>
      </w:pPr>
      <w:r w:rsidRPr="00432801">
        <w:t xml:space="preserve">3. Актуализированы </w:t>
      </w:r>
      <w:r w:rsidR="0054302C" w:rsidRPr="00432801">
        <w:t xml:space="preserve">расчеты перспективных показателей надежности систем теплоснабжения от источников тепловой энергии города </w:t>
      </w:r>
      <w:r w:rsidR="00553A04" w:rsidRPr="00432801">
        <w:t>Балаково</w:t>
      </w:r>
      <w:r w:rsidR="0054302C" w:rsidRPr="00432801">
        <w:t>, произведенные с учетом актуализированных предложений по реконструкции участков тепловых сетей, выявленных при оценке существующей надежности, а так же с учетом актуализированных мероприятий для обеспечения перспективных тепловых нагрузок на конец планируемого периода.</w:t>
      </w:r>
    </w:p>
    <w:p w14:paraId="00FFA332" w14:textId="77777777" w:rsidR="001C548E" w:rsidRPr="00432801" w:rsidRDefault="001C548E" w:rsidP="00B514B3">
      <w:pPr>
        <w:pStyle w:val="afff"/>
      </w:pPr>
    </w:p>
    <w:p w14:paraId="6A246C75" w14:textId="77777777" w:rsidR="001724FA" w:rsidRPr="00432801" w:rsidRDefault="0071601A" w:rsidP="006D1FCF">
      <w:pPr>
        <w:pStyle w:val="1"/>
        <w:numPr>
          <w:ilvl w:val="0"/>
          <w:numId w:val="0"/>
        </w:numPr>
        <w:spacing w:after="360"/>
        <w:rPr>
          <w:lang w:eastAsia="en-US"/>
        </w:rPr>
      </w:pPr>
      <w:bookmarkStart w:id="77" w:name="_Toc16424028"/>
      <w:bookmarkStart w:id="78" w:name="_Toc125896299"/>
      <w:bookmarkStart w:id="79" w:name="_Toc125896543"/>
      <w:bookmarkStart w:id="80" w:name="_Toc141200163"/>
      <w:r w:rsidRPr="00432801">
        <w:rPr>
          <w:lang w:eastAsia="en-US"/>
        </w:rPr>
        <w:t>Глава</w:t>
      </w:r>
      <w:r w:rsidR="001724FA" w:rsidRPr="00432801">
        <w:rPr>
          <w:lang w:eastAsia="en-US"/>
        </w:rPr>
        <w:t xml:space="preserve"> 12. </w:t>
      </w:r>
      <w:bookmarkEnd w:id="77"/>
      <w:r w:rsidR="005F6857" w:rsidRPr="00432801">
        <w:rPr>
          <w:lang w:eastAsia="en-US"/>
        </w:rPr>
        <w:t xml:space="preserve">Обоснование инвестиций в строительство, </w:t>
      </w:r>
      <w:r w:rsidR="005F6857" w:rsidRPr="00432801">
        <w:rPr>
          <w:lang w:eastAsia="en-US"/>
        </w:rPr>
        <w:br/>
        <w:t xml:space="preserve">реконструкцию, техническое перевооружение </w:t>
      </w:r>
      <w:r w:rsidR="005F6857" w:rsidRPr="00432801">
        <w:rPr>
          <w:lang w:eastAsia="en-US"/>
        </w:rPr>
        <w:br/>
        <w:t>и (или) модернизацию</w:t>
      </w:r>
      <w:bookmarkEnd w:id="78"/>
      <w:bookmarkEnd w:id="79"/>
      <w:bookmarkEnd w:id="80"/>
    </w:p>
    <w:p w14:paraId="1261C6A9" w14:textId="77777777" w:rsidR="0054302C" w:rsidRPr="00432801" w:rsidRDefault="005F6857" w:rsidP="00B514B3">
      <w:pPr>
        <w:pStyle w:val="afff"/>
      </w:pPr>
      <w:r w:rsidRPr="00432801">
        <w:t>1</w:t>
      </w:r>
      <w:r w:rsidR="0054302C" w:rsidRPr="00432801">
        <w:t>. Материалы Главы актуализированы с учетом новых данных по запланированным ремонтам, реконструкциям и новому строительству</w:t>
      </w:r>
      <w:r w:rsidR="0014646E" w:rsidRPr="00432801">
        <w:t xml:space="preserve"> источников тепловой энергии и </w:t>
      </w:r>
      <w:r w:rsidR="0054302C" w:rsidRPr="00432801">
        <w:t xml:space="preserve">тепловых сетей на перспективный период </w:t>
      </w:r>
      <w:r w:rsidR="00693CFF" w:rsidRPr="00432801">
        <w:t xml:space="preserve">до </w:t>
      </w:r>
      <w:r w:rsidR="00553A04" w:rsidRPr="00432801">
        <w:t>2028</w:t>
      </w:r>
      <w:r w:rsidR="0054302C" w:rsidRPr="00432801">
        <w:t xml:space="preserve"> г. </w:t>
      </w:r>
    </w:p>
    <w:p w14:paraId="4C0EED87" w14:textId="77777777" w:rsidR="000D41B6" w:rsidRPr="00432801" w:rsidRDefault="000D41B6" w:rsidP="00B514B3">
      <w:pPr>
        <w:pStyle w:val="afff"/>
        <w:rPr>
          <w:rFonts w:eastAsia="TimesNewRoman"/>
          <w:lang w:eastAsia="en-US"/>
        </w:rPr>
      </w:pPr>
    </w:p>
    <w:p w14:paraId="73BB2D5B" w14:textId="77777777" w:rsidR="005E0165" w:rsidRPr="00432801" w:rsidRDefault="0071601A" w:rsidP="00D84AFA">
      <w:pPr>
        <w:autoSpaceDE w:val="0"/>
        <w:autoSpaceDN w:val="0"/>
        <w:adjustRightInd w:val="0"/>
        <w:spacing w:after="120"/>
        <w:jc w:val="center"/>
        <w:outlineLvl w:val="0"/>
        <w:rPr>
          <w:rFonts w:eastAsia="TimesNewRoman" w:cs="Arial"/>
          <w:b/>
          <w:sz w:val="28"/>
          <w:szCs w:val="28"/>
          <w:lang w:eastAsia="en-US"/>
        </w:rPr>
      </w:pPr>
      <w:bookmarkStart w:id="81" w:name="_Toc16424029"/>
      <w:bookmarkStart w:id="82" w:name="_Toc125896300"/>
      <w:bookmarkStart w:id="83" w:name="_Toc125896544"/>
      <w:bookmarkStart w:id="84" w:name="_Toc141200164"/>
      <w:r w:rsidRPr="00432801">
        <w:rPr>
          <w:rFonts w:eastAsia="TimesNewRoman" w:cs="Arial"/>
          <w:b/>
          <w:sz w:val="28"/>
          <w:szCs w:val="28"/>
          <w:lang w:eastAsia="en-US"/>
        </w:rPr>
        <w:t>Глава</w:t>
      </w:r>
      <w:r w:rsidR="005E0165" w:rsidRPr="00432801">
        <w:rPr>
          <w:rFonts w:eastAsia="TimesNewRoman" w:cs="Arial"/>
          <w:b/>
          <w:sz w:val="28"/>
          <w:szCs w:val="28"/>
          <w:lang w:eastAsia="en-US"/>
        </w:rPr>
        <w:t xml:space="preserve"> 13. </w:t>
      </w:r>
      <w:r w:rsidRPr="00432801">
        <w:rPr>
          <w:rFonts w:eastAsia="TimesNewRoman" w:cs="Arial"/>
          <w:b/>
          <w:sz w:val="28"/>
          <w:szCs w:val="28"/>
          <w:lang w:eastAsia="en-US"/>
        </w:rPr>
        <w:t xml:space="preserve">Индикаторы развития систем </w:t>
      </w:r>
      <w:r w:rsidR="00D84AFA" w:rsidRPr="00432801">
        <w:rPr>
          <w:rFonts w:eastAsia="TimesNewRoman" w:cs="Arial"/>
          <w:b/>
          <w:sz w:val="28"/>
          <w:szCs w:val="28"/>
          <w:lang w:eastAsia="en-US"/>
        </w:rPr>
        <w:br/>
      </w:r>
      <w:r w:rsidRPr="00432801">
        <w:rPr>
          <w:rFonts w:eastAsia="TimesNewRoman" w:cs="Arial"/>
          <w:b/>
          <w:sz w:val="28"/>
          <w:szCs w:val="28"/>
          <w:lang w:eastAsia="en-US"/>
        </w:rPr>
        <w:t xml:space="preserve">теплоснабжения </w:t>
      </w:r>
      <w:bookmarkEnd w:id="81"/>
      <w:r w:rsidR="005F6857" w:rsidRPr="00432801">
        <w:rPr>
          <w:rFonts w:eastAsia="TimesNewRoman" w:cs="Arial"/>
          <w:b/>
          <w:sz w:val="28"/>
          <w:szCs w:val="28"/>
          <w:lang w:eastAsia="en-US"/>
        </w:rPr>
        <w:t>города</w:t>
      </w:r>
      <w:bookmarkEnd w:id="82"/>
      <w:bookmarkEnd w:id="83"/>
      <w:bookmarkEnd w:id="84"/>
    </w:p>
    <w:p w14:paraId="6EC7E9AD" w14:textId="77777777" w:rsidR="00C2078B" w:rsidRPr="00432801" w:rsidRDefault="00C2078B" w:rsidP="00B514B3">
      <w:pPr>
        <w:pStyle w:val="afff"/>
        <w:rPr>
          <w:rFonts w:eastAsia="TimesNewRoman"/>
          <w:lang w:eastAsia="en-US"/>
        </w:rPr>
      </w:pPr>
      <w:r w:rsidRPr="00432801">
        <w:rPr>
          <w:rFonts w:eastAsia="TimesNewRoman"/>
          <w:lang w:eastAsia="en-US"/>
        </w:rPr>
        <w:t xml:space="preserve">1. </w:t>
      </w:r>
      <w:r w:rsidR="003F4138" w:rsidRPr="00432801">
        <w:rPr>
          <w:rFonts w:eastAsia="TimesNewRoman"/>
          <w:lang w:eastAsia="en-US"/>
        </w:rPr>
        <w:t xml:space="preserve">Материалы Главы </w:t>
      </w:r>
      <w:r w:rsidRPr="00432801">
        <w:rPr>
          <w:rFonts w:eastAsia="TimesNewRoman"/>
          <w:lang w:eastAsia="en-US"/>
        </w:rPr>
        <w:t>актуализированы.</w:t>
      </w:r>
    </w:p>
    <w:p w14:paraId="065C882A" w14:textId="77777777" w:rsidR="000D41B6" w:rsidRPr="00432801" w:rsidRDefault="000D41B6" w:rsidP="00B514B3">
      <w:pPr>
        <w:pStyle w:val="afff"/>
        <w:rPr>
          <w:rFonts w:eastAsia="TimesNewRoman"/>
          <w:lang w:eastAsia="en-US"/>
        </w:rPr>
      </w:pPr>
    </w:p>
    <w:p w14:paraId="7FBA4CFA" w14:textId="77777777" w:rsidR="005E0165" w:rsidRPr="00432801" w:rsidRDefault="0071601A" w:rsidP="006D1FCF">
      <w:pPr>
        <w:autoSpaceDE w:val="0"/>
        <w:autoSpaceDN w:val="0"/>
        <w:adjustRightInd w:val="0"/>
        <w:spacing w:after="360"/>
        <w:jc w:val="center"/>
        <w:outlineLvl w:val="0"/>
        <w:rPr>
          <w:rFonts w:eastAsia="TimesNewRoman" w:cs="Arial"/>
          <w:b/>
          <w:sz w:val="28"/>
          <w:szCs w:val="28"/>
          <w:lang w:eastAsia="en-US"/>
        </w:rPr>
      </w:pPr>
      <w:bookmarkStart w:id="85" w:name="_Toc16424030"/>
      <w:bookmarkStart w:id="86" w:name="_Toc125896301"/>
      <w:bookmarkStart w:id="87" w:name="_Toc125896545"/>
      <w:bookmarkStart w:id="88" w:name="_Toc141200165"/>
      <w:r w:rsidRPr="00432801">
        <w:rPr>
          <w:rFonts w:eastAsia="TimesNewRoman" w:cs="Arial"/>
          <w:b/>
          <w:sz w:val="28"/>
          <w:szCs w:val="28"/>
          <w:lang w:eastAsia="en-US"/>
        </w:rPr>
        <w:t>Глава</w:t>
      </w:r>
      <w:r w:rsidR="005E0165" w:rsidRPr="00432801">
        <w:rPr>
          <w:rFonts w:eastAsia="TimesNewRoman" w:cs="Arial"/>
          <w:b/>
          <w:sz w:val="28"/>
          <w:szCs w:val="28"/>
          <w:lang w:eastAsia="en-US"/>
        </w:rPr>
        <w:t xml:space="preserve"> 14. </w:t>
      </w:r>
      <w:r w:rsidRPr="00432801">
        <w:rPr>
          <w:rFonts w:eastAsia="TimesNewRoman" w:cs="Arial"/>
          <w:b/>
          <w:sz w:val="28"/>
          <w:szCs w:val="28"/>
          <w:lang w:eastAsia="en-US"/>
        </w:rPr>
        <w:t>Ценовые (тарифные) последствия</w:t>
      </w:r>
      <w:bookmarkEnd w:id="85"/>
      <w:bookmarkEnd w:id="86"/>
      <w:bookmarkEnd w:id="87"/>
      <w:bookmarkEnd w:id="88"/>
    </w:p>
    <w:p w14:paraId="292809CF" w14:textId="77777777" w:rsidR="001C548E" w:rsidRPr="00432801" w:rsidRDefault="00C2078B" w:rsidP="00B514B3">
      <w:pPr>
        <w:pStyle w:val="afff"/>
        <w:rPr>
          <w:rFonts w:eastAsia="TimesNewRoman"/>
          <w:lang w:eastAsia="en-US"/>
        </w:rPr>
      </w:pPr>
      <w:bookmarkStart w:id="89" w:name="_Toc16424031"/>
      <w:r w:rsidRPr="00432801">
        <w:rPr>
          <w:rFonts w:eastAsia="TimesNewRoman"/>
          <w:lang w:eastAsia="en-US"/>
        </w:rPr>
        <w:t>1. Материалы Главы актуализированы.</w:t>
      </w:r>
    </w:p>
    <w:p w14:paraId="000D0EC3" w14:textId="77777777" w:rsidR="00C2078B" w:rsidRPr="00432801" w:rsidRDefault="00C2078B" w:rsidP="00B514B3">
      <w:pPr>
        <w:pStyle w:val="afff"/>
        <w:rPr>
          <w:rFonts w:eastAsia="Calibri"/>
        </w:rPr>
      </w:pPr>
    </w:p>
    <w:p w14:paraId="0FFC0A09" w14:textId="77777777" w:rsidR="0071601A" w:rsidRPr="00432801" w:rsidRDefault="0071601A" w:rsidP="0071601A">
      <w:pPr>
        <w:autoSpaceDE w:val="0"/>
        <w:autoSpaceDN w:val="0"/>
        <w:adjustRightInd w:val="0"/>
        <w:spacing w:before="120" w:after="120"/>
        <w:jc w:val="center"/>
        <w:outlineLvl w:val="0"/>
        <w:rPr>
          <w:rFonts w:eastAsia="TimesNewRoman" w:cs="Arial"/>
          <w:b/>
          <w:sz w:val="28"/>
          <w:szCs w:val="28"/>
          <w:lang w:eastAsia="en-US"/>
        </w:rPr>
      </w:pPr>
      <w:bookmarkStart w:id="90" w:name="_Toc125896302"/>
      <w:bookmarkStart w:id="91" w:name="_Toc125896546"/>
      <w:bookmarkStart w:id="92" w:name="_Toc141200166"/>
      <w:r w:rsidRPr="00432801">
        <w:rPr>
          <w:rFonts w:eastAsia="TimesNewRoman" w:cs="Arial"/>
          <w:b/>
          <w:sz w:val="28"/>
          <w:szCs w:val="28"/>
          <w:lang w:eastAsia="en-US"/>
        </w:rPr>
        <w:t>Глава 15. Реестр единых теплоснабжающих организаций</w:t>
      </w:r>
      <w:bookmarkEnd w:id="89"/>
      <w:bookmarkEnd w:id="90"/>
      <w:bookmarkEnd w:id="91"/>
      <w:bookmarkEnd w:id="92"/>
    </w:p>
    <w:p w14:paraId="5319C1C7" w14:textId="77777777" w:rsidR="00C2078B" w:rsidRPr="00432801" w:rsidRDefault="00C2078B" w:rsidP="00B514B3">
      <w:pPr>
        <w:pStyle w:val="afff"/>
        <w:rPr>
          <w:rFonts w:eastAsia="TimesNewRoman"/>
          <w:lang w:eastAsia="en-US"/>
        </w:rPr>
      </w:pPr>
      <w:bookmarkStart w:id="93" w:name="_Toc16424032"/>
      <w:r w:rsidRPr="00432801">
        <w:rPr>
          <w:rFonts w:eastAsia="TimesNewRoman"/>
          <w:lang w:eastAsia="en-US"/>
        </w:rPr>
        <w:t>1. Материалы Главы актуализированы.</w:t>
      </w:r>
    </w:p>
    <w:p w14:paraId="1E2BD3DE" w14:textId="77777777" w:rsidR="00C2078B" w:rsidRPr="00432801" w:rsidRDefault="00C2078B" w:rsidP="00B514B3">
      <w:pPr>
        <w:pStyle w:val="afff"/>
        <w:rPr>
          <w:rFonts w:eastAsia="TimesNewRoman"/>
          <w:lang w:eastAsia="en-US"/>
        </w:rPr>
      </w:pPr>
    </w:p>
    <w:p w14:paraId="126BB47B" w14:textId="77777777" w:rsidR="0071601A" w:rsidRPr="00432801" w:rsidRDefault="0071601A" w:rsidP="00C2078B">
      <w:pPr>
        <w:pStyle w:val="aff6"/>
        <w:autoSpaceDE w:val="0"/>
        <w:autoSpaceDN w:val="0"/>
        <w:adjustRightInd w:val="0"/>
        <w:spacing w:before="120" w:after="120"/>
        <w:ind w:left="720" w:firstLine="0"/>
        <w:outlineLvl w:val="0"/>
        <w:rPr>
          <w:rFonts w:eastAsia="TimesNewRoman" w:cs="Arial"/>
          <w:b/>
          <w:sz w:val="28"/>
          <w:szCs w:val="28"/>
          <w:lang w:eastAsia="en-US"/>
        </w:rPr>
      </w:pPr>
      <w:bookmarkStart w:id="94" w:name="_Toc125896303"/>
      <w:bookmarkStart w:id="95" w:name="_Toc125896547"/>
      <w:bookmarkStart w:id="96" w:name="_Toc141200167"/>
      <w:r w:rsidRPr="00432801">
        <w:rPr>
          <w:rFonts w:eastAsia="TimesNewRoman" w:cs="Arial"/>
          <w:b/>
          <w:sz w:val="28"/>
          <w:szCs w:val="28"/>
          <w:lang w:eastAsia="en-US"/>
        </w:rPr>
        <w:lastRenderedPageBreak/>
        <w:t xml:space="preserve">Глава 16. Реестр </w:t>
      </w:r>
      <w:r w:rsidR="0002533E" w:rsidRPr="00432801">
        <w:rPr>
          <w:rFonts w:eastAsia="TimesNewRoman" w:cs="Arial"/>
          <w:b/>
          <w:sz w:val="28"/>
          <w:szCs w:val="28"/>
          <w:lang w:eastAsia="en-US"/>
        </w:rPr>
        <w:t>мероприятий</w:t>
      </w:r>
      <w:r w:rsidRPr="00432801">
        <w:rPr>
          <w:rFonts w:eastAsia="TimesNewRoman" w:cs="Arial"/>
          <w:b/>
          <w:sz w:val="28"/>
          <w:szCs w:val="28"/>
          <w:lang w:eastAsia="en-US"/>
        </w:rPr>
        <w:t xml:space="preserve"> схемы теплоснабжения</w:t>
      </w:r>
      <w:bookmarkEnd w:id="93"/>
      <w:bookmarkEnd w:id="94"/>
      <w:bookmarkEnd w:id="95"/>
      <w:bookmarkEnd w:id="96"/>
    </w:p>
    <w:p w14:paraId="48F79B70" w14:textId="77777777" w:rsidR="005F6857" w:rsidRPr="00432801" w:rsidRDefault="00374EE0" w:rsidP="00B514B3">
      <w:pPr>
        <w:pStyle w:val="afff"/>
      </w:pPr>
      <w:r w:rsidRPr="00432801">
        <w:t>Материалы Главы актуализированы с учетом новых данных по запланированным ремонтам, реконструкциям и новому строительству</w:t>
      </w:r>
      <w:r w:rsidR="0014646E" w:rsidRPr="00432801">
        <w:t xml:space="preserve"> источников тепловой энергии и </w:t>
      </w:r>
      <w:r w:rsidRPr="00432801">
        <w:t xml:space="preserve">тепловых сетей на перспективный период </w:t>
      </w:r>
      <w:r w:rsidR="0002533E" w:rsidRPr="00432801">
        <w:t xml:space="preserve">до </w:t>
      </w:r>
      <w:r w:rsidR="00553A04" w:rsidRPr="00432801">
        <w:t>2028</w:t>
      </w:r>
      <w:r w:rsidRPr="00432801">
        <w:t xml:space="preserve"> г. </w:t>
      </w:r>
    </w:p>
    <w:p w14:paraId="5E12FFD6" w14:textId="77777777" w:rsidR="0082571C" w:rsidRPr="00432801" w:rsidRDefault="0082571C" w:rsidP="00B514B3">
      <w:pPr>
        <w:pStyle w:val="afff"/>
      </w:pPr>
    </w:p>
    <w:p w14:paraId="19EDA104" w14:textId="77777777" w:rsidR="0071601A" w:rsidRPr="00432801" w:rsidRDefault="0071601A" w:rsidP="0071601A">
      <w:pPr>
        <w:autoSpaceDE w:val="0"/>
        <w:autoSpaceDN w:val="0"/>
        <w:adjustRightInd w:val="0"/>
        <w:spacing w:before="120" w:after="120"/>
        <w:jc w:val="center"/>
        <w:outlineLvl w:val="0"/>
        <w:rPr>
          <w:rFonts w:eastAsia="TimesNewRoman" w:cs="Arial"/>
          <w:b/>
          <w:sz w:val="28"/>
          <w:szCs w:val="28"/>
          <w:lang w:eastAsia="en-US"/>
        </w:rPr>
      </w:pPr>
      <w:bookmarkStart w:id="97" w:name="_Toc16424033"/>
      <w:bookmarkStart w:id="98" w:name="_Toc125896304"/>
      <w:bookmarkStart w:id="99" w:name="_Toc125896548"/>
      <w:bookmarkStart w:id="100" w:name="_Toc141200168"/>
      <w:r w:rsidRPr="00432801">
        <w:rPr>
          <w:rFonts w:eastAsia="TimesNewRoman" w:cs="Arial"/>
          <w:b/>
          <w:sz w:val="28"/>
          <w:szCs w:val="28"/>
          <w:lang w:eastAsia="en-US"/>
        </w:rPr>
        <w:t xml:space="preserve">Глава 17. Замечания и предложения к проекту схемы </w:t>
      </w:r>
      <w:r w:rsidRPr="00432801">
        <w:rPr>
          <w:rFonts w:eastAsia="TimesNewRoman" w:cs="Arial"/>
          <w:b/>
          <w:sz w:val="28"/>
          <w:szCs w:val="28"/>
          <w:lang w:eastAsia="en-US"/>
        </w:rPr>
        <w:br/>
        <w:t>теплоснабжения</w:t>
      </w:r>
      <w:bookmarkEnd w:id="97"/>
      <w:bookmarkEnd w:id="98"/>
      <w:bookmarkEnd w:id="99"/>
      <w:bookmarkEnd w:id="100"/>
    </w:p>
    <w:p w14:paraId="4C46DBFC" w14:textId="77777777" w:rsidR="00C2078B" w:rsidRPr="00432801" w:rsidRDefault="00C2078B" w:rsidP="00B514B3">
      <w:pPr>
        <w:pStyle w:val="afff"/>
        <w:rPr>
          <w:rFonts w:eastAsia="TimesNewRoman"/>
        </w:rPr>
      </w:pPr>
      <w:bookmarkStart w:id="101" w:name="_Toc16424034"/>
      <w:r w:rsidRPr="00432801">
        <w:rPr>
          <w:rFonts w:eastAsia="TimesNewRoman"/>
        </w:rPr>
        <w:t>1. Материалы Главы актуализированы.</w:t>
      </w:r>
    </w:p>
    <w:p w14:paraId="557241F7" w14:textId="77777777" w:rsidR="00C2078B" w:rsidRPr="00432801" w:rsidRDefault="00C2078B" w:rsidP="00B514B3">
      <w:pPr>
        <w:pStyle w:val="afff"/>
        <w:rPr>
          <w:rFonts w:eastAsia="TimesNewRoman"/>
        </w:rPr>
      </w:pPr>
    </w:p>
    <w:p w14:paraId="1B597E65" w14:textId="77777777" w:rsidR="0071601A" w:rsidRPr="00432801" w:rsidRDefault="0071601A" w:rsidP="0071601A">
      <w:pPr>
        <w:autoSpaceDE w:val="0"/>
        <w:autoSpaceDN w:val="0"/>
        <w:adjustRightInd w:val="0"/>
        <w:spacing w:before="120" w:after="120"/>
        <w:jc w:val="center"/>
        <w:outlineLvl w:val="0"/>
        <w:rPr>
          <w:rFonts w:eastAsia="TimesNewRoman" w:cs="Arial"/>
          <w:b/>
          <w:sz w:val="28"/>
          <w:szCs w:val="28"/>
          <w:lang w:eastAsia="en-US"/>
        </w:rPr>
      </w:pPr>
      <w:bookmarkStart w:id="102" w:name="_Toc125896305"/>
      <w:bookmarkStart w:id="103" w:name="_Toc125896549"/>
      <w:bookmarkStart w:id="104" w:name="_Toc141200169"/>
      <w:r w:rsidRPr="00432801">
        <w:rPr>
          <w:rFonts w:eastAsia="TimesNewRoman" w:cs="Arial"/>
          <w:b/>
          <w:sz w:val="28"/>
          <w:szCs w:val="28"/>
          <w:lang w:eastAsia="en-US"/>
        </w:rPr>
        <w:t xml:space="preserve">Глава 18. Сводный том изменений, выполненных </w:t>
      </w:r>
      <w:r w:rsidRPr="00432801">
        <w:rPr>
          <w:rFonts w:eastAsia="TimesNewRoman" w:cs="Arial"/>
          <w:b/>
          <w:sz w:val="28"/>
          <w:szCs w:val="28"/>
          <w:lang w:eastAsia="en-US"/>
        </w:rPr>
        <w:br/>
        <w:t>в актуализированной схеме теплоснабжения</w:t>
      </w:r>
      <w:bookmarkEnd w:id="101"/>
      <w:bookmarkEnd w:id="102"/>
      <w:bookmarkEnd w:id="103"/>
      <w:bookmarkEnd w:id="104"/>
    </w:p>
    <w:p w14:paraId="53529E1D" w14:textId="77777777" w:rsidR="00C2078B" w:rsidRPr="00432801" w:rsidRDefault="00C2078B" w:rsidP="00B514B3">
      <w:pPr>
        <w:pStyle w:val="afff"/>
        <w:rPr>
          <w:rFonts w:eastAsia="TimesNewRoman"/>
        </w:rPr>
      </w:pPr>
      <w:bookmarkStart w:id="105" w:name="_Toc16424035"/>
      <w:r w:rsidRPr="00432801">
        <w:rPr>
          <w:rFonts w:eastAsia="TimesNewRoman"/>
        </w:rPr>
        <w:t>1. Материалы Главы актуализированы.</w:t>
      </w:r>
    </w:p>
    <w:p w14:paraId="2388ABEF" w14:textId="77777777" w:rsidR="00C2078B" w:rsidRPr="00432801" w:rsidRDefault="00C2078B" w:rsidP="00B514B3">
      <w:pPr>
        <w:pStyle w:val="afff"/>
        <w:rPr>
          <w:rFonts w:eastAsia="TimesNewRoman"/>
        </w:rPr>
      </w:pPr>
    </w:p>
    <w:p w14:paraId="4D38AACB" w14:textId="77777777" w:rsidR="00EE4D66" w:rsidRPr="00432801" w:rsidRDefault="00EE4D66" w:rsidP="00EE4D66">
      <w:pPr>
        <w:autoSpaceDE w:val="0"/>
        <w:autoSpaceDN w:val="0"/>
        <w:adjustRightInd w:val="0"/>
        <w:spacing w:before="120" w:after="120"/>
        <w:jc w:val="center"/>
        <w:outlineLvl w:val="0"/>
        <w:rPr>
          <w:rFonts w:eastAsia="TimesNewRoman" w:cs="Arial"/>
          <w:b/>
          <w:sz w:val="28"/>
          <w:szCs w:val="28"/>
          <w:lang w:eastAsia="en-US"/>
        </w:rPr>
      </w:pPr>
      <w:bookmarkStart w:id="106" w:name="_Toc125896306"/>
      <w:bookmarkStart w:id="107" w:name="_Toc125896550"/>
      <w:bookmarkStart w:id="108" w:name="_Toc141200170"/>
      <w:r w:rsidRPr="00432801">
        <w:rPr>
          <w:rFonts w:eastAsia="TimesNewRoman" w:cs="Arial"/>
          <w:b/>
          <w:sz w:val="28"/>
          <w:szCs w:val="28"/>
          <w:lang w:eastAsia="en-US"/>
        </w:rPr>
        <w:t>Глава 19. Экологическая безопасность теплоснабжения</w:t>
      </w:r>
      <w:bookmarkEnd w:id="106"/>
      <w:bookmarkEnd w:id="107"/>
      <w:bookmarkEnd w:id="108"/>
    </w:p>
    <w:p w14:paraId="11FD05B7" w14:textId="77777777" w:rsidR="00C2078B" w:rsidRPr="00432801" w:rsidRDefault="00C2078B" w:rsidP="00B514B3">
      <w:pPr>
        <w:pStyle w:val="afff"/>
        <w:rPr>
          <w:rFonts w:eastAsia="TimesNewRoman"/>
        </w:rPr>
      </w:pPr>
      <w:r w:rsidRPr="00432801">
        <w:rPr>
          <w:rFonts w:eastAsia="TimesNewRoman"/>
        </w:rPr>
        <w:t>1. Материалы Главы актуализированы.</w:t>
      </w:r>
    </w:p>
    <w:p w14:paraId="32D0FA66" w14:textId="77777777" w:rsidR="00EE4D66" w:rsidRPr="00432801" w:rsidRDefault="00EE4D66" w:rsidP="00B514B3">
      <w:pPr>
        <w:pStyle w:val="afff"/>
        <w:rPr>
          <w:rFonts w:eastAsia="TimesNewRoman"/>
        </w:rPr>
      </w:pPr>
    </w:p>
    <w:p w14:paraId="1622E862" w14:textId="77777777" w:rsidR="0029680F" w:rsidRPr="00432801" w:rsidRDefault="007B65D0" w:rsidP="007B65D0">
      <w:pPr>
        <w:pStyle w:val="1"/>
        <w:numPr>
          <w:ilvl w:val="0"/>
          <w:numId w:val="0"/>
        </w:numPr>
      </w:pPr>
      <w:bookmarkStart w:id="109" w:name="_Toc125896307"/>
      <w:bookmarkStart w:id="110" w:name="_Toc125896551"/>
      <w:bookmarkStart w:id="111" w:name="_Toc141200171"/>
      <w:r w:rsidRPr="00432801">
        <w:t>Утверждаемая часть</w:t>
      </w:r>
      <w:bookmarkEnd w:id="105"/>
      <w:bookmarkEnd w:id="109"/>
      <w:bookmarkEnd w:id="110"/>
      <w:bookmarkEnd w:id="111"/>
    </w:p>
    <w:p w14:paraId="5439BC76" w14:textId="77777777" w:rsidR="00D84AFA" w:rsidRPr="00432801" w:rsidRDefault="00D84AFA" w:rsidP="00B514B3">
      <w:pPr>
        <w:pStyle w:val="afff"/>
        <w:rPr>
          <w:rFonts w:eastAsia="Calibri"/>
        </w:rPr>
      </w:pPr>
      <w:r w:rsidRPr="00432801">
        <w:rPr>
          <w:rFonts w:eastAsia="Calibri"/>
        </w:rPr>
        <w:t>В Утверждаемой части переработаны:</w:t>
      </w:r>
    </w:p>
    <w:p w14:paraId="45FFD1EF" w14:textId="77777777" w:rsidR="00D84AFA" w:rsidRPr="00432801" w:rsidRDefault="00D84AFA" w:rsidP="00B514B3">
      <w:pPr>
        <w:pStyle w:val="afff"/>
        <w:rPr>
          <w:rFonts w:eastAsia="TimesNewRoman"/>
        </w:rPr>
      </w:pPr>
      <w:r w:rsidRPr="00432801">
        <w:rPr>
          <w:rFonts w:eastAsia="TimesNewRoman"/>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p>
    <w:p w14:paraId="02259A37" w14:textId="77777777" w:rsidR="00D84AFA" w:rsidRPr="00432801" w:rsidRDefault="00D84AFA" w:rsidP="00B514B3">
      <w:pPr>
        <w:pStyle w:val="afff"/>
        <w:rPr>
          <w:rFonts w:eastAsia="TimesNewRoman"/>
        </w:rPr>
      </w:pPr>
      <w:r w:rsidRPr="00432801">
        <w:rPr>
          <w:rFonts w:eastAsia="TimesNewRoman"/>
        </w:rPr>
        <w:t>Раздел 2 "Существующие и перспективные балансы тепловой мощности источников тепловой энергии и тепловой нагрузки потребителей";</w:t>
      </w:r>
    </w:p>
    <w:p w14:paraId="7799E208" w14:textId="77777777" w:rsidR="00D84AFA" w:rsidRPr="00432801" w:rsidRDefault="00D84AFA" w:rsidP="00B514B3">
      <w:pPr>
        <w:pStyle w:val="afff"/>
        <w:rPr>
          <w:rFonts w:eastAsia="TimesNewRoman"/>
        </w:rPr>
      </w:pPr>
      <w:r w:rsidRPr="00432801">
        <w:rPr>
          <w:rFonts w:eastAsia="TimesNewRoman"/>
        </w:rPr>
        <w:t>Раздел 3 "Существующие и перспективные балансы теплоносителя";</w:t>
      </w:r>
    </w:p>
    <w:p w14:paraId="658133A2" w14:textId="77777777" w:rsidR="00D84AFA" w:rsidRPr="00432801" w:rsidRDefault="00D84AFA" w:rsidP="00B514B3">
      <w:pPr>
        <w:pStyle w:val="afff"/>
        <w:rPr>
          <w:rFonts w:eastAsia="TimesNewRoman"/>
        </w:rPr>
      </w:pPr>
      <w:r w:rsidRPr="00432801">
        <w:rPr>
          <w:rFonts w:eastAsia="TimesNewRoman"/>
        </w:rPr>
        <w:t>Раздел 4 "Основные положения мастер-плана развития систем теплоснабжения поселения, городского округа, города федерального значения";</w:t>
      </w:r>
    </w:p>
    <w:p w14:paraId="28A6BFD2" w14:textId="77777777" w:rsidR="00D84AFA" w:rsidRPr="00432801" w:rsidRDefault="00D84AFA" w:rsidP="00B514B3">
      <w:pPr>
        <w:pStyle w:val="afff"/>
        <w:rPr>
          <w:rFonts w:eastAsia="TimesNewRoman"/>
        </w:rPr>
      </w:pPr>
      <w:r w:rsidRPr="00432801">
        <w:rPr>
          <w:rFonts w:eastAsia="TimesNewRoman"/>
        </w:rPr>
        <w:t>Раздел 5 "Предложения по строительству, реконструкции, техническому перевооружению и (или) модернизации источников тепловой энергии"</w:t>
      </w:r>
    </w:p>
    <w:p w14:paraId="20199955" w14:textId="77777777" w:rsidR="00D84AFA" w:rsidRPr="00432801" w:rsidRDefault="00D84AFA" w:rsidP="00B514B3">
      <w:pPr>
        <w:pStyle w:val="afff"/>
        <w:rPr>
          <w:rFonts w:eastAsia="TimesNewRoman"/>
        </w:rPr>
      </w:pPr>
      <w:r w:rsidRPr="00432801">
        <w:rPr>
          <w:rFonts w:eastAsia="TimesNewRoman"/>
        </w:rPr>
        <w:t>Раздел 6 "Предложения по строительству, реконструкции и (или) модернизации тепловых сетей";</w:t>
      </w:r>
    </w:p>
    <w:p w14:paraId="111C14A5" w14:textId="77777777" w:rsidR="00D84AFA" w:rsidRPr="00432801" w:rsidRDefault="00D84AFA" w:rsidP="00B514B3">
      <w:pPr>
        <w:pStyle w:val="afff"/>
        <w:rPr>
          <w:rFonts w:eastAsia="TimesNewRoman"/>
        </w:rPr>
      </w:pPr>
      <w:r w:rsidRPr="00432801">
        <w:rPr>
          <w:rFonts w:eastAsia="TimesNewRoman"/>
        </w:rPr>
        <w:t>Раздел 7 "Предложения по переводу открытых систем теплоснабжения (горячего водоснабжения) в закрытые системы горячего водоснабжения";</w:t>
      </w:r>
    </w:p>
    <w:p w14:paraId="7D50AB58" w14:textId="77777777" w:rsidR="00D84AFA" w:rsidRPr="00432801" w:rsidRDefault="00D84AFA" w:rsidP="00B514B3">
      <w:pPr>
        <w:pStyle w:val="afff"/>
        <w:rPr>
          <w:rFonts w:eastAsia="TimesNewRoman"/>
        </w:rPr>
      </w:pPr>
      <w:r w:rsidRPr="00432801">
        <w:rPr>
          <w:rFonts w:eastAsia="TimesNewRoman"/>
        </w:rPr>
        <w:t>Раздел 8 "Перспективные топливные балансы";</w:t>
      </w:r>
    </w:p>
    <w:p w14:paraId="1ACA5205" w14:textId="77777777" w:rsidR="00D84AFA" w:rsidRPr="00432801" w:rsidRDefault="00D84AFA" w:rsidP="00B514B3">
      <w:pPr>
        <w:pStyle w:val="afff"/>
        <w:rPr>
          <w:rFonts w:eastAsia="TimesNewRoman"/>
        </w:rPr>
      </w:pPr>
      <w:r w:rsidRPr="00432801">
        <w:rPr>
          <w:rFonts w:eastAsia="TimesNewRoman"/>
        </w:rPr>
        <w:t>Раздел 9 "Инвестиции в строительство, реконструкцию, техническое перевооружение и (или) модернизацию";</w:t>
      </w:r>
    </w:p>
    <w:p w14:paraId="5EB957D1" w14:textId="77777777" w:rsidR="00D84AFA" w:rsidRPr="00432801" w:rsidRDefault="00D84AFA" w:rsidP="00B514B3">
      <w:pPr>
        <w:pStyle w:val="afff"/>
        <w:rPr>
          <w:rFonts w:eastAsia="TimesNewRoman"/>
        </w:rPr>
      </w:pPr>
      <w:r w:rsidRPr="00432801">
        <w:rPr>
          <w:rFonts w:eastAsia="TimesNewRoman"/>
        </w:rPr>
        <w:t>Раздел 10 "Решение о присвоении статуса единой теплоснабжающей организации (организациям)";</w:t>
      </w:r>
    </w:p>
    <w:p w14:paraId="076ACA24" w14:textId="77777777" w:rsidR="00D84AFA" w:rsidRPr="00432801" w:rsidRDefault="00D84AFA" w:rsidP="00B514B3">
      <w:pPr>
        <w:pStyle w:val="afff"/>
        <w:rPr>
          <w:rFonts w:eastAsia="TimesNewRoman"/>
        </w:rPr>
      </w:pPr>
      <w:r w:rsidRPr="00432801">
        <w:rPr>
          <w:rFonts w:eastAsia="TimesNewRoman"/>
        </w:rPr>
        <w:t xml:space="preserve">Раздел 11 "Решения о распределении тепловой нагрузки между источниками тепловой </w:t>
      </w:r>
      <w:r w:rsidRPr="00432801">
        <w:rPr>
          <w:rFonts w:eastAsia="TimesNewRoman"/>
        </w:rPr>
        <w:lastRenderedPageBreak/>
        <w:t>энергии";</w:t>
      </w:r>
    </w:p>
    <w:p w14:paraId="26D9790F" w14:textId="77777777" w:rsidR="00D84AFA" w:rsidRPr="00432801" w:rsidRDefault="00D84AFA" w:rsidP="00B514B3">
      <w:pPr>
        <w:pStyle w:val="afff"/>
        <w:rPr>
          <w:rFonts w:eastAsia="TimesNewRoman"/>
        </w:rPr>
      </w:pPr>
      <w:r w:rsidRPr="00432801">
        <w:rPr>
          <w:rFonts w:eastAsia="TimesNewRoman"/>
        </w:rPr>
        <w:t>Раздел 12 "Решения по бесхозяйным тепловым сетям";</w:t>
      </w:r>
    </w:p>
    <w:p w14:paraId="0005EDD9" w14:textId="77777777" w:rsidR="00D84AFA" w:rsidRPr="00432801" w:rsidRDefault="00D84AFA" w:rsidP="00B514B3">
      <w:pPr>
        <w:pStyle w:val="afff"/>
        <w:rPr>
          <w:rFonts w:eastAsia="TimesNewRoman"/>
        </w:rPr>
      </w:pPr>
      <w:r w:rsidRPr="00432801">
        <w:rPr>
          <w:rFonts w:eastAsia="TimesNewRoman"/>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7E82568D" w14:textId="77777777" w:rsidR="00D84AFA" w:rsidRPr="00432801" w:rsidRDefault="00D84AFA" w:rsidP="00B514B3">
      <w:pPr>
        <w:pStyle w:val="afff"/>
        <w:rPr>
          <w:rFonts w:eastAsia="TimesNewRoman"/>
        </w:rPr>
      </w:pPr>
      <w:r w:rsidRPr="00432801">
        <w:rPr>
          <w:rFonts w:eastAsia="TimesNewRoman"/>
        </w:rPr>
        <w:t>Раздел 14 "Индикаторы развития систем теплоснабжения поселения, городского округа, города федерального значения";</w:t>
      </w:r>
    </w:p>
    <w:p w14:paraId="693F4C51" w14:textId="77777777" w:rsidR="00D84AFA" w:rsidRPr="00432801" w:rsidRDefault="00D84AFA" w:rsidP="00B514B3">
      <w:pPr>
        <w:pStyle w:val="afff"/>
        <w:rPr>
          <w:rFonts w:eastAsia="TimesNewRoman"/>
        </w:rPr>
      </w:pPr>
      <w:r w:rsidRPr="00432801">
        <w:rPr>
          <w:rFonts w:eastAsia="TimesNewRoman"/>
        </w:rPr>
        <w:t>Раздел 15 "</w:t>
      </w:r>
      <w:r w:rsidR="00EE4D66" w:rsidRPr="00432801">
        <w:rPr>
          <w:rFonts w:eastAsia="TimesNewRoman"/>
        </w:rPr>
        <w:t>Ценовые (тарифные) последствия";</w:t>
      </w:r>
    </w:p>
    <w:p w14:paraId="3C5FB92F" w14:textId="77777777" w:rsidR="00EE4D66" w:rsidRPr="00B514B3" w:rsidRDefault="00EE4D66" w:rsidP="00B514B3">
      <w:pPr>
        <w:pStyle w:val="afff"/>
        <w:rPr>
          <w:rFonts w:eastAsia="TimesNewRoman"/>
        </w:rPr>
      </w:pPr>
      <w:r w:rsidRPr="00432801">
        <w:rPr>
          <w:rFonts w:eastAsia="TimesNewRoman"/>
        </w:rPr>
        <w:t>Раздел 16 "Экологическая безопасность теплоснабжения".</w:t>
      </w:r>
    </w:p>
    <w:p w14:paraId="3F502048" w14:textId="77777777" w:rsidR="00145FD2" w:rsidRPr="00B514B3" w:rsidRDefault="00145FD2" w:rsidP="00B514B3">
      <w:pPr>
        <w:pStyle w:val="afff"/>
        <w:rPr>
          <w:rFonts w:eastAsia="TimesNewRoman"/>
        </w:rPr>
      </w:pPr>
    </w:p>
    <w:sectPr w:rsidR="00145FD2" w:rsidRPr="00B514B3" w:rsidSect="00B514B3">
      <w:footerReference w:type="default" r:id="rId8"/>
      <w:pgSz w:w="11906" w:h="16838" w:code="9"/>
      <w:pgMar w:top="851" w:right="851" w:bottom="851" w:left="1418"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E1421" w14:textId="77777777" w:rsidR="00D02B09" w:rsidRDefault="00D02B09">
      <w:r>
        <w:separator/>
      </w:r>
    </w:p>
    <w:p w14:paraId="4137227C" w14:textId="77777777" w:rsidR="00D02B09" w:rsidRDefault="00D02B09"/>
  </w:endnote>
  <w:endnote w:type="continuationSeparator" w:id="0">
    <w:p w14:paraId="66687D1A" w14:textId="77777777" w:rsidR="00D02B09" w:rsidRDefault="00D02B09">
      <w:r>
        <w:continuationSeparator/>
      </w:r>
    </w:p>
    <w:p w14:paraId="51942D61" w14:textId="77777777" w:rsidR="00D02B09" w:rsidRDefault="00D02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323489"/>
      <w:docPartObj>
        <w:docPartGallery w:val="Page Numbers (Bottom of Page)"/>
        <w:docPartUnique/>
      </w:docPartObj>
    </w:sdtPr>
    <w:sdtEndPr>
      <w:rPr>
        <w:rFonts w:ascii="Arial" w:hAnsi="Arial" w:cs="Arial"/>
        <w:sz w:val="22"/>
        <w:szCs w:val="22"/>
      </w:rPr>
    </w:sdtEndPr>
    <w:sdtContent>
      <w:p w14:paraId="0B1133C2" w14:textId="77777777" w:rsidR="00D26F52" w:rsidRPr="00342F08" w:rsidRDefault="00D26F52">
        <w:pPr>
          <w:pStyle w:val="a8"/>
          <w:jc w:val="right"/>
          <w:rPr>
            <w:rFonts w:ascii="Arial" w:hAnsi="Arial" w:cs="Arial"/>
            <w:sz w:val="22"/>
            <w:szCs w:val="22"/>
          </w:rPr>
        </w:pPr>
        <w:r w:rsidRPr="009D7CCB">
          <w:rPr>
            <w:rFonts w:ascii="Arial" w:hAnsi="Arial" w:cs="Arial"/>
            <w:sz w:val="20"/>
            <w:szCs w:val="22"/>
          </w:rPr>
          <w:fldChar w:fldCharType="begin"/>
        </w:r>
        <w:r w:rsidRPr="009D7CCB">
          <w:rPr>
            <w:rFonts w:ascii="Arial" w:hAnsi="Arial" w:cs="Arial"/>
            <w:sz w:val="20"/>
            <w:szCs w:val="22"/>
          </w:rPr>
          <w:instrText>PAGE   \* MERGEFORMAT</w:instrText>
        </w:r>
        <w:r w:rsidRPr="009D7CCB">
          <w:rPr>
            <w:rFonts w:ascii="Arial" w:hAnsi="Arial" w:cs="Arial"/>
            <w:sz w:val="20"/>
            <w:szCs w:val="22"/>
          </w:rPr>
          <w:fldChar w:fldCharType="separate"/>
        </w:r>
        <w:r w:rsidR="00650D34">
          <w:rPr>
            <w:rFonts w:ascii="Arial" w:hAnsi="Arial" w:cs="Arial"/>
            <w:noProof/>
            <w:sz w:val="20"/>
            <w:szCs w:val="22"/>
          </w:rPr>
          <w:t>2</w:t>
        </w:r>
        <w:r w:rsidRPr="009D7CCB">
          <w:rPr>
            <w:rFonts w:ascii="Arial" w:hAnsi="Arial" w:cs="Arial"/>
            <w:sz w:val="20"/>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165DC" w14:textId="77777777" w:rsidR="00D02B09" w:rsidRDefault="00D02B09">
      <w:r>
        <w:separator/>
      </w:r>
    </w:p>
    <w:p w14:paraId="172D9366" w14:textId="77777777" w:rsidR="00D02B09" w:rsidRDefault="00D02B09"/>
  </w:footnote>
  <w:footnote w:type="continuationSeparator" w:id="0">
    <w:p w14:paraId="21A9E294" w14:textId="77777777" w:rsidR="00D02B09" w:rsidRDefault="00D02B09">
      <w:r>
        <w:continuationSeparator/>
      </w:r>
    </w:p>
    <w:p w14:paraId="0D661851" w14:textId="77777777" w:rsidR="00D02B09" w:rsidRDefault="00D02B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0654B0"/>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B0E20F8"/>
    <w:lvl w:ilvl="0">
      <w:start w:val="1"/>
      <w:numFmt w:val="decimal"/>
      <w:pStyle w:val="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4"/>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3"/>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BDA7D94"/>
    <w:multiLevelType w:val="hybridMultilevel"/>
    <w:tmpl w:val="C9EAB112"/>
    <w:lvl w:ilvl="0" w:tplc="9D2E72C8">
      <w:start w:val="1"/>
      <w:numFmt w:val="decimal"/>
      <w:lvlText w:val="%1."/>
      <w:lvlJc w:val="left"/>
      <w:pPr>
        <w:ind w:left="1392" w:hanging="82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1" w15:restartNumberingAfterBreak="0">
    <w:nsid w:val="342D6B83"/>
    <w:multiLevelType w:val="multilevel"/>
    <w:tmpl w:val="A6A8FB7C"/>
    <w:lvl w:ilvl="0">
      <w:start w:val="1"/>
      <w:numFmt w:val="decimal"/>
      <w:pStyle w:val="a"/>
      <w:suff w:val="space"/>
      <w:lvlText w:val="Книга %1."/>
      <w:lvlJc w:val="center"/>
      <w:pPr>
        <w:ind w:left="0" w:firstLine="0"/>
      </w:pPr>
      <w:rPr>
        <w:rFonts w:hint="default"/>
      </w:rPr>
    </w:lvl>
    <w:lvl w:ilvl="1">
      <w:start w:val="1"/>
      <w:numFmt w:val="decimal"/>
      <w:suff w:val="space"/>
      <w:lvlText w:val="Раздел %2."/>
      <w:lvlJc w:val="center"/>
      <w:pPr>
        <w:ind w:left="0" w:firstLine="0"/>
      </w:pPr>
      <w:rPr>
        <w:rFonts w:ascii="Arial" w:hAnsi="Arial" w:cs="Arial" w:hint="default"/>
        <w:b/>
        <w:bCs w:val="0"/>
        <w:i w:val="0"/>
        <w:iCs w:val="0"/>
        <w:caps w:val="0"/>
        <w:smallCaps w:val="0"/>
        <w:strike w:val="0"/>
        <w:dstrike w:val="0"/>
        <w:vanish w:val="0"/>
        <w:color w:val="000000"/>
        <w:spacing w:val="0"/>
        <w:kern w:val="0"/>
        <w:position w:val="0"/>
        <w:sz w:val="26"/>
        <w:szCs w:val="2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2.%3."/>
      <w:lvlJc w:val="center"/>
      <w:pPr>
        <w:ind w:left="0" w:firstLine="0"/>
      </w:pPr>
      <w:rPr>
        <w:rFonts w:hint="default"/>
      </w:rPr>
    </w:lvl>
    <w:lvl w:ilvl="3">
      <w:start w:val="1"/>
      <w:numFmt w:val="decimal"/>
      <w:lvlRestart w:val="1"/>
      <w:suff w:val="space"/>
      <w:lvlText w:val="Рис. %1.%4."/>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rFonts w:ascii="Arial" w:hAnsi="Arial" w:cs="Arial" w:hint="default"/>
        <w:b w:val="0"/>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lvlRestart w:val="3"/>
      <w:suff w:val="space"/>
      <w:lvlText w:val="%2.%3.%6."/>
      <w:lvlJc w:val="center"/>
      <w:pPr>
        <w:ind w:left="2269"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01369FA"/>
    <w:multiLevelType w:val="hybridMultilevel"/>
    <w:tmpl w:val="C3F66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E963A8"/>
    <w:multiLevelType w:val="multilevel"/>
    <w:tmpl w:val="0BDEBFCA"/>
    <w:lvl w:ilvl="0">
      <w:start w:val="1"/>
      <w:numFmt w:val="decimal"/>
      <w:suff w:val="space"/>
      <w:lvlText w:val="Часть %1."/>
      <w:lvlJc w:val="center"/>
      <w:pPr>
        <w:ind w:left="1986" w:firstLine="0"/>
      </w:pPr>
      <w:rPr>
        <w:rFonts w:hint="default"/>
      </w:rPr>
    </w:lvl>
    <w:lvl w:ilvl="1">
      <w:start w:val="1"/>
      <w:numFmt w:val="decimal"/>
      <w:suff w:val="space"/>
      <w:lvlText w:val="%1.%2."/>
      <w:lvlJc w:val="center"/>
      <w:pPr>
        <w:ind w:left="1135"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2978"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0"/>
      <w:suff w:val="space"/>
      <w:lvlText w:val="Рис. %1.%2.%4."/>
      <w:lvlJc w:val="center"/>
      <w:pPr>
        <w:ind w:left="0" w:firstLine="0"/>
      </w:pPr>
      <w:rPr>
        <w:rFonts w:ascii="Arial" w:hAnsi="Arial" w:hint="default"/>
        <w:b/>
        <w:i w:val="0"/>
        <w:sz w:val="20"/>
      </w:rPr>
    </w:lvl>
    <w:lvl w:ilvl="4">
      <w:start w:val="1"/>
      <w:numFmt w:val="decimal"/>
      <w:lvlRestart w:val="1"/>
      <w:pStyle w:val="a1"/>
      <w:suff w:val="space"/>
      <w:lvlText w:val="Таблица %1.%2.%5"/>
      <w:lvlJc w:val="right"/>
      <w:pPr>
        <w:ind w:left="9498" w:hanging="9498"/>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63DD8"/>
    <w:multiLevelType w:val="hybridMultilevel"/>
    <w:tmpl w:val="5142D99A"/>
    <w:lvl w:ilvl="0" w:tplc="04190001">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start w:val="1"/>
      <w:numFmt w:val="bullet"/>
      <w:lvlText w:val="o"/>
      <w:lvlJc w:val="left"/>
      <w:pPr>
        <w:ind w:left="6252" w:hanging="360"/>
      </w:pPr>
      <w:rPr>
        <w:rFonts w:ascii="Courier New" w:hAnsi="Courier New" w:cs="Courier New" w:hint="default"/>
      </w:rPr>
    </w:lvl>
    <w:lvl w:ilvl="8" w:tplc="04190005">
      <w:start w:val="1"/>
      <w:numFmt w:val="bullet"/>
      <w:lvlText w:val=""/>
      <w:lvlJc w:val="left"/>
      <w:pPr>
        <w:ind w:left="6972" w:hanging="360"/>
      </w:pPr>
      <w:rPr>
        <w:rFonts w:ascii="Wingdings" w:hAnsi="Wingdings" w:hint="default"/>
      </w:rPr>
    </w:lvl>
  </w:abstractNum>
  <w:abstractNum w:abstractNumId="15" w15:restartNumberingAfterBreak="0">
    <w:nsid w:val="47972D00"/>
    <w:multiLevelType w:val="hybridMultilevel"/>
    <w:tmpl w:val="0E80B5AA"/>
    <w:styleLink w:val="1111126"/>
    <w:lvl w:ilvl="0" w:tplc="A8C29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B170563"/>
    <w:multiLevelType w:val="singleLevel"/>
    <w:tmpl w:val="8A0C6168"/>
    <w:lvl w:ilvl="0">
      <w:start w:val="1"/>
      <w:numFmt w:val="bullet"/>
      <w:pStyle w:val="a2"/>
      <w:lvlText w:val=""/>
      <w:lvlJc w:val="left"/>
      <w:pPr>
        <w:tabs>
          <w:tab w:val="num" w:pos="786"/>
        </w:tabs>
        <w:ind w:left="786" w:hanging="360"/>
      </w:pPr>
      <w:rPr>
        <w:rFonts w:ascii="Wingdings" w:hAnsi="Wingdings" w:hint="default"/>
        <w:sz w:val="16"/>
      </w:rPr>
    </w:lvl>
  </w:abstractNum>
  <w:abstractNum w:abstractNumId="17" w15:restartNumberingAfterBreak="0">
    <w:nsid w:val="4E1D059E"/>
    <w:multiLevelType w:val="hybridMultilevel"/>
    <w:tmpl w:val="F94ED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9219F4"/>
    <w:multiLevelType w:val="multilevel"/>
    <w:tmpl w:val="8DF6ACCA"/>
    <w:styleLink w:val="111116"/>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rPr>
    </w:lvl>
    <w:lvl w:ilvl="3">
      <w:start w:val="1"/>
      <w:numFmt w:val="decimal"/>
      <w:lvlRestart w:val="1"/>
      <w:suff w:val="space"/>
      <w:lvlText w:val="Рис. %1.%4."/>
      <w:lvlJc w:val="center"/>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rFonts w:ascii="Arial" w:hAnsi="Arial" w:cs="Arial" w:hint="default"/>
        <w:b w:val="0"/>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5A82CC3"/>
    <w:multiLevelType w:val="hybridMultilevel"/>
    <w:tmpl w:val="CBD2BE5C"/>
    <w:styleLink w:val="111114"/>
    <w:lvl w:ilvl="0" w:tplc="403CBB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663C45C7"/>
    <w:multiLevelType w:val="multilevel"/>
    <w:tmpl w:val="0419001F"/>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6F705F5F"/>
    <w:multiLevelType w:val="hybridMultilevel"/>
    <w:tmpl w:val="A1329306"/>
    <w:lvl w:ilvl="0" w:tplc="DB9C68A0">
      <w:start w:val="1"/>
      <w:numFmt w:val="decimal"/>
      <w:lvlText w:val="%1."/>
      <w:lvlJc w:val="left"/>
      <w:pPr>
        <w:tabs>
          <w:tab w:val="num" w:pos="720"/>
        </w:tabs>
        <w:ind w:left="720" w:hanging="360"/>
      </w:pPr>
      <w:rPr>
        <w:rFonts w:ascii="Arial" w:hAnsi="Arial" w:cs="Arial" w:hint="default"/>
        <w:sz w:val="22"/>
        <w:szCs w:val="22"/>
      </w:rPr>
    </w:lvl>
    <w:lvl w:ilvl="1" w:tplc="FFFFFFFF">
      <w:start w:val="1"/>
      <w:numFmt w:val="lowerLetter"/>
      <w:lvlText w:val="%2."/>
      <w:lvlJc w:val="left"/>
      <w:pPr>
        <w:tabs>
          <w:tab w:val="num" w:pos="1260"/>
        </w:tabs>
        <w:ind w:left="1260" w:hanging="360"/>
      </w:pPr>
      <w:rPr>
        <w:rFonts w:cs="Times New Roman"/>
      </w:rPr>
    </w:lvl>
    <w:lvl w:ilvl="2" w:tplc="FFFFFFFF">
      <w:start w:val="1"/>
      <w:numFmt w:val="lowerRoman"/>
      <w:lvlText w:val="%3."/>
      <w:lvlJc w:val="right"/>
      <w:pPr>
        <w:tabs>
          <w:tab w:val="num" w:pos="1980"/>
        </w:tabs>
        <w:ind w:left="1980" w:hanging="180"/>
      </w:pPr>
      <w:rPr>
        <w:rFonts w:cs="Times New Roman"/>
      </w:rPr>
    </w:lvl>
    <w:lvl w:ilvl="3" w:tplc="FFFFFFFF">
      <w:start w:val="1"/>
      <w:numFmt w:val="decimal"/>
      <w:lvlText w:val="%4."/>
      <w:lvlJc w:val="left"/>
      <w:pPr>
        <w:tabs>
          <w:tab w:val="num" w:pos="2700"/>
        </w:tabs>
        <w:ind w:left="2700" w:hanging="360"/>
      </w:pPr>
      <w:rPr>
        <w:rFonts w:cs="Times New Roman"/>
      </w:rPr>
    </w:lvl>
    <w:lvl w:ilvl="4" w:tplc="FFFFFFFF">
      <w:start w:val="1"/>
      <w:numFmt w:val="lowerLetter"/>
      <w:lvlText w:val="%5."/>
      <w:lvlJc w:val="left"/>
      <w:pPr>
        <w:tabs>
          <w:tab w:val="num" w:pos="3420"/>
        </w:tabs>
        <w:ind w:left="3420" w:hanging="360"/>
      </w:pPr>
      <w:rPr>
        <w:rFonts w:cs="Times New Roman"/>
      </w:rPr>
    </w:lvl>
    <w:lvl w:ilvl="5" w:tplc="FFFFFFFF">
      <w:start w:val="1"/>
      <w:numFmt w:val="lowerRoman"/>
      <w:lvlText w:val="%6."/>
      <w:lvlJc w:val="right"/>
      <w:pPr>
        <w:tabs>
          <w:tab w:val="num" w:pos="4140"/>
        </w:tabs>
        <w:ind w:left="4140" w:hanging="180"/>
      </w:pPr>
      <w:rPr>
        <w:rFonts w:cs="Times New Roman"/>
      </w:rPr>
    </w:lvl>
    <w:lvl w:ilvl="6" w:tplc="FFFFFFFF">
      <w:start w:val="1"/>
      <w:numFmt w:val="decimal"/>
      <w:lvlText w:val="%7."/>
      <w:lvlJc w:val="left"/>
      <w:pPr>
        <w:tabs>
          <w:tab w:val="num" w:pos="4860"/>
        </w:tabs>
        <w:ind w:left="4860" w:hanging="360"/>
      </w:pPr>
      <w:rPr>
        <w:rFonts w:cs="Times New Roman"/>
      </w:rPr>
    </w:lvl>
    <w:lvl w:ilvl="7" w:tplc="FFFFFFFF">
      <w:start w:val="1"/>
      <w:numFmt w:val="lowerLetter"/>
      <w:lvlText w:val="%8."/>
      <w:lvlJc w:val="left"/>
      <w:pPr>
        <w:tabs>
          <w:tab w:val="num" w:pos="5580"/>
        </w:tabs>
        <w:ind w:left="5580" w:hanging="360"/>
      </w:pPr>
      <w:rPr>
        <w:rFonts w:cs="Times New Roman"/>
      </w:rPr>
    </w:lvl>
    <w:lvl w:ilvl="8" w:tplc="FFFFFFFF">
      <w:start w:val="1"/>
      <w:numFmt w:val="lowerRoman"/>
      <w:lvlText w:val="%9."/>
      <w:lvlJc w:val="right"/>
      <w:pPr>
        <w:tabs>
          <w:tab w:val="num" w:pos="6300"/>
        </w:tabs>
        <w:ind w:left="6300" w:hanging="180"/>
      </w:pPr>
      <w:rPr>
        <w:rFonts w:cs="Times New Roman"/>
      </w:rPr>
    </w:lvl>
  </w:abstractNum>
  <w:abstractNum w:abstractNumId="22" w15:restartNumberingAfterBreak="0">
    <w:nsid w:val="76C4132B"/>
    <w:multiLevelType w:val="multilevel"/>
    <w:tmpl w:val="338A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732E38"/>
    <w:multiLevelType w:val="hybridMultilevel"/>
    <w:tmpl w:val="B6A43058"/>
    <w:lvl w:ilvl="0" w:tplc="B0DEDADE">
      <w:start w:val="1"/>
      <w:numFmt w:val="bullet"/>
      <w:pStyle w:val="32"/>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hint="default"/>
      </w:rPr>
    </w:lvl>
    <w:lvl w:ilvl="8" w:tplc="2A3CBDF8" w:tentative="1">
      <w:start w:val="1"/>
      <w:numFmt w:val="bullet"/>
      <w:lvlText w:val=""/>
      <w:lvlJc w:val="left"/>
      <w:pPr>
        <w:ind w:left="6480" w:hanging="360"/>
      </w:pPr>
      <w:rPr>
        <w:rFonts w:ascii="Wingdings" w:hAnsi="Wingdings" w:hint="default"/>
      </w:rPr>
    </w:lvl>
  </w:abstractNum>
  <w:num w:numId="1" w16cid:durableId="669061090">
    <w:abstractNumId w:val="18"/>
  </w:num>
  <w:num w:numId="2" w16cid:durableId="1582254034">
    <w:abstractNumId w:val="10"/>
  </w:num>
  <w:num w:numId="3" w16cid:durableId="50159808">
    <w:abstractNumId w:val="6"/>
  </w:num>
  <w:num w:numId="4" w16cid:durableId="999114459">
    <w:abstractNumId w:val="5"/>
  </w:num>
  <w:num w:numId="5" w16cid:durableId="1754163486">
    <w:abstractNumId w:val="4"/>
  </w:num>
  <w:num w:numId="6" w16cid:durableId="1246302502">
    <w:abstractNumId w:val="3"/>
  </w:num>
  <w:num w:numId="7" w16cid:durableId="685250888">
    <w:abstractNumId w:val="2"/>
  </w:num>
  <w:num w:numId="8" w16cid:durableId="11957267">
    <w:abstractNumId w:val="1"/>
  </w:num>
  <w:num w:numId="9" w16cid:durableId="1916552601">
    <w:abstractNumId w:val="0"/>
  </w:num>
  <w:num w:numId="10" w16cid:durableId="821890888">
    <w:abstractNumId w:val="16"/>
  </w:num>
  <w:num w:numId="11" w16cid:durableId="220138340">
    <w:abstractNumId w:val="20"/>
  </w:num>
  <w:num w:numId="12" w16cid:durableId="1798331040">
    <w:abstractNumId w:val="23"/>
  </w:num>
  <w:num w:numId="13" w16cid:durableId="76756484">
    <w:abstractNumId w:val="7"/>
  </w:num>
  <w:num w:numId="14" w16cid:durableId="505704969">
    <w:abstractNumId w:val="22"/>
  </w:num>
  <w:num w:numId="15" w16cid:durableId="1012149821">
    <w:abstractNumId w:val="19"/>
  </w:num>
  <w:num w:numId="16" w16cid:durableId="1521042466">
    <w:abstractNumId w:val="15"/>
  </w:num>
  <w:num w:numId="17" w16cid:durableId="1141536371">
    <w:abstractNumId w:val="11"/>
  </w:num>
  <w:num w:numId="18" w16cid:durableId="820731970">
    <w:abstractNumId w:val="9"/>
  </w:num>
  <w:num w:numId="19" w16cid:durableId="430588435">
    <w:abstractNumId w:val="13"/>
  </w:num>
  <w:num w:numId="20" w16cid:durableId="2084643024">
    <w:abstractNumId w:val="13"/>
  </w:num>
  <w:num w:numId="21" w16cid:durableId="104076877">
    <w:abstractNumId w:val="13"/>
  </w:num>
  <w:num w:numId="22" w16cid:durableId="987590273">
    <w:abstractNumId w:val="14"/>
  </w:num>
  <w:num w:numId="23" w16cid:durableId="11669370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6830765">
    <w:abstractNumId w:val="17"/>
  </w:num>
  <w:num w:numId="25" w16cid:durableId="1326934925">
    <w:abstractNumId w:val="12"/>
  </w:num>
  <w:num w:numId="26" w16cid:durableId="1643146994">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16cid:durableId="519516562">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16cid:durableId="1861971292">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16cid:durableId="757603855">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4C5A"/>
    <w:rsid w:val="0000104E"/>
    <w:rsid w:val="0000137D"/>
    <w:rsid w:val="000013DF"/>
    <w:rsid w:val="000020C2"/>
    <w:rsid w:val="00002204"/>
    <w:rsid w:val="000031C3"/>
    <w:rsid w:val="0000345E"/>
    <w:rsid w:val="00003516"/>
    <w:rsid w:val="00003F4A"/>
    <w:rsid w:val="000042CE"/>
    <w:rsid w:val="00005EDA"/>
    <w:rsid w:val="00006273"/>
    <w:rsid w:val="0000683B"/>
    <w:rsid w:val="00006CCC"/>
    <w:rsid w:val="00007B7D"/>
    <w:rsid w:val="00010428"/>
    <w:rsid w:val="0001102C"/>
    <w:rsid w:val="00011833"/>
    <w:rsid w:val="00011CAE"/>
    <w:rsid w:val="0001213A"/>
    <w:rsid w:val="00012709"/>
    <w:rsid w:val="0001283B"/>
    <w:rsid w:val="00013AB0"/>
    <w:rsid w:val="000140D4"/>
    <w:rsid w:val="0001499E"/>
    <w:rsid w:val="00014CF4"/>
    <w:rsid w:val="00014FE9"/>
    <w:rsid w:val="00015AB9"/>
    <w:rsid w:val="00015C41"/>
    <w:rsid w:val="00015D01"/>
    <w:rsid w:val="00015D14"/>
    <w:rsid w:val="0001644C"/>
    <w:rsid w:val="000165FA"/>
    <w:rsid w:val="000166F2"/>
    <w:rsid w:val="00016D43"/>
    <w:rsid w:val="00016ED2"/>
    <w:rsid w:val="000174EA"/>
    <w:rsid w:val="00017555"/>
    <w:rsid w:val="0001774D"/>
    <w:rsid w:val="00020555"/>
    <w:rsid w:val="00020B4D"/>
    <w:rsid w:val="00021EBD"/>
    <w:rsid w:val="00021EE5"/>
    <w:rsid w:val="000222E8"/>
    <w:rsid w:val="000222F9"/>
    <w:rsid w:val="00022B9E"/>
    <w:rsid w:val="00022D19"/>
    <w:rsid w:val="00023497"/>
    <w:rsid w:val="0002533E"/>
    <w:rsid w:val="00025589"/>
    <w:rsid w:val="00025894"/>
    <w:rsid w:val="00025B8D"/>
    <w:rsid w:val="0002692A"/>
    <w:rsid w:val="0002713E"/>
    <w:rsid w:val="000277AF"/>
    <w:rsid w:val="000277E6"/>
    <w:rsid w:val="0003004C"/>
    <w:rsid w:val="00030E7E"/>
    <w:rsid w:val="0003177C"/>
    <w:rsid w:val="00033048"/>
    <w:rsid w:val="00033F47"/>
    <w:rsid w:val="00033FF6"/>
    <w:rsid w:val="00035418"/>
    <w:rsid w:val="00035D74"/>
    <w:rsid w:val="0003744A"/>
    <w:rsid w:val="00040A0A"/>
    <w:rsid w:val="00040A6B"/>
    <w:rsid w:val="00041010"/>
    <w:rsid w:val="00042D41"/>
    <w:rsid w:val="000433EB"/>
    <w:rsid w:val="000442B0"/>
    <w:rsid w:val="00044424"/>
    <w:rsid w:val="00044553"/>
    <w:rsid w:val="0004495F"/>
    <w:rsid w:val="00044FFF"/>
    <w:rsid w:val="00045361"/>
    <w:rsid w:val="000454AC"/>
    <w:rsid w:val="00045645"/>
    <w:rsid w:val="000458AB"/>
    <w:rsid w:val="00045C44"/>
    <w:rsid w:val="00046105"/>
    <w:rsid w:val="000462C2"/>
    <w:rsid w:val="00046AE3"/>
    <w:rsid w:val="00046C3D"/>
    <w:rsid w:val="00046F4F"/>
    <w:rsid w:val="000471CB"/>
    <w:rsid w:val="0004733A"/>
    <w:rsid w:val="00047618"/>
    <w:rsid w:val="00047E4F"/>
    <w:rsid w:val="00050033"/>
    <w:rsid w:val="0005064F"/>
    <w:rsid w:val="00050CFE"/>
    <w:rsid w:val="0005287D"/>
    <w:rsid w:val="00052ACD"/>
    <w:rsid w:val="00052E17"/>
    <w:rsid w:val="000532AE"/>
    <w:rsid w:val="000538B3"/>
    <w:rsid w:val="00053D27"/>
    <w:rsid w:val="000556CE"/>
    <w:rsid w:val="00056455"/>
    <w:rsid w:val="000565B1"/>
    <w:rsid w:val="000573C0"/>
    <w:rsid w:val="000574B9"/>
    <w:rsid w:val="00060269"/>
    <w:rsid w:val="00060299"/>
    <w:rsid w:val="0006070B"/>
    <w:rsid w:val="00061CDB"/>
    <w:rsid w:val="00061DFE"/>
    <w:rsid w:val="00062BA8"/>
    <w:rsid w:val="0006370D"/>
    <w:rsid w:val="00063CC4"/>
    <w:rsid w:val="00063FFB"/>
    <w:rsid w:val="00064195"/>
    <w:rsid w:val="000643AA"/>
    <w:rsid w:val="00064B5F"/>
    <w:rsid w:val="000662C8"/>
    <w:rsid w:val="00072352"/>
    <w:rsid w:val="00072D8F"/>
    <w:rsid w:val="00073242"/>
    <w:rsid w:val="00073967"/>
    <w:rsid w:val="000739AE"/>
    <w:rsid w:val="00073E05"/>
    <w:rsid w:val="000744AA"/>
    <w:rsid w:val="0007556C"/>
    <w:rsid w:val="00076013"/>
    <w:rsid w:val="00076425"/>
    <w:rsid w:val="00076506"/>
    <w:rsid w:val="00076BAA"/>
    <w:rsid w:val="000770C3"/>
    <w:rsid w:val="00077685"/>
    <w:rsid w:val="00077C93"/>
    <w:rsid w:val="00077D7C"/>
    <w:rsid w:val="00080154"/>
    <w:rsid w:val="000802A1"/>
    <w:rsid w:val="000803A5"/>
    <w:rsid w:val="000809CC"/>
    <w:rsid w:val="00080BFB"/>
    <w:rsid w:val="00081B1C"/>
    <w:rsid w:val="00082006"/>
    <w:rsid w:val="000844E9"/>
    <w:rsid w:val="00085519"/>
    <w:rsid w:val="0008552D"/>
    <w:rsid w:val="0008723F"/>
    <w:rsid w:val="00087BC4"/>
    <w:rsid w:val="00090E32"/>
    <w:rsid w:val="00091412"/>
    <w:rsid w:val="0009157F"/>
    <w:rsid w:val="00091FD7"/>
    <w:rsid w:val="00092684"/>
    <w:rsid w:val="00092749"/>
    <w:rsid w:val="00092D78"/>
    <w:rsid w:val="0009441A"/>
    <w:rsid w:val="00094A79"/>
    <w:rsid w:val="00094C30"/>
    <w:rsid w:val="0009529A"/>
    <w:rsid w:val="0009544F"/>
    <w:rsid w:val="00095452"/>
    <w:rsid w:val="0009554C"/>
    <w:rsid w:val="0009583D"/>
    <w:rsid w:val="00095D52"/>
    <w:rsid w:val="00095E34"/>
    <w:rsid w:val="0009670E"/>
    <w:rsid w:val="00097507"/>
    <w:rsid w:val="000975E5"/>
    <w:rsid w:val="0009793D"/>
    <w:rsid w:val="00097B45"/>
    <w:rsid w:val="000A0950"/>
    <w:rsid w:val="000A0C0C"/>
    <w:rsid w:val="000A1580"/>
    <w:rsid w:val="000A1FE7"/>
    <w:rsid w:val="000A2220"/>
    <w:rsid w:val="000A292E"/>
    <w:rsid w:val="000A45DF"/>
    <w:rsid w:val="000A5A63"/>
    <w:rsid w:val="000A5AE4"/>
    <w:rsid w:val="000A6884"/>
    <w:rsid w:val="000A7884"/>
    <w:rsid w:val="000B074E"/>
    <w:rsid w:val="000B114D"/>
    <w:rsid w:val="000B124C"/>
    <w:rsid w:val="000B3389"/>
    <w:rsid w:val="000B4058"/>
    <w:rsid w:val="000B4117"/>
    <w:rsid w:val="000B482E"/>
    <w:rsid w:val="000B5767"/>
    <w:rsid w:val="000B5A0E"/>
    <w:rsid w:val="000B64CE"/>
    <w:rsid w:val="000B6925"/>
    <w:rsid w:val="000B6F9E"/>
    <w:rsid w:val="000B7176"/>
    <w:rsid w:val="000B76C7"/>
    <w:rsid w:val="000B7C45"/>
    <w:rsid w:val="000C0B13"/>
    <w:rsid w:val="000C158F"/>
    <w:rsid w:val="000C180E"/>
    <w:rsid w:val="000C30A5"/>
    <w:rsid w:val="000C3697"/>
    <w:rsid w:val="000C3C6F"/>
    <w:rsid w:val="000C4867"/>
    <w:rsid w:val="000C496C"/>
    <w:rsid w:val="000C50C6"/>
    <w:rsid w:val="000C5478"/>
    <w:rsid w:val="000C5F34"/>
    <w:rsid w:val="000C7524"/>
    <w:rsid w:val="000C7A5C"/>
    <w:rsid w:val="000D02A5"/>
    <w:rsid w:val="000D0396"/>
    <w:rsid w:val="000D04A0"/>
    <w:rsid w:val="000D0C92"/>
    <w:rsid w:val="000D1EDC"/>
    <w:rsid w:val="000D2222"/>
    <w:rsid w:val="000D2EF9"/>
    <w:rsid w:val="000D3201"/>
    <w:rsid w:val="000D35FA"/>
    <w:rsid w:val="000D3A47"/>
    <w:rsid w:val="000D3B06"/>
    <w:rsid w:val="000D41B6"/>
    <w:rsid w:val="000D498D"/>
    <w:rsid w:val="000D5143"/>
    <w:rsid w:val="000D5649"/>
    <w:rsid w:val="000D5B22"/>
    <w:rsid w:val="000D5E45"/>
    <w:rsid w:val="000D6567"/>
    <w:rsid w:val="000D6743"/>
    <w:rsid w:val="000D694F"/>
    <w:rsid w:val="000D6DA0"/>
    <w:rsid w:val="000D7058"/>
    <w:rsid w:val="000E00DC"/>
    <w:rsid w:val="000E0821"/>
    <w:rsid w:val="000E0972"/>
    <w:rsid w:val="000E0F80"/>
    <w:rsid w:val="000E1017"/>
    <w:rsid w:val="000E1290"/>
    <w:rsid w:val="000E1659"/>
    <w:rsid w:val="000E22B4"/>
    <w:rsid w:val="000E22F9"/>
    <w:rsid w:val="000E2A60"/>
    <w:rsid w:val="000E31AD"/>
    <w:rsid w:val="000E3A99"/>
    <w:rsid w:val="000E415E"/>
    <w:rsid w:val="000E4AE4"/>
    <w:rsid w:val="000E54A6"/>
    <w:rsid w:val="000E5F7D"/>
    <w:rsid w:val="000E6AB0"/>
    <w:rsid w:val="000E70FF"/>
    <w:rsid w:val="000E750B"/>
    <w:rsid w:val="000E7CF1"/>
    <w:rsid w:val="000E7F60"/>
    <w:rsid w:val="000F03D4"/>
    <w:rsid w:val="000F069E"/>
    <w:rsid w:val="000F0BFA"/>
    <w:rsid w:val="000F0D43"/>
    <w:rsid w:val="000F11AE"/>
    <w:rsid w:val="000F129A"/>
    <w:rsid w:val="000F19D2"/>
    <w:rsid w:val="000F2F19"/>
    <w:rsid w:val="000F3343"/>
    <w:rsid w:val="000F4843"/>
    <w:rsid w:val="000F4965"/>
    <w:rsid w:val="000F4DFE"/>
    <w:rsid w:val="000F4E43"/>
    <w:rsid w:val="000F558B"/>
    <w:rsid w:val="000F59DB"/>
    <w:rsid w:val="000F5E80"/>
    <w:rsid w:val="000F651F"/>
    <w:rsid w:val="000F69B6"/>
    <w:rsid w:val="000F6D5D"/>
    <w:rsid w:val="000F7748"/>
    <w:rsid w:val="000F7D13"/>
    <w:rsid w:val="001017CD"/>
    <w:rsid w:val="00101BC6"/>
    <w:rsid w:val="00102C26"/>
    <w:rsid w:val="00102C54"/>
    <w:rsid w:val="001031EE"/>
    <w:rsid w:val="001031F8"/>
    <w:rsid w:val="00103EA8"/>
    <w:rsid w:val="001042F3"/>
    <w:rsid w:val="0010462F"/>
    <w:rsid w:val="0010494E"/>
    <w:rsid w:val="00104D9B"/>
    <w:rsid w:val="00105131"/>
    <w:rsid w:val="00105308"/>
    <w:rsid w:val="00106166"/>
    <w:rsid w:val="0010651C"/>
    <w:rsid w:val="0010728B"/>
    <w:rsid w:val="00107657"/>
    <w:rsid w:val="00110404"/>
    <w:rsid w:val="00110953"/>
    <w:rsid w:val="00110A56"/>
    <w:rsid w:val="00110A66"/>
    <w:rsid w:val="00110AC4"/>
    <w:rsid w:val="0011186E"/>
    <w:rsid w:val="001130BB"/>
    <w:rsid w:val="001130E8"/>
    <w:rsid w:val="0011342A"/>
    <w:rsid w:val="00113668"/>
    <w:rsid w:val="00113D85"/>
    <w:rsid w:val="00113D88"/>
    <w:rsid w:val="00113EE1"/>
    <w:rsid w:val="0011402F"/>
    <w:rsid w:val="001144BE"/>
    <w:rsid w:val="00114610"/>
    <w:rsid w:val="00114787"/>
    <w:rsid w:val="0011517D"/>
    <w:rsid w:val="001154B2"/>
    <w:rsid w:val="00115AA7"/>
    <w:rsid w:val="001165EC"/>
    <w:rsid w:val="0011698B"/>
    <w:rsid w:val="0012109B"/>
    <w:rsid w:val="001211CD"/>
    <w:rsid w:val="00122260"/>
    <w:rsid w:val="00122DB6"/>
    <w:rsid w:val="001230F3"/>
    <w:rsid w:val="00123F87"/>
    <w:rsid w:val="001241B4"/>
    <w:rsid w:val="0012420E"/>
    <w:rsid w:val="00124700"/>
    <w:rsid w:val="00125AA8"/>
    <w:rsid w:val="00125BB7"/>
    <w:rsid w:val="001264C2"/>
    <w:rsid w:val="00126722"/>
    <w:rsid w:val="00126753"/>
    <w:rsid w:val="00126DA9"/>
    <w:rsid w:val="001273FE"/>
    <w:rsid w:val="00127668"/>
    <w:rsid w:val="00130B36"/>
    <w:rsid w:val="00130E64"/>
    <w:rsid w:val="00130E65"/>
    <w:rsid w:val="00131129"/>
    <w:rsid w:val="001314F3"/>
    <w:rsid w:val="00131789"/>
    <w:rsid w:val="001319D9"/>
    <w:rsid w:val="001319F6"/>
    <w:rsid w:val="0013207C"/>
    <w:rsid w:val="00132549"/>
    <w:rsid w:val="00132A20"/>
    <w:rsid w:val="00132DEF"/>
    <w:rsid w:val="0013349A"/>
    <w:rsid w:val="00133B92"/>
    <w:rsid w:val="00133BAA"/>
    <w:rsid w:val="00133CEA"/>
    <w:rsid w:val="001352CF"/>
    <w:rsid w:val="0013551C"/>
    <w:rsid w:val="00136905"/>
    <w:rsid w:val="00137235"/>
    <w:rsid w:val="00137B30"/>
    <w:rsid w:val="00137C7D"/>
    <w:rsid w:val="001419DF"/>
    <w:rsid w:val="00141FFE"/>
    <w:rsid w:val="0014261F"/>
    <w:rsid w:val="00143AC4"/>
    <w:rsid w:val="00143F59"/>
    <w:rsid w:val="001447E0"/>
    <w:rsid w:val="0014512B"/>
    <w:rsid w:val="00145150"/>
    <w:rsid w:val="001456B3"/>
    <w:rsid w:val="00145FD2"/>
    <w:rsid w:val="001461A5"/>
    <w:rsid w:val="00146345"/>
    <w:rsid w:val="0014646E"/>
    <w:rsid w:val="001465CA"/>
    <w:rsid w:val="00146848"/>
    <w:rsid w:val="001469F8"/>
    <w:rsid w:val="00147927"/>
    <w:rsid w:val="00147D8E"/>
    <w:rsid w:val="00147D93"/>
    <w:rsid w:val="001500D8"/>
    <w:rsid w:val="0015160E"/>
    <w:rsid w:val="0015189F"/>
    <w:rsid w:val="001518D0"/>
    <w:rsid w:val="00152288"/>
    <w:rsid w:val="00152892"/>
    <w:rsid w:val="0015308D"/>
    <w:rsid w:val="00153B56"/>
    <w:rsid w:val="00153C3E"/>
    <w:rsid w:val="00154AAF"/>
    <w:rsid w:val="0015512E"/>
    <w:rsid w:val="001551EE"/>
    <w:rsid w:val="0015532A"/>
    <w:rsid w:val="001558CC"/>
    <w:rsid w:val="00155E2F"/>
    <w:rsid w:val="0016053D"/>
    <w:rsid w:val="0016055B"/>
    <w:rsid w:val="00160F3A"/>
    <w:rsid w:val="00161510"/>
    <w:rsid w:val="001615B8"/>
    <w:rsid w:val="0016208D"/>
    <w:rsid w:val="00162C2B"/>
    <w:rsid w:val="0016310F"/>
    <w:rsid w:val="00163944"/>
    <w:rsid w:val="00163D0C"/>
    <w:rsid w:val="00163E30"/>
    <w:rsid w:val="00163E86"/>
    <w:rsid w:val="00164717"/>
    <w:rsid w:val="00164829"/>
    <w:rsid w:val="00164E49"/>
    <w:rsid w:val="00165DE0"/>
    <w:rsid w:val="0016637F"/>
    <w:rsid w:val="001663DC"/>
    <w:rsid w:val="001673D1"/>
    <w:rsid w:val="00170535"/>
    <w:rsid w:val="001706A8"/>
    <w:rsid w:val="00170762"/>
    <w:rsid w:val="0017092C"/>
    <w:rsid w:val="00171366"/>
    <w:rsid w:val="001719CA"/>
    <w:rsid w:val="001724FA"/>
    <w:rsid w:val="0017385A"/>
    <w:rsid w:val="0017537A"/>
    <w:rsid w:val="00175699"/>
    <w:rsid w:val="00175892"/>
    <w:rsid w:val="00176AEC"/>
    <w:rsid w:val="001770FF"/>
    <w:rsid w:val="00177482"/>
    <w:rsid w:val="00180A84"/>
    <w:rsid w:val="00180BF6"/>
    <w:rsid w:val="00180D55"/>
    <w:rsid w:val="00180E95"/>
    <w:rsid w:val="0018142E"/>
    <w:rsid w:val="00183312"/>
    <w:rsid w:val="001833B1"/>
    <w:rsid w:val="00184876"/>
    <w:rsid w:val="001849B9"/>
    <w:rsid w:val="00184BFC"/>
    <w:rsid w:val="0018513B"/>
    <w:rsid w:val="0018535D"/>
    <w:rsid w:val="0019037F"/>
    <w:rsid w:val="00191E07"/>
    <w:rsid w:val="00191F90"/>
    <w:rsid w:val="0019251C"/>
    <w:rsid w:val="00192758"/>
    <w:rsid w:val="001930CC"/>
    <w:rsid w:val="0019352B"/>
    <w:rsid w:val="001937F1"/>
    <w:rsid w:val="00193C0D"/>
    <w:rsid w:val="001943D8"/>
    <w:rsid w:val="00194ADD"/>
    <w:rsid w:val="00194FA2"/>
    <w:rsid w:val="00196088"/>
    <w:rsid w:val="0019653A"/>
    <w:rsid w:val="0019681B"/>
    <w:rsid w:val="0019733E"/>
    <w:rsid w:val="00197F6E"/>
    <w:rsid w:val="001A0569"/>
    <w:rsid w:val="001A06F2"/>
    <w:rsid w:val="001A0A39"/>
    <w:rsid w:val="001A0BEA"/>
    <w:rsid w:val="001A0DF7"/>
    <w:rsid w:val="001A151C"/>
    <w:rsid w:val="001A2086"/>
    <w:rsid w:val="001A2C61"/>
    <w:rsid w:val="001A30D7"/>
    <w:rsid w:val="001A4695"/>
    <w:rsid w:val="001A50C3"/>
    <w:rsid w:val="001A5227"/>
    <w:rsid w:val="001A550B"/>
    <w:rsid w:val="001A5635"/>
    <w:rsid w:val="001A61EB"/>
    <w:rsid w:val="001A649B"/>
    <w:rsid w:val="001A671B"/>
    <w:rsid w:val="001A6C46"/>
    <w:rsid w:val="001A7306"/>
    <w:rsid w:val="001A7815"/>
    <w:rsid w:val="001B05AD"/>
    <w:rsid w:val="001B0DBE"/>
    <w:rsid w:val="001B1231"/>
    <w:rsid w:val="001B1E40"/>
    <w:rsid w:val="001B219C"/>
    <w:rsid w:val="001B22B1"/>
    <w:rsid w:val="001B26DD"/>
    <w:rsid w:val="001B2ABA"/>
    <w:rsid w:val="001B3195"/>
    <w:rsid w:val="001B3709"/>
    <w:rsid w:val="001B37AA"/>
    <w:rsid w:val="001B3903"/>
    <w:rsid w:val="001B4BA0"/>
    <w:rsid w:val="001B75F5"/>
    <w:rsid w:val="001B7A08"/>
    <w:rsid w:val="001C131A"/>
    <w:rsid w:val="001C1831"/>
    <w:rsid w:val="001C1882"/>
    <w:rsid w:val="001C1AA5"/>
    <w:rsid w:val="001C1DE1"/>
    <w:rsid w:val="001C200C"/>
    <w:rsid w:val="001C2510"/>
    <w:rsid w:val="001C2850"/>
    <w:rsid w:val="001C2922"/>
    <w:rsid w:val="001C2A2E"/>
    <w:rsid w:val="001C368D"/>
    <w:rsid w:val="001C4015"/>
    <w:rsid w:val="001C43B3"/>
    <w:rsid w:val="001C43CF"/>
    <w:rsid w:val="001C46BC"/>
    <w:rsid w:val="001C4CAB"/>
    <w:rsid w:val="001C4FB4"/>
    <w:rsid w:val="001C50D7"/>
    <w:rsid w:val="001C5382"/>
    <w:rsid w:val="001C548E"/>
    <w:rsid w:val="001C57B5"/>
    <w:rsid w:val="001C5BD5"/>
    <w:rsid w:val="001C5D02"/>
    <w:rsid w:val="001C5F05"/>
    <w:rsid w:val="001C6053"/>
    <w:rsid w:val="001C64FE"/>
    <w:rsid w:val="001C6614"/>
    <w:rsid w:val="001C7572"/>
    <w:rsid w:val="001D0E16"/>
    <w:rsid w:val="001D200B"/>
    <w:rsid w:val="001D2229"/>
    <w:rsid w:val="001D285F"/>
    <w:rsid w:val="001D3065"/>
    <w:rsid w:val="001D3105"/>
    <w:rsid w:val="001D35A0"/>
    <w:rsid w:val="001D3857"/>
    <w:rsid w:val="001D3A36"/>
    <w:rsid w:val="001D435F"/>
    <w:rsid w:val="001D538A"/>
    <w:rsid w:val="001D592A"/>
    <w:rsid w:val="001D5CA8"/>
    <w:rsid w:val="001D5DEE"/>
    <w:rsid w:val="001D6782"/>
    <w:rsid w:val="001D6903"/>
    <w:rsid w:val="001D7495"/>
    <w:rsid w:val="001D78F9"/>
    <w:rsid w:val="001D7CB3"/>
    <w:rsid w:val="001E0217"/>
    <w:rsid w:val="001E045D"/>
    <w:rsid w:val="001E0E26"/>
    <w:rsid w:val="001E108B"/>
    <w:rsid w:val="001E1362"/>
    <w:rsid w:val="001E16E3"/>
    <w:rsid w:val="001E226D"/>
    <w:rsid w:val="001E3CFC"/>
    <w:rsid w:val="001E42CE"/>
    <w:rsid w:val="001E571D"/>
    <w:rsid w:val="001E6308"/>
    <w:rsid w:val="001E67A5"/>
    <w:rsid w:val="001E72ED"/>
    <w:rsid w:val="001E7B44"/>
    <w:rsid w:val="001F0FD8"/>
    <w:rsid w:val="001F241A"/>
    <w:rsid w:val="001F27CA"/>
    <w:rsid w:val="001F2DB4"/>
    <w:rsid w:val="001F2EB1"/>
    <w:rsid w:val="001F37D3"/>
    <w:rsid w:val="001F3A36"/>
    <w:rsid w:val="001F3BCE"/>
    <w:rsid w:val="001F3C1E"/>
    <w:rsid w:val="001F40BB"/>
    <w:rsid w:val="001F4831"/>
    <w:rsid w:val="001F5778"/>
    <w:rsid w:val="001F59D8"/>
    <w:rsid w:val="001F5ABB"/>
    <w:rsid w:val="001F6088"/>
    <w:rsid w:val="001F742E"/>
    <w:rsid w:val="001F7AAE"/>
    <w:rsid w:val="00200490"/>
    <w:rsid w:val="00200DF5"/>
    <w:rsid w:val="002025F9"/>
    <w:rsid w:val="00202FCC"/>
    <w:rsid w:val="0020335B"/>
    <w:rsid w:val="0020396C"/>
    <w:rsid w:val="00204150"/>
    <w:rsid w:val="00204308"/>
    <w:rsid w:val="00204A94"/>
    <w:rsid w:val="00204AE5"/>
    <w:rsid w:val="00205A39"/>
    <w:rsid w:val="00205A83"/>
    <w:rsid w:val="00206EB9"/>
    <w:rsid w:val="00206FE5"/>
    <w:rsid w:val="002073EB"/>
    <w:rsid w:val="00207DE0"/>
    <w:rsid w:val="00211789"/>
    <w:rsid w:val="002123A7"/>
    <w:rsid w:val="00212510"/>
    <w:rsid w:val="00213917"/>
    <w:rsid w:val="00213E9C"/>
    <w:rsid w:val="00213F43"/>
    <w:rsid w:val="0021432B"/>
    <w:rsid w:val="00214521"/>
    <w:rsid w:val="00214C5A"/>
    <w:rsid w:val="00214C65"/>
    <w:rsid w:val="00214CBD"/>
    <w:rsid w:val="0021556C"/>
    <w:rsid w:val="00215C55"/>
    <w:rsid w:val="00215C61"/>
    <w:rsid w:val="00216710"/>
    <w:rsid w:val="00217723"/>
    <w:rsid w:val="0022020B"/>
    <w:rsid w:val="00221B04"/>
    <w:rsid w:val="0022258C"/>
    <w:rsid w:val="0022557E"/>
    <w:rsid w:val="00225800"/>
    <w:rsid w:val="00225FC0"/>
    <w:rsid w:val="00226EC4"/>
    <w:rsid w:val="00226EF8"/>
    <w:rsid w:val="00227228"/>
    <w:rsid w:val="00227326"/>
    <w:rsid w:val="002278A6"/>
    <w:rsid w:val="0022793B"/>
    <w:rsid w:val="00227F1A"/>
    <w:rsid w:val="00227F6D"/>
    <w:rsid w:val="00230706"/>
    <w:rsid w:val="00230B37"/>
    <w:rsid w:val="00231808"/>
    <w:rsid w:val="002320EA"/>
    <w:rsid w:val="00232329"/>
    <w:rsid w:val="002323CC"/>
    <w:rsid w:val="0023241C"/>
    <w:rsid w:val="00232950"/>
    <w:rsid w:val="002338A5"/>
    <w:rsid w:val="00233934"/>
    <w:rsid w:val="00233DD9"/>
    <w:rsid w:val="00234659"/>
    <w:rsid w:val="002349FC"/>
    <w:rsid w:val="00234FBA"/>
    <w:rsid w:val="002354B0"/>
    <w:rsid w:val="00235560"/>
    <w:rsid w:val="00235A23"/>
    <w:rsid w:val="00235B3E"/>
    <w:rsid w:val="00235C12"/>
    <w:rsid w:val="00235E10"/>
    <w:rsid w:val="002364E2"/>
    <w:rsid w:val="00236611"/>
    <w:rsid w:val="002369F6"/>
    <w:rsid w:val="00236BB1"/>
    <w:rsid w:val="00237679"/>
    <w:rsid w:val="0024013A"/>
    <w:rsid w:val="002407FA"/>
    <w:rsid w:val="002417D3"/>
    <w:rsid w:val="00242981"/>
    <w:rsid w:val="00242CCA"/>
    <w:rsid w:val="00243392"/>
    <w:rsid w:val="00243647"/>
    <w:rsid w:val="002438E2"/>
    <w:rsid w:val="00243BCF"/>
    <w:rsid w:val="00243C00"/>
    <w:rsid w:val="00243E01"/>
    <w:rsid w:val="002443D8"/>
    <w:rsid w:val="00245AF5"/>
    <w:rsid w:val="00246BAF"/>
    <w:rsid w:val="00247053"/>
    <w:rsid w:val="002478F5"/>
    <w:rsid w:val="00247E5D"/>
    <w:rsid w:val="00247E74"/>
    <w:rsid w:val="00247F93"/>
    <w:rsid w:val="00250B40"/>
    <w:rsid w:val="00250D66"/>
    <w:rsid w:val="0025184C"/>
    <w:rsid w:val="00251AD6"/>
    <w:rsid w:val="00252997"/>
    <w:rsid w:val="00252D3F"/>
    <w:rsid w:val="00252EC3"/>
    <w:rsid w:val="0025361F"/>
    <w:rsid w:val="00254714"/>
    <w:rsid w:val="00254B5A"/>
    <w:rsid w:val="00255696"/>
    <w:rsid w:val="00255901"/>
    <w:rsid w:val="00255B8B"/>
    <w:rsid w:val="00256658"/>
    <w:rsid w:val="00256C47"/>
    <w:rsid w:val="00256F8D"/>
    <w:rsid w:val="002574DD"/>
    <w:rsid w:val="002575FF"/>
    <w:rsid w:val="00260581"/>
    <w:rsid w:val="00260C86"/>
    <w:rsid w:val="00260CAB"/>
    <w:rsid w:val="00261777"/>
    <w:rsid w:val="002620C2"/>
    <w:rsid w:val="00262989"/>
    <w:rsid w:val="002631F0"/>
    <w:rsid w:val="0026369B"/>
    <w:rsid w:val="00263B40"/>
    <w:rsid w:val="00263E89"/>
    <w:rsid w:val="0026430D"/>
    <w:rsid w:val="00264A73"/>
    <w:rsid w:val="002650D2"/>
    <w:rsid w:val="002653B0"/>
    <w:rsid w:val="00265631"/>
    <w:rsid w:val="0026584E"/>
    <w:rsid w:val="00265F53"/>
    <w:rsid w:val="0026682C"/>
    <w:rsid w:val="002676EE"/>
    <w:rsid w:val="0027025F"/>
    <w:rsid w:val="00270CC3"/>
    <w:rsid w:val="002714BF"/>
    <w:rsid w:val="0027272D"/>
    <w:rsid w:val="002727AF"/>
    <w:rsid w:val="002728EE"/>
    <w:rsid w:val="002729BB"/>
    <w:rsid w:val="00273626"/>
    <w:rsid w:val="00273844"/>
    <w:rsid w:val="002742E2"/>
    <w:rsid w:val="00276190"/>
    <w:rsid w:val="002762E5"/>
    <w:rsid w:val="00276705"/>
    <w:rsid w:val="0028091E"/>
    <w:rsid w:val="00280CA2"/>
    <w:rsid w:val="00281B51"/>
    <w:rsid w:val="00282BDB"/>
    <w:rsid w:val="00283007"/>
    <w:rsid w:val="00283725"/>
    <w:rsid w:val="00283EC7"/>
    <w:rsid w:val="0028439E"/>
    <w:rsid w:val="00284C4C"/>
    <w:rsid w:val="00284F4A"/>
    <w:rsid w:val="0028509F"/>
    <w:rsid w:val="0028540F"/>
    <w:rsid w:val="0028544B"/>
    <w:rsid w:val="002856CA"/>
    <w:rsid w:val="00285811"/>
    <w:rsid w:val="002858BA"/>
    <w:rsid w:val="00285A5D"/>
    <w:rsid w:val="00285E38"/>
    <w:rsid w:val="00287619"/>
    <w:rsid w:val="00287895"/>
    <w:rsid w:val="002878BB"/>
    <w:rsid w:val="00291123"/>
    <w:rsid w:val="0029173D"/>
    <w:rsid w:val="002919BE"/>
    <w:rsid w:val="0029295F"/>
    <w:rsid w:val="00293A21"/>
    <w:rsid w:val="00293B90"/>
    <w:rsid w:val="002943F9"/>
    <w:rsid w:val="00294B21"/>
    <w:rsid w:val="0029524E"/>
    <w:rsid w:val="002954AA"/>
    <w:rsid w:val="0029680F"/>
    <w:rsid w:val="002A0662"/>
    <w:rsid w:val="002A2854"/>
    <w:rsid w:val="002A346C"/>
    <w:rsid w:val="002A35D7"/>
    <w:rsid w:val="002A399E"/>
    <w:rsid w:val="002A46EA"/>
    <w:rsid w:val="002A5039"/>
    <w:rsid w:val="002A50D3"/>
    <w:rsid w:val="002A5658"/>
    <w:rsid w:val="002A7910"/>
    <w:rsid w:val="002A7CAA"/>
    <w:rsid w:val="002A7CF0"/>
    <w:rsid w:val="002B04FF"/>
    <w:rsid w:val="002B258D"/>
    <w:rsid w:val="002B3777"/>
    <w:rsid w:val="002B3E00"/>
    <w:rsid w:val="002B430C"/>
    <w:rsid w:val="002B4547"/>
    <w:rsid w:val="002B5B3C"/>
    <w:rsid w:val="002B7372"/>
    <w:rsid w:val="002C0508"/>
    <w:rsid w:val="002C0EA9"/>
    <w:rsid w:val="002C0FF4"/>
    <w:rsid w:val="002C1C2B"/>
    <w:rsid w:val="002C2215"/>
    <w:rsid w:val="002C2853"/>
    <w:rsid w:val="002C2B54"/>
    <w:rsid w:val="002C324F"/>
    <w:rsid w:val="002C408F"/>
    <w:rsid w:val="002C50D2"/>
    <w:rsid w:val="002C5DC5"/>
    <w:rsid w:val="002C7124"/>
    <w:rsid w:val="002C7496"/>
    <w:rsid w:val="002C7845"/>
    <w:rsid w:val="002D00A4"/>
    <w:rsid w:val="002D05CD"/>
    <w:rsid w:val="002D06EF"/>
    <w:rsid w:val="002D1486"/>
    <w:rsid w:val="002D218B"/>
    <w:rsid w:val="002D21BB"/>
    <w:rsid w:val="002D3849"/>
    <w:rsid w:val="002D387A"/>
    <w:rsid w:val="002D3EBC"/>
    <w:rsid w:val="002D4677"/>
    <w:rsid w:val="002D49F8"/>
    <w:rsid w:val="002D4F9C"/>
    <w:rsid w:val="002D59E9"/>
    <w:rsid w:val="002D5CE9"/>
    <w:rsid w:val="002D5F1F"/>
    <w:rsid w:val="002D6025"/>
    <w:rsid w:val="002D6401"/>
    <w:rsid w:val="002D6B26"/>
    <w:rsid w:val="002D6E21"/>
    <w:rsid w:val="002E070E"/>
    <w:rsid w:val="002E09DF"/>
    <w:rsid w:val="002E0A92"/>
    <w:rsid w:val="002E0CDA"/>
    <w:rsid w:val="002E0D5F"/>
    <w:rsid w:val="002E1101"/>
    <w:rsid w:val="002E1209"/>
    <w:rsid w:val="002E2812"/>
    <w:rsid w:val="002E2815"/>
    <w:rsid w:val="002E39A7"/>
    <w:rsid w:val="002E4C75"/>
    <w:rsid w:val="002E655C"/>
    <w:rsid w:val="002E71FA"/>
    <w:rsid w:val="002F0974"/>
    <w:rsid w:val="002F0AB3"/>
    <w:rsid w:val="002F10F8"/>
    <w:rsid w:val="002F124C"/>
    <w:rsid w:val="002F12DD"/>
    <w:rsid w:val="002F19B7"/>
    <w:rsid w:val="002F2228"/>
    <w:rsid w:val="002F2B8E"/>
    <w:rsid w:val="002F2E78"/>
    <w:rsid w:val="002F301E"/>
    <w:rsid w:val="002F412C"/>
    <w:rsid w:val="002F5483"/>
    <w:rsid w:val="002F585B"/>
    <w:rsid w:val="002F58D4"/>
    <w:rsid w:val="002F592D"/>
    <w:rsid w:val="002F6B2F"/>
    <w:rsid w:val="002F74F6"/>
    <w:rsid w:val="002F7AD8"/>
    <w:rsid w:val="002F7C6B"/>
    <w:rsid w:val="0030081A"/>
    <w:rsid w:val="00300D79"/>
    <w:rsid w:val="0030127B"/>
    <w:rsid w:val="003012CA"/>
    <w:rsid w:val="0030167C"/>
    <w:rsid w:val="00301E20"/>
    <w:rsid w:val="00302C3B"/>
    <w:rsid w:val="00303D30"/>
    <w:rsid w:val="00304707"/>
    <w:rsid w:val="00305760"/>
    <w:rsid w:val="0030611D"/>
    <w:rsid w:val="00306995"/>
    <w:rsid w:val="00306F2A"/>
    <w:rsid w:val="00307EAC"/>
    <w:rsid w:val="003106F1"/>
    <w:rsid w:val="00310E53"/>
    <w:rsid w:val="003111E3"/>
    <w:rsid w:val="00312335"/>
    <w:rsid w:val="003123C6"/>
    <w:rsid w:val="00312748"/>
    <w:rsid w:val="00313011"/>
    <w:rsid w:val="00313F37"/>
    <w:rsid w:val="00314056"/>
    <w:rsid w:val="00314508"/>
    <w:rsid w:val="003145E3"/>
    <w:rsid w:val="0031544F"/>
    <w:rsid w:val="00315FD4"/>
    <w:rsid w:val="00316155"/>
    <w:rsid w:val="003161A3"/>
    <w:rsid w:val="003166F5"/>
    <w:rsid w:val="00316C1A"/>
    <w:rsid w:val="00317B42"/>
    <w:rsid w:val="00317E97"/>
    <w:rsid w:val="0032007C"/>
    <w:rsid w:val="003218C4"/>
    <w:rsid w:val="00321AFA"/>
    <w:rsid w:val="00321ED3"/>
    <w:rsid w:val="003227DE"/>
    <w:rsid w:val="00322C0F"/>
    <w:rsid w:val="003239EA"/>
    <w:rsid w:val="00323D6B"/>
    <w:rsid w:val="00323E35"/>
    <w:rsid w:val="0032405C"/>
    <w:rsid w:val="0032490D"/>
    <w:rsid w:val="00324CEF"/>
    <w:rsid w:val="00325C39"/>
    <w:rsid w:val="0032782C"/>
    <w:rsid w:val="00327BCE"/>
    <w:rsid w:val="0033103A"/>
    <w:rsid w:val="0033112A"/>
    <w:rsid w:val="00331620"/>
    <w:rsid w:val="003316BE"/>
    <w:rsid w:val="0033196C"/>
    <w:rsid w:val="00332083"/>
    <w:rsid w:val="003320BF"/>
    <w:rsid w:val="003322C1"/>
    <w:rsid w:val="003324D5"/>
    <w:rsid w:val="003329A5"/>
    <w:rsid w:val="00332DAE"/>
    <w:rsid w:val="00332FA8"/>
    <w:rsid w:val="0033321E"/>
    <w:rsid w:val="003337BF"/>
    <w:rsid w:val="0033416F"/>
    <w:rsid w:val="0033427C"/>
    <w:rsid w:val="00334295"/>
    <w:rsid w:val="00334BBB"/>
    <w:rsid w:val="00335D43"/>
    <w:rsid w:val="00336B82"/>
    <w:rsid w:val="00337719"/>
    <w:rsid w:val="00337D37"/>
    <w:rsid w:val="00340ED6"/>
    <w:rsid w:val="00341FE3"/>
    <w:rsid w:val="003421EC"/>
    <w:rsid w:val="0034432F"/>
    <w:rsid w:val="00344B27"/>
    <w:rsid w:val="00345589"/>
    <w:rsid w:val="0034595C"/>
    <w:rsid w:val="00345AB3"/>
    <w:rsid w:val="00345CB3"/>
    <w:rsid w:val="00346C48"/>
    <w:rsid w:val="00346D6C"/>
    <w:rsid w:val="00347581"/>
    <w:rsid w:val="00347ACE"/>
    <w:rsid w:val="00347B1D"/>
    <w:rsid w:val="00347BE3"/>
    <w:rsid w:val="0035003A"/>
    <w:rsid w:val="00350692"/>
    <w:rsid w:val="00350A9D"/>
    <w:rsid w:val="00351447"/>
    <w:rsid w:val="00351468"/>
    <w:rsid w:val="00351B98"/>
    <w:rsid w:val="00351E63"/>
    <w:rsid w:val="00352194"/>
    <w:rsid w:val="0035219E"/>
    <w:rsid w:val="003527EE"/>
    <w:rsid w:val="00353AEE"/>
    <w:rsid w:val="00353E78"/>
    <w:rsid w:val="00355466"/>
    <w:rsid w:val="00355589"/>
    <w:rsid w:val="0035570E"/>
    <w:rsid w:val="003568B2"/>
    <w:rsid w:val="003571EF"/>
    <w:rsid w:val="00360A85"/>
    <w:rsid w:val="00360BD0"/>
    <w:rsid w:val="00360D35"/>
    <w:rsid w:val="00360E5A"/>
    <w:rsid w:val="003611D3"/>
    <w:rsid w:val="00361B44"/>
    <w:rsid w:val="0036201E"/>
    <w:rsid w:val="00362270"/>
    <w:rsid w:val="00362B52"/>
    <w:rsid w:val="00362D4E"/>
    <w:rsid w:val="00362DFD"/>
    <w:rsid w:val="003638A7"/>
    <w:rsid w:val="00365A74"/>
    <w:rsid w:val="00365EC7"/>
    <w:rsid w:val="003661F1"/>
    <w:rsid w:val="003663E5"/>
    <w:rsid w:val="00367502"/>
    <w:rsid w:val="00367FBB"/>
    <w:rsid w:val="00370730"/>
    <w:rsid w:val="00370DE3"/>
    <w:rsid w:val="00371D0C"/>
    <w:rsid w:val="003720EE"/>
    <w:rsid w:val="003721E8"/>
    <w:rsid w:val="003727B9"/>
    <w:rsid w:val="00372986"/>
    <w:rsid w:val="00372C0A"/>
    <w:rsid w:val="00372E76"/>
    <w:rsid w:val="003736B0"/>
    <w:rsid w:val="00373750"/>
    <w:rsid w:val="00373ABD"/>
    <w:rsid w:val="00373B6D"/>
    <w:rsid w:val="00374676"/>
    <w:rsid w:val="00374798"/>
    <w:rsid w:val="00374D8B"/>
    <w:rsid w:val="00374EE0"/>
    <w:rsid w:val="00375934"/>
    <w:rsid w:val="0037597B"/>
    <w:rsid w:val="003768B5"/>
    <w:rsid w:val="00376B88"/>
    <w:rsid w:val="00377119"/>
    <w:rsid w:val="00377673"/>
    <w:rsid w:val="00377EBB"/>
    <w:rsid w:val="00380DE3"/>
    <w:rsid w:val="0038100F"/>
    <w:rsid w:val="00381288"/>
    <w:rsid w:val="00381448"/>
    <w:rsid w:val="00382B92"/>
    <w:rsid w:val="003835B4"/>
    <w:rsid w:val="00383E18"/>
    <w:rsid w:val="00383F32"/>
    <w:rsid w:val="0038431B"/>
    <w:rsid w:val="00384948"/>
    <w:rsid w:val="00385176"/>
    <w:rsid w:val="00386052"/>
    <w:rsid w:val="00386546"/>
    <w:rsid w:val="00386662"/>
    <w:rsid w:val="003867CD"/>
    <w:rsid w:val="00390C89"/>
    <w:rsid w:val="00390E62"/>
    <w:rsid w:val="003913D6"/>
    <w:rsid w:val="003916D2"/>
    <w:rsid w:val="003919AD"/>
    <w:rsid w:val="00391E04"/>
    <w:rsid w:val="00392C4A"/>
    <w:rsid w:val="003931E4"/>
    <w:rsid w:val="00394EE0"/>
    <w:rsid w:val="00395030"/>
    <w:rsid w:val="003955ED"/>
    <w:rsid w:val="003963F9"/>
    <w:rsid w:val="003964A1"/>
    <w:rsid w:val="0039657F"/>
    <w:rsid w:val="003A031F"/>
    <w:rsid w:val="003A1479"/>
    <w:rsid w:val="003A1F8D"/>
    <w:rsid w:val="003A2623"/>
    <w:rsid w:val="003A278C"/>
    <w:rsid w:val="003A349F"/>
    <w:rsid w:val="003A3B13"/>
    <w:rsid w:val="003A3D25"/>
    <w:rsid w:val="003A4164"/>
    <w:rsid w:val="003A46BE"/>
    <w:rsid w:val="003A4786"/>
    <w:rsid w:val="003A4E7E"/>
    <w:rsid w:val="003A4FBD"/>
    <w:rsid w:val="003A54FA"/>
    <w:rsid w:val="003A5559"/>
    <w:rsid w:val="003A5B45"/>
    <w:rsid w:val="003A63CB"/>
    <w:rsid w:val="003A65FC"/>
    <w:rsid w:val="003A6DD4"/>
    <w:rsid w:val="003A7EE5"/>
    <w:rsid w:val="003B04A1"/>
    <w:rsid w:val="003B0914"/>
    <w:rsid w:val="003B0986"/>
    <w:rsid w:val="003B0BAE"/>
    <w:rsid w:val="003B1ABC"/>
    <w:rsid w:val="003B1E2F"/>
    <w:rsid w:val="003B1EA5"/>
    <w:rsid w:val="003B288D"/>
    <w:rsid w:val="003B3FAA"/>
    <w:rsid w:val="003B5267"/>
    <w:rsid w:val="003B5631"/>
    <w:rsid w:val="003B5ADB"/>
    <w:rsid w:val="003B5B38"/>
    <w:rsid w:val="003B60A4"/>
    <w:rsid w:val="003B6885"/>
    <w:rsid w:val="003B691F"/>
    <w:rsid w:val="003B6D6B"/>
    <w:rsid w:val="003B77C8"/>
    <w:rsid w:val="003B7C25"/>
    <w:rsid w:val="003C07EC"/>
    <w:rsid w:val="003C0A66"/>
    <w:rsid w:val="003C16C2"/>
    <w:rsid w:val="003C1F1D"/>
    <w:rsid w:val="003C2DF4"/>
    <w:rsid w:val="003C2E8F"/>
    <w:rsid w:val="003C35A2"/>
    <w:rsid w:val="003C3C9C"/>
    <w:rsid w:val="003C436F"/>
    <w:rsid w:val="003C4FAE"/>
    <w:rsid w:val="003C624D"/>
    <w:rsid w:val="003C6390"/>
    <w:rsid w:val="003C69C3"/>
    <w:rsid w:val="003C736E"/>
    <w:rsid w:val="003C76A5"/>
    <w:rsid w:val="003C7940"/>
    <w:rsid w:val="003D0D38"/>
    <w:rsid w:val="003D192B"/>
    <w:rsid w:val="003D1FB3"/>
    <w:rsid w:val="003D369C"/>
    <w:rsid w:val="003D4C7B"/>
    <w:rsid w:val="003D5004"/>
    <w:rsid w:val="003D52B5"/>
    <w:rsid w:val="003D54CA"/>
    <w:rsid w:val="003D557D"/>
    <w:rsid w:val="003D5D4C"/>
    <w:rsid w:val="003D6756"/>
    <w:rsid w:val="003D6B6E"/>
    <w:rsid w:val="003D7A77"/>
    <w:rsid w:val="003D7C17"/>
    <w:rsid w:val="003E051F"/>
    <w:rsid w:val="003E0779"/>
    <w:rsid w:val="003E1368"/>
    <w:rsid w:val="003E1885"/>
    <w:rsid w:val="003E1AFB"/>
    <w:rsid w:val="003E21FD"/>
    <w:rsid w:val="003E2804"/>
    <w:rsid w:val="003E30D7"/>
    <w:rsid w:val="003E43F3"/>
    <w:rsid w:val="003E5740"/>
    <w:rsid w:val="003E5836"/>
    <w:rsid w:val="003E604C"/>
    <w:rsid w:val="003E647F"/>
    <w:rsid w:val="003E77DA"/>
    <w:rsid w:val="003F091D"/>
    <w:rsid w:val="003F0BEB"/>
    <w:rsid w:val="003F0EE1"/>
    <w:rsid w:val="003F1F6F"/>
    <w:rsid w:val="003F287A"/>
    <w:rsid w:val="003F28D6"/>
    <w:rsid w:val="003F2B5F"/>
    <w:rsid w:val="003F2BA1"/>
    <w:rsid w:val="003F2DA4"/>
    <w:rsid w:val="003F319B"/>
    <w:rsid w:val="003F3740"/>
    <w:rsid w:val="003F4138"/>
    <w:rsid w:val="003F51E1"/>
    <w:rsid w:val="003F5306"/>
    <w:rsid w:val="003F5942"/>
    <w:rsid w:val="003F5990"/>
    <w:rsid w:val="003F609E"/>
    <w:rsid w:val="003F6150"/>
    <w:rsid w:val="003F6C9A"/>
    <w:rsid w:val="00400658"/>
    <w:rsid w:val="00401E3E"/>
    <w:rsid w:val="00402593"/>
    <w:rsid w:val="004025F7"/>
    <w:rsid w:val="00402E11"/>
    <w:rsid w:val="00403354"/>
    <w:rsid w:val="004039C8"/>
    <w:rsid w:val="004039F5"/>
    <w:rsid w:val="00403A5D"/>
    <w:rsid w:val="0040434B"/>
    <w:rsid w:val="004043A0"/>
    <w:rsid w:val="004043C1"/>
    <w:rsid w:val="004044E6"/>
    <w:rsid w:val="004050D9"/>
    <w:rsid w:val="00405477"/>
    <w:rsid w:val="00406F9B"/>
    <w:rsid w:val="00407D5C"/>
    <w:rsid w:val="0041040F"/>
    <w:rsid w:val="0041051E"/>
    <w:rsid w:val="0041062B"/>
    <w:rsid w:val="004116A0"/>
    <w:rsid w:val="00411E84"/>
    <w:rsid w:val="00412877"/>
    <w:rsid w:val="00412879"/>
    <w:rsid w:val="0041302D"/>
    <w:rsid w:val="00415094"/>
    <w:rsid w:val="0041522A"/>
    <w:rsid w:val="00416F93"/>
    <w:rsid w:val="00417C80"/>
    <w:rsid w:val="00417CAC"/>
    <w:rsid w:val="00420129"/>
    <w:rsid w:val="00420375"/>
    <w:rsid w:val="004214EF"/>
    <w:rsid w:val="00421A94"/>
    <w:rsid w:val="00421FB6"/>
    <w:rsid w:val="004224C4"/>
    <w:rsid w:val="004227AC"/>
    <w:rsid w:val="00422E3B"/>
    <w:rsid w:val="004233F9"/>
    <w:rsid w:val="00423652"/>
    <w:rsid w:val="00423A14"/>
    <w:rsid w:val="004243C8"/>
    <w:rsid w:val="00424A63"/>
    <w:rsid w:val="00424DEA"/>
    <w:rsid w:val="00425893"/>
    <w:rsid w:val="0042642D"/>
    <w:rsid w:val="00426657"/>
    <w:rsid w:val="00426AAB"/>
    <w:rsid w:val="00426BA6"/>
    <w:rsid w:val="00426D1B"/>
    <w:rsid w:val="00426D9A"/>
    <w:rsid w:val="00427189"/>
    <w:rsid w:val="00427722"/>
    <w:rsid w:val="00430577"/>
    <w:rsid w:val="004315D3"/>
    <w:rsid w:val="00431D87"/>
    <w:rsid w:val="00432801"/>
    <w:rsid w:val="004328E3"/>
    <w:rsid w:val="00432A0C"/>
    <w:rsid w:val="00432CA7"/>
    <w:rsid w:val="00432CC1"/>
    <w:rsid w:val="00432D33"/>
    <w:rsid w:val="00433668"/>
    <w:rsid w:val="00433674"/>
    <w:rsid w:val="00433AC2"/>
    <w:rsid w:val="00433C59"/>
    <w:rsid w:val="00433CD1"/>
    <w:rsid w:val="00433E4E"/>
    <w:rsid w:val="00433FD9"/>
    <w:rsid w:val="004347D6"/>
    <w:rsid w:val="00434A3F"/>
    <w:rsid w:val="00434AC1"/>
    <w:rsid w:val="00435202"/>
    <w:rsid w:val="00435229"/>
    <w:rsid w:val="004352FC"/>
    <w:rsid w:val="004361BC"/>
    <w:rsid w:val="004365B0"/>
    <w:rsid w:val="00436CFE"/>
    <w:rsid w:val="004374CA"/>
    <w:rsid w:val="004377C2"/>
    <w:rsid w:val="00437C37"/>
    <w:rsid w:val="00437ED9"/>
    <w:rsid w:val="00437EE8"/>
    <w:rsid w:val="004409D8"/>
    <w:rsid w:val="00440DAC"/>
    <w:rsid w:val="004418A3"/>
    <w:rsid w:val="0044209C"/>
    <w:rsid w:val="004426FF"/>
    <w:rsid w:val="00442A9C"/>
    <w:rsid w:val="00443250"/>
    <w:rsid w:val="004435EC"/>
    <w:rsid w:val="00443E43"/>
    <w:rsid w:val="00444493"/>
    <w:rsid w:val="004464F5"/>
    <w:rsid w:val="00447051"/>
    <w:rsid w:val="0044734D"/>
    <w:rsid w:val="0044777C"/>
    <w:rsid w:val="00447952"/>
    <w:rsid w:val="00447BC1"/>
    <w:rsid w:val="00447D32"/>
    <w:rsid w:val="00451553"/>
    <w:rsid w:val="00451B0B"/>
    <w:rsid w:val="00452571"/>
    <w:rsid w:val="004526B9"/>
    <w:rsid w:val="00452B0A"/>
    <w:rsid w:val="0045301F"/>
    <w:rsid w:val="00453D42"/>
    <w:rsid w:val="00457E80"/>
    <w:rsid w:val="00460A51"/>
    <w:rsid w:val="00461258"/>
    <w:rsid w:val="00462236"/>
    <w:rsid w:val="00462FCD"/>
    <w:rsid w:val="0046447E"/>
    <w:rsid w:val="004646BB"/>
    <w:rsid w:val="00464B94"/>
    <w:rsid w:val="00465482"/>
    <w:rsid w:val="00465733"/>
    <w:rsid w:val="00465FB5"/>
    <w:rsid w:val="00466B95"/>
    <w:rsid w:val="00467A67"/>
    <w:rsid w:val="00467C6F"/>
    <w:rsid w:val="0047101A"/>
    <w:rsid w:val="0047187B"/>
    <w:rsid w:val="0047235F"/>
    <w:rsid w:val="0047257D"/>
    <w:rsid w:val="004725C9"/>
    <w:rsid w:val="00472936"/>
    <w:rsid w:val="00472F10"/>
    <w:rsid w:val="00473350"/>
    <w:rsid w:val="00473676"/>
    <w:rsid w:val="00473E8C"/>
    <w:rsid w:val="0047400B"/>
    <w:rsid w:val="00474124"/>
    <w:rsid w:val="00474B5C"/>
    <w:rsid w:val="00475500"/>
    <w:rsid w:val="00475B9F"/>
    <w:rsid w:val="004765DF"/>
    <w:rsid w:val="004771BF"/>
    <w:rsid w:val="0047735F"/>
    <w:rsid w:val="00477838"/>
    <w:rsid w:val="00477A6F"/>
    <w:rsid w:val="0048002B"/>
    <w:rsid w:val="00480238"/>
    <w:rsid w:val="00480DD5"/>
    <w:rsid w:val="0048141A"/>
    <w:rsid w:val="004814DC"/>
    <w:rsid w:val="00481746"/>
    <w:rsid w:val="00481F8E"/>
    <w:rsid w:val="00482AD0"/>
    <w:rsid w:val="00482D08"/>
    <w:rsid w:val="00482F83"/>
    <w:rsid w:val="00483FD7"/>
    <w:rsid w:val="004840AF"/>
    <w:rsid w:val="004843CA"/>
    <w:rsid w:val="004852CE"/>
    <w:rsid w:val="00485A13"/>
    <w:rsid w:val="0048645D"/>
    <w:rsid w:val="00486703"/>
    <w:rsid w:val="004872FF"/>
    <w:rsid w:val="0049086C"/>
    <w:rsid w:val="00490D1D"/>
    <w:rsid w:val="00491759"/>
    <w:rsid w:val="00492A3C"/>
    <w:rsid w:val="00493B09"/>
    <w:rsid w:val="00493DDC"/>
    <w:rsid w:val="00494298"/>
    <w:rsid w:val="004947F5"/>
    <w:rsid w:val="00494C9E"/>
    <w:rsid w:val="00494DC6"/>
    <w:rsid w:val="004950EB"/>
    <w:rsid w:val="004956DA"/>
    <w:rsid w:val="00495C72"/>
    <w:rsid w:val="00495E51"/>
    <w:rsid w:val="00496A77"/>
    <w:rsid w:val="00496A7E"/>
    <w:rsid w:val="00496E6A"/>
    <w:rsid w:val="00497F5E"/>
    <w:rsid w:val="004A02FA"/>
    <w:rsid w:val="004A07C1"/>
    <w:rsid w:val="004A1298"/>
    <w:rsid w:val="004A1F8B"/>
    <w:rsid w:val="004A20A7"/>
    <w:rsid w:val="004A22E7"/>
    <w:rsid w:val="004A3301"/>
    <w:rsid w:val="004A331E"/>
    <w:rsid w:val="004A3B22"/>
    <w:rsid w:val="004A3B76"/>
    <w:rsid w:val="004A3B99"/>
    <w:rsid w:val="004A41C0"/>
    <w:rsid w:val="004A4505"/>
    <w:rsid w:val="004A4512"/>
    <w:rsid w:val="004A4EA7"/>
    <w:rsid w:val="004A5013"/>
    <w:rsid w:val="004A59C3"/>
    <w:rsid w:val="004A5E6F"/>
    <w:rsid w:val="004A6401"/>
    <w:rsid w:val="004A6EE2"/>
    <w:rsid w:val="004A7176"/>
    <w:rsid w:val="004B0A2C"/>
    <w:rsid w:val="004B2182"/>
    <w:rsid w:val="004B22EC"/>
    <w:rsid w:val="004B2CFD"/>
    <w:rsid w:val="004B387E"/>
    <w:rsid w:val="004B52A9"/>
    <w:rsid w:val="004B57D9"/>
    <w:rsid w:val="004B7838"/>
    <w:rsid w:val="004B79D5"/>
    <w:rsid w:val="004B7DFC"/>
    <w:rsid w:val="004C0D45"/>
    <w:rsid w:val="004C0E7D"/>
    <w:rsid w:val="004C139B"/>
    <w:rsid w:val="004C188E"/>
    <w:rsid w:val="004C1A44"/>
    <w:rsid w:val="004C1D51"/>
    <w:rsid w:val="004C2A1D"/>
    <w:rsid w:val="004C3B34"/>
    <w:rsid w:val="004C3FE1"/>
    <w:rsid w:val="004C462D"/>
    <w:rsid w:val="004C5423"/>
    <w:rsid w:val="004C5568"/>
    <w:rsid w:val="004C6009"/>
    <w:rsid w:val="004C60B0"/>
    <w:rsid w:val="004C62CD"/>
    <w:rsid w:val="004C6D11"/>
    <w:rsid w:val="004C6DE8"/>
    <w:rsid w:val="004C6E3E"/>
    <w:rsid w:val="004C7253"/>
    <w:rsid w:val="004D0002"/>
    <w:rsid w:val="004D061F"/>
    <w:rsid w:val="004D06A4"/>
    <w:rsid w:val="004D0804"/>
    <w:rsid w:val="004D0A0F"/>
    <w:rsid w:val="004D199E"/>
    <w:rsid w:val="004D1E8B"/>
    <w:rsid w:val="004D2E6A"/>
    <w:rsid w:val="004D2F45"/>
    <w:rsid w:val="004D39A7"/>
    <w:rsid w:val="004D3F39"/>
    <w:rsid w:val="004D40F8"/>
    <w:rsid w:val="004D434E"/>
    <w:rsid w:val="004D43D8"/>
    <w:rsid w:val="004D5247"/>
    <w:rsid w:val="004D5DA7"/>
    <w:rsid w:val="004D646A"/>
    <w:rsid w:val="004D697F"/>
    <w:rsid w:val="004D70CF"/>
    <w:rsid w:val="004D7289"/>
    <w:rsid w:val="004D7777"/>
    <w:rsid w:val="004E0584"/>
    <w:rsid w:val="004E0B77"/>
    <w:rsid w:val="004E0E9F"/>
    <w:rsid w:val="004E12AD"/>
    <w:rsid w:val="004E1C8B"/>
    <w:rsid w:val="004E2006"/>
    <w:rsid w:val="004E216C"/>
    <w:rsid w:val="004E2BF9"/>
    <w:rsid w:val="004E34C0"/>
    <w:rsid w:val="004E46B0"/>
    <w:rsid w:val="004E79BB"/>
    <w:rsid w:val="004E7F87"/>
    <w:rsid w:val="004F102C"/>
    <w:rsid w:val="004F10F4"/>
    <w:rsid w:val="004F1602"/>
    <w:rsid w:val="004F1B61"/>
    <w:rsid w:val="004F1C64"/>
    <w:rsid w:val="004F35EB"/>
    <w:rsid w:val="004F3765"/>
    <w:rsid w:val="004F4515"/>
    <w:rsid w:val="004F4B06"/>
    <w:rsid w:val="004F542D"/>
    <w:rsid w:val="004F585D"/>
    <w:rsid w:val="004F5B1F"/>
    <w:rsid w:val="004F60E4"/>
    <w:rsid w:val="004F6F19"/>
    <w:rsid w:val="004F76C3"/>
    <w:rsid w:val="0050118D"/>
    <w:rsid w:val="005019D7"/>
    <w:rsid w:val="0050222A"/>
    <w:rsid w:val="005023CA"/>
    <w:rsid w:val="0050284F"/>
    <w:rsid w:val="005029F8"/>
    <w:rsid w:val="00502D1A"/>
    <w:rsid w:val="00503035"/>
    <w:rsid w:val="005030F8"/>
    <w:rsid w:val="0050370B"/>
    <w:rsid w:val="00503DAE"/>
    <w:rsid w:val="005045BC"/>
    <w:rsid w:val="00505E63"/>
    <w:rsid w:val="005065FC"/>
    <w:rsid w:val="00506A31"/>
    <w:rsid w:val="00507306"/>
    <w:rsid w:val="005075CE"/>
    <w:rsid w:val="00507AC4"/>
    <w:rsid w:val="005104DD"/>
    <w:rsid w:val="00510751"/>
    <w:rsid w:val="00511D06"/>
    <w:rsid w:val="005121E1"/>
    <w:rsid w:val="00513778"/>
    <w:rsid w:val="0051395E"/>
    <w:rsid w:val="0051448F"/>
    <w:rsid w:val="00514B6A"/>
    <w:rsid w:val="00517024"/>
    <w:rsid w:val="00517832"/>
    <w:rsid w:val="00520207"/>
    <w:rsid w:val="005204B1"/>
    <w:rsid w:val="0052055E"/>
    <w:rsid w:val="005211E7"/>
    <w:rsid w:val="00521C12"/>
    <w:rsid w:val="00521F72"/>
    <w:rsid w:val="00522894"/>
    <w:rsid w:val="00523565"/>
    <w:rsid w:val="00523613"/>
    <w:rsid w:val="00523D10"/>
    <w:rsid w:val="00524BB6"/>
    <w:rsid w:val="00524C76"/>
    <w:rsid w:val="00524D3D"/>
    <w:rsid w:val="00525879"/>
    <w:rsid w:val="00525ADE"/>
    <w:rsid w:val="005260FA"/>
    <w:rsid w:val="005267EC"/>
    <w:rsid w:val="00527782"/>
    <w:rsid w:val="00527D16"/>
    <w:rsid w:val="00527DDD"/>
    <w:rsid w:val="00527ED9"/>
    <w:rsid w:val="00530ED8"/>
    <w:rsid w:val="00530F4F"/>
    <w:rsid w:val="0053113E"/>
    <w:rsid w:val="00532CA0"/>
    <w:rsid w:val="0053392D"/>
    <w:rsid w:val="00533B21"/>
    <w:rsid w:val="0053472C"/>
    <w:rsid w:val="00535068"/>
    <w:rsid w:val="005350D4"/>
    <w:rsid w:val="00535383"/>
    <w:rsid w:val="0053547F"/>
    <w:rsid w:val="00540C37"/>
    <w:rsid w:val="00541811"/>
    <w:rsid w:val="0054302C"/>
    <w:rsid w:val="005445D1"/>
    <w:rsid w:val="0054543B"/>
    <w:rsid w:val="005459B7"/>
    <w:rsid w:val="00545CE9"/>
    <w:rsid w:val="005460D6"/>
    <w:rsid w:val="00546768"/>
    <w:rsid w:val="00546DC6"/>
    <w:rsid w:val="00546E78"/>
    <w:rsid w:val="0054726F"/>
    <w:rsid w:val="00547716"/>
    <w:rsid w:val="00547BEA"/>
    <w:rsid w:val="005505CE"/>
    <w:rsid w:val="005506A9"/>
    <w:rsid w:val="0055192D"/>
    <w:rsid w:val="00551C12"/>
    <w:rsid w:val="005527A1"/>
    <w:rsid w:val="00552E92"/>
    <w:rsid w:val="00553A04"/>
    <w:rsid w:val="005540D6"/>
    <w:rsid w:val="0055444D"/>
    <w:rsid w:val="005548FA"/>
    <w:rsid w:val="00555E2D"/>
    <w:rsid w:val="00556270"/>
    <w:rsid w:val="00556BE8"/>
    <w:rsid w:val="00557315"/>
    <w:rsid w:val="00557351"/>
    <w:rsid w:val="005608AB"/>
    <w:rsid w:val="00561AAA"/>
    <w:rsid w:val="005620BD"/>
    <w:rsid w:val="00562584"/>
    <w:rsid w:val="00562B18"/>
    <w:rsid w:val="00562EF0"/>
    <w:rsid w:val="005634F7"/>
    <w:rsid w:val="005637A7"/>
    <w:rsid w:val="00563818"/>
    <w:rsid w:val="00564CD2"/>
    <w:rsid w:val="00564EC9"/>
    <w:rsid w:val="00564F86"/>
    <w:rsid w:val="00565D4A"/>
    <w:rsid w:val="005661F2"/>
    <w:rsid w:val="005666AA"/>
    <w:rsid w:val="00566928"/>
    <w:rsid w:val="005670B1"/>
    <w:rsid w:val="0056782C"/>
    <w:rsid w:val="00567F97"/>
    <w:rsid w:val="005705D7"/>
    <w:rsid w:val="00570ADE"/>
    <w:rsid w:val="005710AA"/>
    <w:rsid w:val="00571213"/>
    <w:rsid w:val="00571F7A"/>
    <w:rsid w:val="005721D5"/>
    <w:rsid w:val="00572A00"/>
    <w:rsid w:val="00573011"/>
    <w:rsid w:val="005732D5"/>
    <w:rsid w:val="005749DB"/>
    <w:rsid w:val="00575018"/>
    <w:rsid w:val="005752F3"/>
    <w:rsid w:val="00575DD2"/>
    <w:rsid w:val="0057791B"/>
    <w:rsid w:val="00577CC7"/>
    <w:rsid w:val="00580801"/>
    <w:rsid w:val="00580AE4"/>
    <w:rsid w:val="00580F9F"/>
    <w:rsid w:val="005818B8"/>
    <w:rsid w:val="00581DBC"/>
    <w:rsid w:val="00582BCB"/>
    <w:rsid w:val="005832BF"/>
    <w:rsid w:val="00583A25"/>
    <w:rsid w:val="00583CB9"/>
    <w:rsid w:val="005860B4"/>
    <w:rsid w:val="005864E2"/>
    <w:rsid w:val="0058668E"/>
    <w:rsid w:val="0058758C"/>
    <w:rsid w:val="00587748"/>
    <w:rsid w:val="00587DE5"/>
    <w:rsid w:val="005901F5"/>
    <w:rsid w:val="005917C3"/>
    <w:rsid w:val="005920F5"/>
    <w:rsid w:val="005924E8"/>
    <w:rsid w:val="005933B3"/>
    <w:rsid w:val="0059383F"/>
    <w:rsid w:val="005939AA"/>
    <w:rsid w:val="00593B7D"/>
    <w:rsid w:val="005942DA"/>
    <w:rsid w:val="00594340"/>
    <w:rsid w:val="005946FA"/>
    <w:rsid w:val="00594B1E"/>
    <w:rsid w:val="00595107"/>
    <w:rsid w:val="00595C70"/>
    <w:rsid w:val="00596107"/>
    <w:rsid w:val="00596C21"/>
    <w:rsid w:val="00596D48"/>
    <w:rsid w:val="00596D7C"/>
    <w:rsid w:val="005972A8"/>
    <w:rsid w:val="0059753D"/>
    <w:rsid w:val="0059787D"/>
    <w:rsid w:val="00597957"/>
    <w:rsid w:val="00597D1B"/>
    <w:rsid w:val="005A0454"/>
    <w:rsid w:val="005A145D"/>
    <w:rsid w:val="005A1E3B"/>
    <w:rsid w:val="005A1EA3"/>
    <w:rsid w:val="005A26D8"/>
    <w:rsid w:val="005A33E6"/>
    <w:rsid w:val="005A3EF9"/>
    <w:rsid w:val="005A6A4C"/>
    <w:rsid w:val="005B0A6F"/>
    <w:rsid w:val="005B125B"/>
    <w:rsid w:val="005B1FBA"/>
    <w:rsid w:val="005B3678"/>
    <w:rsid w:val="005B3F67"/>
    <w:rsid w:val="005B3FE1"/>
    <w:rsid w:val="005B42BF"/>
    <w:rsid w:val="005B55DF"/>
    <w:rsid w:val="005B57F1"/>
    <w:rsid w:val="005B59D8"/>
    <w:rsid w:val="005B64D1"/>
    <w:rsid w:val="005B6F96"/>
    <w:rsid w:val="005B722F"/>
    <w:rsid w:val="005B7BFB"/>
    <w:rsid w:val="005C01A0"/>
    <w:rsid w:val="005C02F8"/>
    <w:rsid w:val="005C0958"/>
    <w:rsid w:val="005C11E7"/>
    <w:rsid w:val="005C1258"/>
    <w:rsid w:val="005C12FC"/>
    <w:rsid w:val="005C18EE"/>
    <w:rsid w:val="005C2E20"/>
    <w:rsid w:val="005C36B3"/>
    <w:rsid w:val="005C47A9"/>
    <w:rsid w:val="005C48CF"/>
    <w:rsid w:val="005C4A8E"/>
    <w:rsid w:val="005C4CEC"/>
    <w:rsid w:val="005C5177"/>
    <w:rsid w:val="005C5778"/>
    <w:rsid w:val="005C5DF8"/>
    <w:rsid w:val="005C5F69"/>
    <w:rsid w:val="005C6450"/>
    <w:rsid w:val="005C6A41"/>
    <w:rsid w:val="005C74A4"/>
    <w:rsid w:val="005C7567"/>
    <w:rsid w:val="005C7D01"/>
    <w:rsid w:val="005C7E30"/>
    <w:rsid w:val="005D06CF"/>
    <w:rsid w:val="005D07AF"/>
    <w:rsid w:val="005D14C2"/>
    <w:rsid w:val="005D2311"/>
    <w:rsid w:val="005D4388"/>
    <w:rsid w:val="005D51A5"/>
    <w:rsid w:val="005D528F"/>
    <w:rsid w:val="005D5396"/>
    <w:rsid w:val="005D5A6A"/>
    <w:rsid w:val="005D65AD"/>
    <w:rsid w:val="005D67CC"/>
    <w:rsid w:val="005D68A1"/>
    <w:rsid w:val="005D718A"/>
    <w:rsid w:val="005D7E35"/>
    <w:rsid w:val="005E0165"/>
    <w:rsid w:val="005E127A"/>
    <w:rsid w:val="005E1286"/>
    <w:rsid w:val="005E1BCA"/>
    <w:rsid w:val="005E445D"/>
    <w:rsid w:val="005E46D4"/>
    <w:rsid w:val="005E4CF1"/>
    <w:rsid w:val="005E5111"/>
    <w:rsid w:val="005E542B"/>
    <w:rsid w:val="005E5705"/>
    <w:rsid w:val="005E5CB4"/>
    <w:rsid w:val="005E6A64"/>
    <w:rsid w:val="005E6ACE"/>
    <w:rsid w:val="005E7C16"/>
    <w:rsid w:val="005E7CE2"/>
    <w:rsid w:val="005F0611"/>
    <w:rsid w:val="005F1A55"/>
    <w:rsid w:val="005F1BE0"/>
    <w:rsid w:val="005F1F61"/>
    <w:rsid w:val="005F1FFE"/>
    <w:rsid w:val="005F2CC7"/>
    <w:rsid w:val="005F2DC4"/>
    <w:rsid w:val="005F2E1B"/>
    <w:rsid w:val="005F2E9C"/>
    <w:rsid w:val="005F2F48"/>
    <w:rsid w:val="005F35CC"/>
    <w:rsid w:val="005F3EC6"/>
    <w:rsid w:val="005F430D"/>
    <w:rsid w:val="005F473E"/>
    <w:rsid w:val="005F47AB"/>
    <w:rsid w:val="005F52A9"/>
    <w:rsid w:val="005F5AD3"/>
    <w:rsid w:val="005F5CDF"/>
    <w:rsid w:val="005F5EA5"/>
    <w:rsid w:val="005F6857"/>
    <w:rsid w:val="005F6B2A"/>
    <w:rsid w:val="005F6D69"/>
    <w:rsid w:val="005F71CC"/>
    <w:rsid w:val="005F794B"/>
    <w:rsid w:val="005F7C1A"/>
    <w:rsid w:val="00600130"/>
    <w:rsid w:val="0060044A"/>
    <w:rsid w:val="0060072F"/>
    <w:rsid w:val="00600A75"/>
    <w:rsid w:val="00600C42"/>
    <w:rsid w:val="00601710"/>
    <w:rsid w:val="00601A34"/>
    <w:rsid w:val="00601DA0"/>
    <w:rsid w:val="00602723"/>
    <w:rsid w:val="00602FA6"/>
    <w:rsid w:val="006030A8"/>
    <w:rsid w:val="006034FB"/>
    <w:rsid w:val="00603AFB"/>
    <w:rsid w:val="006040C1"/>
    <w:rsid w:val="006046DF"/>
    <w:rsid w:val="0060494B"/>
    <w:rsid w:val="00604AE1"/>
    <w:rsid w:val="00604E2A"/>
    <w:rsid w:val="00605AD7"/>
    <w:rsid w:val="00606053"/>
    <w:rsid w:val="006060A7"/>
    <w:rsid w:val="00606286"/>
    <w:rsid w:val="006064F7"/>
    <w:rsid w:val="00606C6C"/>
    <w:rsid w:val="00606D11"/>
    <w:rsid w:val="006074A1"/>
    <w:rsid w:val="0061011F"/>
    <w:rsid w:val="00610B99"/>
    <w:rsid w:val="00610E3D"/>
    <w:rsid w:val="00611CFB"/>
    <w:rsid w:val="00612A88"/>
    <w:rsid w:val="00612E9A"/>
    <w:rsid w:val="0061397B"/>
    <w:rsid w:val="00613AFE"/>
    <w:rsid w:val="00613DA1"/>
    <w:rsid w:val="006142CA"/>
    <w:rsid w:val="006150B1"/>
    <w:rsid w:val="00615C88"/>
    <w:rsid w:val="00616167"/>
    <w:rsid w:val="006164CD"/>
    <w:rsid w:val="006168E9"/>
    <w:rsid w:val="0062038E"/>
    <w:rsid w:val="00620539"/>
    <w:rsid w:val="00620F68"/>
    <w:rsid w:val="00620FB3"/>
    <w:rsid w:val="006221A2"/>
    <w:rsid w:val="006227AE"/>
    <w:rsid w:val="006227E0"/>
    <w:rsid w:val="00622EC6"/>
    <w:rsid w:val="0062352F"/>
    <w:rsid w:val="00623835"/>
    <w:rsid w:val="0062385E"/>
    <w:rsid w:val="00623A35"/>
    <w:rsid w:val="00623E1B"/>
    <w:rsid w:val="006241DB"/>
    <w:rsid w:val="00624DB8"/>
    <w:rsid w:val="0062521F"/>
    <w:rsid w:val="0062548B"/>
    <w:rsid w:val="00625846"/>
    <w:rsid w:val="006258E1"/>
    <w:rsid w:val="00626365"/>
    <w:rsid w:val="0062652E"/>
    <w:rsid w:val="00626FAC"/>
    <w:rsid w:val="00627057"/>
    <w:rsid w:val="006277C4"/>
    <w:rsid w:val="00627DC1"/>
    <w:rsid w:val="00630CC0"/>
    <w:rsid w:val="006312AD"/>
    <w:rsid w:val="006312FE"/>
    <w:rsid w:val="006313A1"/>
    <w:rsid w:val="00631512"/>
    <w:rsid w:val="00631C89"/>
    <w:rsid w:val="00632813"/>
    <w:rsid w:val="00632FD2"/>
    <w:rsid w:val="00632FD8"/>
    <w:rsid w:val="00633AA0"/>
    <w:rsid w:val="00633FC6"/>
    <w:rsid w:val="0063462C"/>
    <w:rsid w:val="006357C6"/>
    <w:rsid w:val="00635B47"/>
    <w:rsid w:val="00635DB5"/>
    <w:rsid w:val="00636AB1"/>
    <w:rsid w:val="00636B04"/>
    <w:rsid w:val="0063747E"/>
    <w:rsid w:val="0064016C"/>
    <w:rsid w:val="00640490"/>
    <w:rsid w:val="00640A40"/>
    <w:rsid w:val="00640DCE"/>
    <w:rsid w:val="00642289"/>
    <w:rsid w:val="00643A80"/>
    <w:rsid w:val="00643EF7"/>
    <w:rsid w:val="006441DC"/>
    <w:rsid w:val="0064544A"/>
    <w:rsid w:val="00646A25"/>
    <w:rsid w:val="00646D01"/>
    <w:rsid w:val="00647341"/>
    <w:rsid w:val="00647801"/>
    <w:rsid w:val="006478AE"/>
    <w:rsid w:val="0065031C"/>
    <w:rsid w:val="00650B1C"/>
    <w:rsid w:val="00650C3D"/>
    <w:rsid w:val="00650D34"/>
    <w:rsid w:val="00651208"/>
    <w:rsid w:val="006516EA"/>
    <w:rsid w:val="00651BEB"/>
    <w:rsid w:val="006521B7"/>
    <w:rsid w:val="006521EB"/>
    <w:rsid w:val="0065461F"/>
    <w:rsid w:val="00654C79"/>
    <w:rsid w:val="00654FE7"/>
    <w:rsid w:val="00655491"/>
    <w:rsid w:val="00655503"/>
    <w:rsid w:val="00655A56"/>
    <w:rsid w:val="00656C70"/>
    <w:rsid w:val="0065774E"/>
    <w:rsid w:val="00657A29"/>
    <w:rsid w:val="006615D1"/>
    <w:rsid w:val="006617A2"/>
    <w:rsid w:val="006619E2"/>
    <w:rsid w:val="0066253C"/>
    <w:rsid w:val="00662642"/>
    <w:rsid w:val="00663951"/>
    <w:rsid w:val="00663BDE"/>
    <w:rsid w:val="0066404F"/>
    <w:rsid w:val="0066432E"/>
    <w:rsid w:val="00664BC7"/>
    <w:rsid w:val="00665414"/>
    <w:rsid w:val="00666826"/>
    <w:rsid w:val="00666D91"/>
    <w:rsid w:val="00667110"/>
    <w:rsid w:val="00667F86"/>
    <w:rsid w:val="0067107B"/>
    <w:rsid w:val="00671877"/>
    <w:rsid w:val="006718CA"/>
    <w:rsid w:val="00671C9D"/>
    <w:rsid w:val="00671FD7"/>
    <w:rsid w:val="00671FE0"/>
    <w:rsid w:val="006724DB"/>
    <w:rsid w:val="00672C9A"/>
    <w:rsid w:val="00673038"/>
    <w:rsid w:val="006731BC"/>
    <w:rsid w:val="0067542F"/>
    <w:rsid w:val="00675575"/>
    <w:rsid w:val="006762E3"/>
    <w:rsid w:val="00677026"/>
    <w:rsid w:val="006771AC"/>
    <w:rsid w:val="0067739C"/>
    <w:rsid w:val="00677508"/>
    <w:rsid w:val="006777B9"/>
    <w:rsid w:val="006804AE"/>
    <w:rsid w:val="0068054C"/>
    <w:rsid w:val="0068085E"/>
    <w:rsid w:val="00680AE5"/>
    <w:rsid w:val="00681A49"/>
    <w:rsid w:val="006821E2"/>
    <w:rsid w:val="0068280D"/>
    <w:rsid w:val="00682A83"/>
    <w:rsid w:val="00682BB2"/>
    <w:rsid w:val="00683F74"/>
    <w:rsid w:val="00685803"/>
    <w:rsid w:val="00685FC6"/>
    <w:rsid w:val="00686058"/>
    <w:rsid w:val="0068668E"/>
    <w:rsid w:val="00686697"/>
    <w:rsid w:val="00686C6D"/>
    <w:rsid w:val="0068762E"/>
    <w:rsid w:val="00687C0D"/>
    <w:rsid w:val="00690103"/>
    <w:rsid w:val="0069025C"/>
    <w:rsid w:val="0069036A"/>
    <w:rsid w:val="0069059D"/>
    <w:rsid w:val="00690F8D"/>
    <w:rsid w:val="0069117A"/>
    <w:rsid w:val="00691484"/>
    <w:rsid w:val="006916C4"/>
    <w:rsid w:val="00691744"/>
    <w:rsid w:val="00692389"/>
    <w:rsid w:val="00693354"/>
    <w:rsid w:val="00693CFF"/>
    <w:rsid w:val="0069456B"/>
    <w:rsid w:val="00694D01"/>
    <w:rsid w:val="00695AD5"/>
    <w:rsid w:val="00695FCE"/>
    <w:rsid w:val="00696CC3"/>
    <w:rsid w:val="0069775C"/>
    <w:rsid w:val="006A0006"/>
    <w:rsid w:val="006A0E79"/>
    <w:rsid w:val="006A13D2"/>
    <w:rsid w:val="006A1C3D"/>
    <w:rsid w:val="006A2202"/>
    <w:rsid w:val="006A419D"/>
    <w:rsid w:val="006A4806"/>
    <w:rsid w:val="006A4E76"/>
    <w:rsid w:val="006A5A59"/>
    <w:rsid w:val="006A6125"/>
    <w:rsid w:val="006A6CA6"/>
    <w:rsid w:val="006A7003"/>
    <w:rsid w:val="006A7D43"/>
    <w:rsid w:val="006A7E68"/>
    <w:rsid w:val="006B0D20"/>
    <w:rsid w:val="006B2E0C"/>
    <w:rsid w:val="006B2E3C"/>
    <w:rsid w:val="006B3E49"/>
    <w:rsid w:val="006B3F7C"/>
    <w:rsid w:val="006B4783"/>
    <w:rsid w:val="006B4854"/>
    <w:rsid w:val="006B5428"/>
    <w:rsid w:val="006B5528"/>
    <w:rsid w:val="006B5E42"/>
    <w:rsid w:val="006B73F5"/>
    <w:rsid w:val="006B7AB9"/>
    <w:rsid w:val="006C04CE"/>
    <w:rsid w:val="006C04FD"/>
    <w:rsid w:val="006C0D75"/>
    <w:rsid w:val="006C1749"/>
    <w:rsid w:val="006C217B"/>
    <w:rsid w:val="006C22E7"/>
    <w:rsid w:val="006C2D78"/>
    <w:rsid w:val="006C3E0D"/>
    <w:rsid w:val="006C5517"/>
    <w:rsid w:val="006C5A23"/>
    <w:rsid w:val="006C5DBF"/>
    <w:rsid w:val="006C64CA"/>
    <w:rsid w:val="006C68D5"/>
    <w:rsid w:val="006C704C"/>
    <w:rsid w:val="006C74AE"/>
    <w:rsid w:val="006C7D8D"/>
    <w:rsid w:val="006D007E"/>
    <w:rsid w:val="006D131E"/>
    <w:rsid w:val="006D1B67"/>
    <w:rsid w:val="006D1F61"/>
    <w:rsid w:val="006D1FCF"/>
    <w:rsid w:val="006D2C74"/>
    <w:rsid w:val="006D3388"/>
    <w:rsid w:val="006D3C35"/>
    <w:rsid w:val="006D3ED2"/>
    <w:rsid w:val="006D418C"/>
    <w:rsid w:val="006D47AA"/>
    <w:rsid w:val="006D4DF7"/>
    <w:rsid w:val="006D5277"/>
    <w:rsid w:val="006D5420"/>
    <w:rsid w:val="006D5C9A"/>
    <w:rsid w:val="006D611A"/>
    <w:rsid w:val="006D6811"/>
    <w:rsid w:val="006D731E"/>
    <w:rsid w:val="006D786F"/>
    <w:rsid w:val="006D787A"/>
    <w:rsid w:val="006D7A2B"/>
    <w:rsid w:val="006E04FC"/>
    <w:rsid w:val="006E087A"/>
    <w:rsid w:val="006E1189"/>
    <w:rsid w:val="006E17A0"/>
    <w:rsid w:val="006E1B04"/>
    <w:rsid w:val="006E1F3D"/>
    <w:rsid w:val="006E2564"/>
    <w:rsid w:val="006E25AD"/>
    <w:rsid w:val="006E2753"/>
    <w:rsid w:val="006E297B"/>
    <w:rsid w:val="006E3711"/>
    <w:rsid w:val="006E3825"/>
    <w:rsid w:val="006E39E1"/>
    <w:rsid w:val="006E3E92"/>
    <w:rsid w:val="006E4711"/>
    <w:rsid w:val="006E4B8B"/>
    <w:rsid w:val="006E5501"/>
    <w:rsid w:val="006E5DF8"/>
    <w:rsid w:val="006E5E1A"/>
    <w:rsid w:val="006E5E31"/>
    <w:rsid w:val="006E626C"/>
    <w:rsid w:val="006E6480"/>
    <w:rsid w:val="006E664E"/>
    <w:rsid w:val="006E665A"/>
    <w:rsid w:val="006E6741"/>
    <w:rsid w:val="006E6858"/>
    <w:rsid w:val="006F00C4"/>
    <w:rsid w:val="006F01AE"/>
    <w:rsid w:val="006F1D69"/>
    <w:rsid w:val="006F2465"/>
    <w:rsid w:val="006F28A8"/>
    <w:rsid w:val="006F2BBC"/>
    <w:rsid w:val="006F41C2"/>
    <w:rsid w:val="006F4212"/>
    <w:rsid w:val="006F5898"/>
    <w:rsid w:val="006F5CDD"/>
    <w:rsid w:val="006F65CD"/>
    <w:rsid w:val="006F6894"/>
    <w:rsid w:val="006F6C85"/>
    <w:rsid w:val="006F7BC3"/>
    <w:rsid w:val="00700533"/>
    <w:rsid w:val="00700987"/>
    <w:rsid w:val="00700BFB"/>
    <w:rsid w:val="00700CDD"/>
    <w:rsid w:val="00700F07"/>
    <w:rsid w:val="00700FD8"/>
    <w:rsid w:val="00701384"/>
    <w:rsid w:val="007016EA"/>
    <w:rsid w:val="007022E5"/>
    <w:rsid w:val="00702434"/>
    <w:rsid w:val="00702517"/>
    <w:rsid w:val="00702A38"/>
    <w:rsid w:val="00704B3C"/>
    <w:rsid w:val="0070544D"/>
    <w:rsid w:val="00705AF1"/>
    <w:rsid w:val="00705BCB"/>
    <w:rsid w:val="00706019"/>
    <w:rsid w:val="00706C1D"/>
    <w:rsid w:val="00707B0D"/>
    <w:rsid w:val="007104BD"/>
    <w:rsid w:val="00710B16"/>
    <w:rsid w:val="00711645"/>
    <w:rsid w:val="00711681"/>
    <w:rsid w:val="00711AFA"/>
    <w:rsid w:val="0071204A"/>
    <w:rsid w:val="0071204C"/>
    <w:rsid w:val="00713132"/>
    <w:rsid w:val="00713B3E"/>
    <w:rsid w:val="007141F1"/>
    <w:rsid w:val="00715129"/>
    <w:rsid w:val="007158A7"/>
    <w:rsid w:val="00715948"/>
    <w:rsid w:val="0071601A"/>
    <w:rsid w:val="007164DF"/>
    <w:rsid w:val="007167D5"/>
    <w:rsid w:val="00716A9D"/>
    <w:rsid w:val="00717183"/>
    <w:rsid w:val="007171C8"/>
    <w:rsid w:val="00720AAC"/>
    <w:rsid w:val="00720B14"/>
    <w:rsid w:val="00720E9E"/>
    <w:rsid w:val="00721B2A"/>
    <w:rsid w:val="00721C8A"/>
    <w:rsid w:val="007222BC"/>
    <w:rsid w:val="007227AD"/>
    <w:rsid w:val="007228BC"/>
    <w:rsid w:val="007230DD"/>
    <w:rsid w:val="00723909"/>
    <w:rsid w:val="00724A11"/>
    <w:rsid w:val="00724F2C"/>
    <w:rsid w:val="00727462"/>
    <w:rsid w:val="007274F7"/>
    <w:rsid w:val="00730F5E"/>
    <w:rsid w:val="00732196"/>
    <w:rsid w:val="007328E8"/>
    <w:rsid w:val="00732B9A"/>
    <w:rsid w:val="0073311F"/>
    <w:rsid w:val="00734AC8"/>
    <w:rsid w:val="0073502B"/>
    <w:rsid w:val="0073541C"/>
    <w:rsid w:val="0073617D"/>
    <w:rsid w:val="00736BB8"/>
    <w:rsid w:val="00736CE1"/>
    <w:rsid w:val="00737941"/>
    <w:rsid w:val="00737BF3"/>
    <w:rsid w:val="00737C96"/>
    <w:rsid w:val="0074069D"/>
    <w:rsid w:val="0074340F"/>
    <w:rsid w:val="007444B5"/>
    <w:rsid w:val="00744930"/>
    <w:rsid w:val="007453A8"/>
    <w:rsid w:val="007457E4"/>
    <w:rsid w:val="00745A39"/>
    <w:rsid w:val="0074615F"/>
    <w:rsid w:val="00746C03"/>
    <w:rsid w:val="00746F64"/>
    <w:rsid w:val="00747168"/>
    <w:rsid w:val="00747624"/>
    <w:rsid w:val="007478A0"/>
    <w:rsid w:val="007479B8"/>
    <w:rsid w:val="0075008A"/>
    <w:rsid w:val="007500A1"/>
    <w:rsid w:val="00750A4D"/>
    <w:rsid w:val="007514DF"/>
    <w:rsid w:val="007516D7"/>
    <w:rsid w:val="00751831"/>
    <w:rsid w:val="00751AF1"/>
    <w:rsid w:val="00752907"/>
    <w:rsid w:val="00753A20"/>
    <w:rsid w:val="00753DDB"/>
    <w:rsid w:val="00753EF8"/>
    <w:rsid w:val="00753FCC"/>
    <w:rsid w:val="00754611"/>
    <w:rsid w:val="00754999"/>
    <w:rsid w:val="00755809"/>
    <w:rsid w:val="0075588B"/>
    <w:rsid w:val="007569BA"/>
    <w:rsid w:val="0075730F"/>
    <w:rsid w:val="007601A9"/>
    <w:rsid w:val="00760EFD"/>
    <w:rsid w:val="00760FAD"/>
    <w:rsid w:val="00761BF1"/>
    <w:rsid w:val="007621E6"/>
    <w:rsid w:val="00762412"/>
    <w:rsid w:val="00762DDB"/>
    <w:rsid w:val="0076342C"/>
    <w:rsid w:val="007635DE"/>
    <w:rsid w:val="00763934"/>
    <w:rsid w:val="00764AE5"/>
    <w:rsid w:val="00764DE2"/>
    <w:rsid w:val="00765F53"/>
    <w:rsid w:val="007663BD"/>
    <w:rsid w:val="00766ADB"/>
    <w:rsid w:val="00766BAA"/>
    <w:rsid w:val="00767D24"/>
    <w:rsid w:val="00770607"/>
    <w:rsid w:val="007710D4"/>
    <w:rsid w:val="0077131D"/>
    <w:rsid w:val="00771790"/>
    <w:rsid w:val="00771F8E"/>
    <w:rsid w:val="0077205D"/>
    <w:rsid w:val="007721A8"/>
    <w:rsid w:val="007728B1"/>
    <w:rsid w:val="007728BF"/>
    <w:rsid w:val="00772A85"/>
    <w:rsid w:val="00772CAB"/>
    <w:rsid w:val="00772EDE"/>
    <w:rsid w:val="00773133"/>
    <w:rsid w:val="007739EB"/>
    <w:rsid w:val="00773FD8"/>
    <w:rsid w:val="00774B10"/>
    <w:rsid w:val="00774FBD"/>
    <w:rsid w:val="00775F7F"/>
    <w:rsid w:val="00776680"/>
    <w:rsid w:val="00777707"/>
    <w:rsid w:val="00780728"/>
    <w:rsid w:val="00781042"/>
    <w:rsid w:val="00782449"/>
    <w:rsid w:val="00782C53"/>
    <w:rsid w:val="00783107"/>
    <w:rsid w:val="007833EE"/>
    <w:rsid w:val="0078362F"/>
    <w:rsid w:val="00783B82"/>
    <w:rsid w:val="00783F20"/>
    <w:rsid w:val="007841FB"/>
    <w:rsid w:val="00784E82"/>
    <w:rsid w:val="00786028"/>
    <w:rsid w:val="0078654D"/>
    <w:rsid w:val="00786A0A"/>
    <w:rsid w:val="00786BB5"/>
    <w:rsid w:val="00787A45"/>
    <w:rsid w:val="00787C22"/>
    <w:rsid w:val="00787CB5"/>
    <w:rsid w:val="00787FFA"/>
    <w:rsid w:val="00790C7B"/>
    <w:rsid w:val="00790F4B"/>
    <w:rsid w:val="00791B02"/>
    <w:rsid w:val="0079315C"/>
    <w:rsid w:val="007931CB"/>
    <w:rsid w:val="00793D71"/>
    <w:rsid w:val="0079416B"/>
    <w:rsid w:val="00794187"/>
    <w:rsid w:val="0079469B"/>
    <w:rsid w:val="00794B45"/>
    <w:rsid w:val="00795547"/>
    <w:rsid w:val="00795B04"/>
    <w:rsid w:val="007963E5"/>
    <w:rsid w:val="00796872"/>
    <w:rsid w:val="007968F0"/>
    <w:rsid w:val="0079796A"/>
    <w:rsid w:val="00797B88"/>
    <w:rsid w:val="007A0524"/>
    <w:rsid w:val="007A09D6"/>
    <w:rsid w:val="007A126F"/>
    <w:rsid w:val="007A142C"/>
    <w:rsid w:val="007A1820"/>
    <w:rsid w:val="007A1A78"/>
    <w:rsid w:val="007A1BAE"/>
    <w:rsid w:val="007A2BA3"/>
    <w:rsid w:val="007A2CC8"/>
    <w:rsid w:val="007A3FC4"/>
    <w:rsid w:val="007A428C"/>
    <w:rsid w:val="007A447E"/>
    <w:rsid w:val="007A4AAF"/>
    <w:rsid w:val="007A4C6D"/>
    <w:rsid w:val="007A5067"/>
    <w:rsid w:val="007A5288"/>
    <w:rsid w:val="007A5DFC"/>
    <w:rsid w:val="007A7270"/>
    <w:rsid w:val="007A7375"/>
    <w:rsid w:val="007A77E5"/>
    <w:rsid w:val="007A7FA4"/>
    <w:rsid w:val="007B0077"/>
    <w:rsid w:val="007B0D98"/>
    <w:rsid w:val="007B1E41"/>
    <w:rsid w:val="007B1EC8"/>
    <w:rsid w:val="007B2246"/>
    <w:rsid w:val="007B2261"/>
    <w:rsid w:val="007B2720"/>
    <w:rsid w:val="007B3896"/>
    <w:rsid w:val="007B3CD3"/>
    <w:rsid w:val="007B3F4A"/>
    <w:rsid w:val="007B4547"/>
    <w:rsid w:val="007B4853"/>
    <w:rsid w:val="007B5BBC"/>
    <w:rsid w:val="007B5C43"/>
    <w:rsid w:val="007B5E6A"/>
    <w:rsid w:val="007B6578"/>
    <w:rsid w:val="007B65D0"/>
    <w:rsid w:val="007B7D78"/>
    <w:rsid w:val="007C0B4B"/>
    <w:rsid w:val="007C0ED5"/>
    <w:rsid w:val="007C1E21"/>
    <w:rsid w:val="007C22A3"/>
    <w:rsid w:val="007C23EC"/>
    <w:rsid w:val="007C4092"/>
    <w:rsid w:val="007C4587"/>
    <w:rsid w:val="007C46EB"/>
    <w:rsid w:val="007C4D43"/>
    <w:rsid w:val="007C5444"/>
    <w:rsid w:val="007C5628"/>
    <w:rsid w:val="007C58EE"/>
    <w:rsid w:val="007C73A5"/>
    <w:rsid w:val="007C7542"/>
    <w:rsid w:val="007D17DC"/>
    <w:rsid w:val="007D2403"/>
    <w:rsid w:val="007D4494"/>
    <w:rsid w:val="007D4BD5"/>
    <w:rsid w:val="007D4C56"/>
    <w:rsid w:val="007D5AD8"/>
    <w:rsid w:val="007D73E9"/>
    <w:rsid w:val="007D743D"/>
    <w:rsid w:val="007D7681"/>
    <w:rsid w:val="007E0029"/>
    <w:rsid w:val="007E00B5"/>
    <w:rsid w:val="007E1495"/>
    <w:rsid w:val="007E2C89"/>
    <w:rsid w:val="007E31F0"/>
    <w:rsid w:val="007E329F"/>
    <w:rsid w:val="007E3511"/>
    <w:rsid w:val="007E3698"/>
    <w:rsid w:val="007E3E99"/>
    <w:rsid w:val="007E41A7"/>
    <w:rsid w:val="007E44B1"/>
    <w:rsid w:val="007E4D1E"/>
    <w:rsid w:val="007E5305"/>
    <w:rsid w:val="007E5A46"/>
    <w:rsid w:val="007E6276"/>
    <w:rsid w:val="007E677F"/>
    <w:rsid w:val="007E6D65"/>
    <w:rsid w:val="007E6DDF"/>
    <w:rsid w:val="007F0433"/>
    <w:rsid w:val="007F06FA"/>
    <w:rsid w:val="007F0D99"/>
    <w:rsid w:val="007F15B5"/>
    <w:rsid w:val="007F1F50"/>
    <w:rsid w:val="007F200D"/>
    <w:rsid w:val="007F2CFC"/>
    <w:rsid w:val="007F2DBD"/>
    <w:rsid w:val="007F311C"/>
    <w:rsid w:val="007F3B73"/>
    <w:rsid w:val="007F41A0"/>
    <w:rsid w:val="007F4353"/>
    <w:rsid w:val="007F59C0"/>
    <w:rsid w:val="007F5DDE"/>
    <w:rsid w:val="007F61D6"/>
    <w:rsid w:val="007F685C"/>
    <w:rsid w:val="007F6AC2"/>
    <w:rsid w:val="007F6FD0"/>
    <w:rsid w:val="007F7784"/>
    <w:rsid w:val="008002DB"/>
    <w:rsid w:val="00800301"/>
    <w:rsid w:val="008006AD"/>
    <w:rsid w:val="00800A75"/>
    <w:rsid w:val="00801464"/>
    <w:rsid w:val="00801CA6"/>
    <w:rsid w:val="00802169"/>
    <w:rsid w:val="00802644"/>
    <w:rsid w:val="00802D46"/>
    <w:rsid w:val="008036C4"/>
    <w:rsid w:val="008042E7"/>
    <w:rsid w:val="00804CC0"/>
    <w:rsid w:val="00805016"/>
    <w:rsid w:val="008051B3"/>
    <w:rsid w:val="0080549F"/>
    <w:rsid w:val="00805729"/>
    <w:rsid w:val="0080629D"/>
    <w:rsid w:val="008064B8"/>
    <w:rsid w:val="00806739"/>
    <w:rsid w:val="008068F1"/>
    <w:rsid w:val="00806E18"/>
    <w:rsid w:val="00807B39"/>
    <w:rsid w:val="00810516"/>
    <w:rsid w:val="008109EC"/>
    <w:rsid w:val="00810AF7"/>
    <w:rsid w:val="0081108E"/>
    <w:rsid w:val="00812623"/>
    <w:rsid w:val="00813680"/>
    <w:rsid w:val="00813B2F"/>
    <w:rsid w:val="00814B91"/>
    <w:rsid w:val="00815084"/>
    <w:rsid w:val="00815769"/>
    <w:rsid w:val="00815854"/>
    <w:rsid w:val="00815D47"/>
    <w:rsid w:val="00816281"/>
    <w:rsid w:val="00816757"/>
    <w:rsid w:val="008174E6"/>
    <w:rsid w:val="00820048"/>
    <w:rsid w:val="00820C3B"/>
    <w:rsid w:val="008212A6"/>
    <w:rsid w:val="00821913"/>
    <w:rsid w:val="00822486"/>
    <w:rsid w:val="00822492"/>
    <w:rsid w:val="00822584"/>
    <w:rsid w:val="00822725"/>
    <w:rsid w:val="00823027"/>
    <w:rsid w:val="0082320F"/>
    <w:rsid w:val="0082396A"/>
    <w:rsid w:val="00824D67"/>
    <w:rsid w:val="00825567"/>
    <w:rsid w:val="0082571C"/>
    <w:rsid w:val="0082586B"/>
    <w:rsid w:val="0082671A"/>
    <w:rsid w:val="00826800"/>
    <w:rsid w:val="00826B7B"/>
    <w:rsid w:val="00827236"/>
    <w:rsid w:val="008272DD"/>
    <w:rsid w:val="0082780E"/>
    <w:rsid w:val="00830F3E"/>
    <w:rsid w:val="00830FD4"/>
    <w:rsid w:val="008320BE"/>
    <w:rsid w:val="00832370"/>
    <w:rsid w:val="0083273B"/>
    <w:rsid w:val="008331F3"/>
    <w:rsid w:val="008337B7"/>
    <w:rsid w:val="00833F75"/>
    <w:rsid w:val="00834B66"/>
    <w:rsid w:val="00834E8E"/>
    <w:rsid w:val="008351D5"/>
    <w:rsid w:val="00835895"/>
    <w:rsid w:val="00835A8D"/>
    <w:rsid w:val="00835ABA"/>
    <w:rsid w:val="00835B88"/>
    <w:rsid w:val="00835BB3"/>
    <w:rsid w:val="00835D35"/>
    <w:rsid w:val="00837896"/>
    <w:rsid w:val="00840417"/>
    <w:rsid w:val="00840B8E"/>
    <w:rsid w:val="00840FC3"/>
    <w:rsid w:val="00841499"/>
    <w:rsid w:val="00841A85"/>
    <w:rsid w:val="00841D07"/>
    <w:rsid w:val="00842292"/>
    <w:rsid w:val="00842665"/>
    <w:rsid w:val="008427CF"/>
    <w:rsid w:val="0084308D"/>
    <w:rsid w:val="00843704"/>
    <w:rsid w:val="00843820"/>
    <w:rsid w:val="00843939"/>
    <w:rsid w:val="00843E6D"/>
    <w:rsid w:val="0084420E"/>
    <w:rsid w:val="00844620"/>
    <w:rsid w:val="0084483B"/>
    <w:rsid w:val="00844848"/>
    <w:rsid w:val="00845893"/>
    <w:rsid w:val="00845983"/>
    <w:rsid w:val="0084613B"/>
    <w:rsid w:val="00846467"/>
    <w:rsid w:val="008465AC"/>
    <w:rsid w:val="0084661A"/>
    <w:rsid w:val="0084675A"/>
    <w:rsid w:val="00847BB2"/>
    <w:rsid w:val="00847F0D"/>
    <w:rsid w:val="00850648"/>
    <w:rsid w:val="008507DF"/>
    <w:rsid w:val="00850C22"/>
    <w:rsid w:val="00851661"/>
    <w:rsid w:val="00851C67"/>
    <w:rsid w:val="00851EA2"/>
    <w:rsid w:val="00851F2A"/>
    <w:rsid w:val="008520A7"/>
    <w:rsid w:val="008524EA"/>
    <w:rsid w:val="008530AC"/>
    <w:rsid w:val="0085334B"/>
    <w:rsid w:val="00853FD7"/>
    <w:rsid w:val="00854D61"/>
    <w:rsid w:val="0085578F"/>
    <w:rsid w:val="00855BF7"/>
    <w:rsid w:val="00855F3A"/>
    <w:rsid w:val="00856ABE"/>
    <w:rsid w:val="0085708A"/>
    <w:rsid w:val="0085716B"/>
    <w:rsid w:val="008573FE"/>
    <w:rsid w:val="00860117"/>
    <w:rsid w:val="00860D54"/>
    <w:rsid w:val="00860E04"/>
    <w:rsid w:val="00861149"/>
    <w:rsid w:val="008613A9"/>
    <w:rsid w:val="00861D4C"/>
    <w:rsid w:val="00862A50"/>
    <w:rsid w:val="00862C8F"/>
    <w:rsid w:val="00864156"/>
    <w:rsid w:val="00864E43"/>
    <w:rsid w:val="00865122"/>
    <w:rsid w:val="00865147"/>
    <w:rsid w:val="00866392"/>
    <w:rsid w:val="00867E8A"/>
    <w:rsid w:val="00870102"/>
    <w:rsid w:val="00870374"/>
    <w:rsid w:val="00870B77"/>
    <w:rsid w:val="00871274"/>
    <w:rsid w:val="008718D3"/>
    <w:rsid w:val="00871D88"/>
    <w:rsid w:val="0087356E"/>
    <w:rsid w:val="008738AF"/>
    <w:rsid w:val="008744B4"/>
    <w:rsid w:val="00874A6F"/>
    <w:rsid w:val="00874BFE"/>
    <w:rsid w:val="0087575F"/>
    <w:rsid w:val="00875DDF"/>
    <w:rsid w:val="00876150"/>
    <w:rsid w:val="0087686F"/>
    <w:rsid w:val="00876966"/>
    <w:rsid w:val="00876D2C"/>
    <w:rsid w:val="00876FFF"/>
    <w:rsid w:val="0087704C"/>
    <w:rsid w:val="00877DD5"/>
    <w:rsid w:val="00880C19"/>
    <w:rsid w:val="00881033"/>
    <w:rsid w:val="008811BF"/>
    <w:rsid w:val="00881B90"/>
    <w:rsid w:val="00882232"/>
    <w:rsid w:val="00882A44"/>
    <w:rsid w:val="00882B6C"/>
    <w:rsid w:val="008834CC"/>
    <w:rsid w:val="008836D6"/>
    <w:rsid w:val="00883A9D"/>
    <w:rsid w:val="00883CF6"/>
    <w:rsid w:val="0088434C"/>
    <w:rsid w:val="00884351"/>
    <w:rsid w:val="0088489C"/>
    <w:rsid w:val="008857C9"/>
    <w:rsid w:val="008858D9"/>
    <w:rsid w:val="00885B9C"/>
    <w:rsid w:val="00885BD0"/>
    <w:rsid w:val="00885CD2"/>
    <w:rsid w:val="00885E2B"/>
    <w:rsid w:val="00886198"/>
    <w:rsid w:val="00886955"/>
    <w:rsid w:val="00886B86"/>
    <w:rsid w:val="008872D4"/>
    <w:rsid w:val="00887302"/>
    <w:rsid w:val="00887448"/>
    <w:rsid w:val="00890733"/>
    <w:rsid w:val="008915D7"/>
    <w:rsid w:val="00891846"/>
    <w:rsid w:val="00891B19"/>
    <w:rsid w:val="00891E10"/>
    <w:rsid w:val="00892FB6"/>
    <w:rsid w:val="00893212"/>
    <w:rsid w:val="00893B66"/>
    <w:rsid w:val="00894246"/>
    <w:rsid w:val="00894B95"/>
    <w:rsid w:val="00895705"/>
    <w:rsid w:val="00895DE0"/>
    <w:rsid w:val="00895FC5"/>
    <w:rsid w:val="0089636E"/>
    <w:rsid w:val="00897DF4"/>
    <w:rsid w:val="008A111A"/>
    <w:rsid w:val="008A22A8"/>
    <w:rsid w:val="008A2516"/>
    <w:rsid w:val="008A25D6"/>
    <w:rsid w:val="008A2F30"/>
    <w:rsid w:val="008A3085"/>
    <w:rsid w:val="008A308B"/>
    <w:rsid w:val="008A3372"/>
    <w:rsid w:val="008A35D6"/>
    <w:rsid w:val="008A3789"/>
    <w:rsid w:val="008A3887"/>
    <w:rsid w:val="008A4C4A"/>
    <w:rsid w:val="008A580D"/>
    <w:rsid w:val="008A59A3"/>
    <w:rsid w:val="008A64D2"/>
    <w:rsid w:val="008A66A4"/>
    <w:rsid w:val="008A6733"/>
    <w:rsid w:val="008A6C53"/>
    <w:rsid w:val="008A71A8"/>
    <w:rsid w:val="008B0AAB"/>
    <w:rsid w:val="008B1009"/>
    <w:rsid w:val="008B13CF"/>
    <w:rsid w:val="008B24D8"/>
    <w:rsid w:val="008B2672"/>
    <w:rsid w:val="008B284F"/>
    <w:rsid w:val="008B308B"/>
    <w:rsid w:val="008B49B6"/>
    <w:rsid w:val="008B4A73"/>
    <w:rsid w:val="008B5DDE"/>
    <w:rsid w:val="008B7190"/>
    <w:rsid w:val="008B7349"/>
    <w:rsid w:val="008B7B23"/>
    <w:rsid w:val="008C098E"/>
    <w:rsid w:val="008C0B7B"/>
    <w:rsid w:val="008C0E5B"/>
    <w:rsid w:val="008C1573"/>
    <w:rsid w:val="008C1925"/>
    <w:rsid w:val="008C2A6B"/>
    <w:rsid w:val="008C36B0"/>
    <w:rsid w:val="008C3B13"/>
    <w:rsid w:val="008C3C0F"/>
    <w:rsid w:val="008C3FB9"/>
    <w:rsid w:val="008C409B"/>
    <w:rsid w:val="008C48FA"/>
    <w:rsid w:val="008C6941"/>
    <w:rsid w:val="008C6E55"/>
    <w:rsid w:val="008C7F15"/>
    <w:rsid w:val="008D0213"/>
    <w:rsid w:val="008D0B12"/>
    <w:rsid w:val="008D105A"/>
    <w:rsid w:val="008D1349"/>
    <w:rsid w:val="008D1B13"/>
    <w:rsid w:val="008D1F2D"/>
    <w:rsid w:val="008D2911"/>
    <w:rsid w:val="008D2E0C"/>
    <w:rsid w:val="008D3512"/>
    <w:rsid w:val="008D3A07"/>
    <w:rsid w:val="008D4546"/>
    <w:rsid w:val="008D4FD9"/>
    <w:rsid w:val="008D545D"/>
    <w:rsid w:val="008D5681"/>
    <w:rsid w:val="008D5715"/>
    <w:rsid w:val="008D61EC"/>
    <w:rsid w:val="008D635B"/>
    <w:rsid w:val="008D690E"/>
    <w:rsid w:val="008D6E25"/>
    <w:rsid w:val="008D7701"/>
    <w:rsid w:val="008E0D86"/>
    <w:rsid w:val="008E210E"/>
    <w:rsid w:val="008E2785"/>
    <w:rsid w:val="008E311F"/>
    <w:rsid w:val="008E375E"/>
    <w:rsid w:val="008E3909"/>
    <w:rsid w:val="008E39D2"/>
    <w:rsid w:val="008E46D8"/>
    <w:rsid w:val="008E52A7"/>
    <w:rsid w:val="008E55CA"/>
    <w:rsid w:val="008E5B33"/>
    <w:rsid w:val="008E6B7B"/>
    <w:rsid w:val="008E6E58"/>
    <w:rsid w:val="008E6E5B"/>
    <w:rsid w:val="008E7242"/>
    <w:rsid w:val="008E7651"/>
    <w:rsid w:val="008E7B0A"/>
    <w:rsid w:val="008F0318"/>
    <w:rsid w:val="008F13CC"/>
    <w:rsid w:val="008F16AB"/>
    <w:rsid w:val="008F2A10"/>
    <w:rsid w:val="008F3041"/>
    <w:rsid w:val="008F39D6"/>
    <w:rsid w:val="008F3C0B"/>
    <w:rsid w:val="008F4428"/>
    <w:rsid w:val="008F516F"/>
    <w:rsid w:val="008F5EFC"/>
    <w:rsid w:val="008F61F9"/>
    <w:rsid w:val="008F630D"/>
    <w:rsid w:val="008F7AE8"/>
    <w:rsid w:val="008F7FEF"/>
    <w:rsid w:val="0090016F"/>
    <w:rsid w:val="009002D1"/>
    <w:rsid w:val="009004DD"/>
    <w:rsid w:val="009012A8"/>
    <w:rsid w:val="00901FF2"/>
    <w:rsid w:val="00903358"/>
    <w:rsid w:val="00905190"/>
    <w:rsid w:val="0090553B"/>
    <w:rsid w:val="00905632"/>
    <w:rsid w:val="0090575E"/>
    <w:rsid w:val="009057BE"/>
    <w:rsid w:val="00906099"/>
    <w:rsid w:val="0090618B"/>
    <w:rsid w:val="00906287"/>
    <w:rsid w:val="00906A13"/>
    <w:rsid w:val="00907008"/>
    <w:rsid w:val="009070B5"/>
    <w:rsid w:val="00907617"/>
    <w:rsid w:val="00907F39"/>
    <w:rsid w:val="009101D5"/>
    <w:rsid w:val="00910274"/>
    <w:rsid w:val="00910BED"/>
    <w:rsid w:val="00910EAF"/>
    <w:rsid w:val="009110B2"/>
    <w:rsid w:val="00911A54"/>
    <w:rsid w:val="00911CC9"/>
    <w:rsid w:val="00911DE8"/>
    <w:rsid w:val="00911E1C"/>
    <w:rsid w:val="0091379A"/>
    <w:rsid w:val="00913823"/>
    <w:rsid w:val="009152D8"/>
    <w:rsid w:val="009158BC"/>
    <w:rsid w:val="00915AFB"/>
    <w:rsid w:val="00915EA7"/>
    <w:rsid w:val="00916A37"/>
    <w:rsid w:val="00917327"/>
    <w:rsid w:val="0091739C"/>
    <w:rsid w:val="00917B34"/>
    <w:rsid w:val="00920802"/>
    <w:rsid w:val="00920CA9"/>
    <w:rsid w:val="00920DA8"/>
    <w:rsid w:val="00922F22"/>
    <w:rsid w:val="009238C4"/>
    <w:rsid w:val="0092431F"/>
    <w:rsid w:val="009246E5"/>
    <w:rsid w:val="0092485A"/>
    <w:rsid w:val="00925481"/>
    <w:rsid w:val="00926482"/>
    <w:rsid w:val="00926F5F"/>
    <w:rsid w:val="00927574"/>
    <w:rsid w:val="00927A80"/>
    <w:rsid w:val="00927C68"/>
    <w:rsid w:val="009305CA"/>
    <w:rsid w:val="009305E0"/>
    <w:rsid w:val="00930991"/>
    <w:rsid w:val="00930F24"/>
    <w:rsid w:val="00931F26"/>
    <w:rsid w:val="00933A12"/>
    <w:rsid w:val="00934FA2"/>
    <w:rsid w:val="00935945"/>
    <w:rsid w:val="0093636F"/>
    <w:rsid w:val="009374F5"/>
    <w:rsid w:val="00937553"/>
    <w:rsid w:val="00937A70"/>
    <w:rsid w:val="00937A8D"/>
    <w:rsid w:val="0094037D"/>
    <w:rsid w:val="00941067"/>
    <w:rsid w:val="009411DC"/>
    <w:rsid w:val="009411E2"/>
    <w:rsid w:val="00941434"/>
    <w:rsid w:val="009416A3"/>
    <w:rsid w:val="00942371"/>
    <w:rsid w:val="00942F6C"/>
    <w:rsid w:val="00943373"/>
    <w:rsid w:val="00943545"/>
    <w:rsid w:val="009437F6"/>
    <w:rsid w:val="009443FC"/>
    <w:rsid w:val="0094458E"/>
    <w:rsid w:val="009449C0"/>
    <w:rsid w:val="009458A7"/>
    <w:rsid w:val="00945B1A"/>
    <w:rsid w:val="00945C18"/>
    <w:rsid w:val="00945E83"/>
    <w:rsid w:val="00946154"/>
    <w:rsid w:val="0094727F"/>
    <w:rsid w:val="009473AF"/>
    <w:rsid w:val="00947C7A"/>
    <w:rsid w:val="0095031D"/>
    <w:rsid w:val="00950990"/>
    <w:rsid w:val="00950E30"/>
    <w:rsid w:val="00951609"/>
    <w:rsid w:val="009520FA"/>
    <w:rsid w:val="009527FD"/>
    <w:rsid w:val="00953123"/>
    <w:rsid w:val="009538C7"/>
    <w:rsid w:val="00953F46"/>
    <w:rsid w:val="00954E92"/>
    <w:rsid w:val="00955448"/>
    <w:rsid w:val="00955C6B"/>
    <w:rsid w:val="009563BA"/>
    <w:rsid w:val="00956880"/>
    <w:rsid w:val="0095756D"/>
    <w:rsid w:val="009579B4"/>
    <w:rsid w:val="009600DE"/>
    <w:rsid w:val="00960BBE"/>
    <w:rsid w:val="00961605"/>
    <w:rsid w:val="00961F88"/>
    <w:rsid w:val="0096201E"/>
    <w:rsid w:val="00962386"/>
    <w:rsid w:val="0096246D"/>
    <w:rsid w:val="00962800"/>
    <w:rsid w:val="00964183"/>
    <w:rsid w:val="009646AF"/>
    <w:rsid w:val="009651EA"/>
    <w:rsid w:val="00966A2E"/>
    <w:rsid w:val="00966CBB"/>
    <w:rsid w:val="00966DEA"/>
    <w:rsid w:val="009673A5"/>
    <w:rsid w:val="00967524"/>
    <w:rsid w:val="00967967"/>
    <w:rsid w:val="00967B2D"/>
    <w:rsid w:val="00967BF6"/>
    <w:rsid w:val="00967C0F"/>
    <w:rsid w:val="00970295"/>
    <w:rsid w:val="00970395"/>
    <w:rsid w:val="0097081B"/>
    <w:rsid w:val="00971F3E"/>
    <w:rsid w:val="009732BA"/>
    <w:rsid w:val="00973A51"/>
    <w:rsid w:val="009741CC"/>
    <w:rsid w:val="00974276"/>
    <w:rsid w:val="00974426"/>
    <w:rsid w:val="009750BB"/>
    <w:rsid w:val="0097590D"/>
    <w:rsid w:val="00975E2D"/>
    <w:rsid w:val="00976641"/>
    <w:rsid w:val="00976D3E"/>
    <w:rsid w:val="0097721F"/>
    <w:rsid w:val="00977C87"/>
    <w:rsid w:val="00977F1F"/>
    <w:rsid w:val="00977F8C"/>
    <w:rsid w:val="00980739"/>
    <w:rsid w:val="00980D0F"/>
    <w:rsid w:val="00981639"/>
    <w:rsid w:val="00982AD4"/>
    <w:rsid w:val="0098344E"/>
    <w:rsid w:val="009846A9"/>
    <w:rsid w:val="009846EB"/>
    <w:rsid w:val="00984840"/>
    <w:rsid w:val="00984BC6"/>
    <w:rsid w:val="0098567B"/>
    <w:rsid w:val="00985B9A"/>
    <w:rsid w:val="00986C2F"/>
    <w:rsid w:val="00986F5E"/>
    <w:rsid w:val="00987133"/>
    <w:rsid w:val="009872BD"/>
    <w:rsid w:val="009877B3"/>
    <w:rsid w:val="0099060F"/>
    <w:rsid w:val="00990954"/>
    <w:rsid w:val="00990F0B"/>
    <w:rsid w:val="00991583"/>
    <w:rsid w:val="00991694"/>
    <w:rsid w:val="00992251"/>
    <w:rsid w:val="00992443"/>
    <w:rsid w:val="009924D6"/>
    <w:rsid w:val="009929A9"/>
    <w:rsid w:val="00992B4D"/>
    <w:rsid w:val="00993108"/>
    <w:rsid w:val="00993B24"/>
    <w:rsid w:val="00994FAC"/>
    <w:rsid w:val="0099521B"/>
    <w:rsid w:val="00995436"/>
    <w:rsid w:val="00995734"/>
    <w:rsid w:val="00995FF9"/>
    <w:rsid w:val="00996631"/>
    <w:rsid w:val="00996745"/>
    <w:rsid w:val="009967C8"/>
    <w:rsid w:val="00997ACE"/>
    <w:rsid w:val="00997AE6"/>
    <w:rsid w:val="00997BD3"/>
    <w:rsid w:val="009A00D4"/>
    <w:rsid w:val="009A0827"/>
    <w:rsid w:val="009A0B34"/>
    <w:rsid w:val="009A0D40"/>
    <w:rsid w:val="009A1B5A"/>
    <w:rsid w:val="009A1CAD"/>
    <w:rsid w:val="009A25B9"/>
    <w:rsid w:val="009A3178"/>
    <w:rsid w:val="009A31CC"/>
    <w:rsid w:val="009A32CE"/>
    <w:rsid w:val="009A3497"/>
    <w:rsid w:val="009A3F4D"/>
    <w:rsid w:val="009A4255"/>
    <w:rsid w:val="009A4A3D"/>
    <w:rsid w:val="009A4C6E"/>
    <w:rsid w:val="009A4FCE"/>
    <w:rsid w:val="009A5199"/>
    <w:rsid w:val="009A5310"/>
    <w:rsid w:val="009A6835"/>
    <w:rsid w:val="009A7286"/>
    <w:rsid w:val="009A7C22"/>
    <w:rsid w:val="009B06A9"/>
    <w:rsid w:val="009B0842"/>
    <w:rsid w:val="009B151D"/>
    <w:rsid w:val="009B27E9"/>
    <w:rsid w:val="009B2B98"/>
    <w:rsid w:val="009B3077"/>
    <w:rsid w:val="009B3C5A"/>
    <w:rsid w:val="009B3F11"/>
    <w:rsid w:val="009B53F3"/>
    <w:rsid w:val="009B70EB"/>
    <w:rsid w:val="009B714C"/>
    <w:rsid w:val="009B75C4"/>
    <w:rsid w:val="009B7C33"/>
    <w:rsid w:val="009C0830"/>
    <w:rsid w:val="009C0E81"/>
    <w:rsid w:val="009C0EB8"/>
    <w:rsid w:val="009C1D26"/>
    <w:rsid w:val="009C2060"/>
    <w:rsid w:val="009C2FDB"/>
    <w:rsid w:val="009C42F6"/>
    <w:rsid w:val="009C46B3"/>
    <w:rsid w:val="009C4CBB"/>
    <w:rsid w:val="009C4E3D"/>
    <w:rsid w:val="009C58B2"/>
    <w:rsid w:val="009C662A"/>
    <w:rsid w:val="009C67F4"/>
    <w:rsid w:val="009C6D13"/>
    <w:rsid w:val="009C7A52"/>
    <w:rsid w:val="009C7F9C"/>
    <w:rsid w:val="009D0E9D"/>
    <w:rsid w:val="009D11F7"/>
    <w:rsid w:val="009D143D"/>
    <w:rsid w:val="009D1836"/>
    <w:rsid w:val="009D1A3E"/>
    <w:rsid w:val="009D2290"/>
    <w:rsid w:val="009D3C80"/>
    <w:rsid w:val="009D3CCA"/>
    <w:rsid w:val="009D42A6"/>
    <w:rsid w:val="009D4527"/>
    <w:rsid w:val="009D4694"/>
    <w:rsid w:val="009D4B7D"/>
    <w:rsid w:val="009D4EE2"/>
    <w:rsid w:val="009D502E"/>
    <w:rsid w:val="009D53DE"/>
    <w:rsid w:val="009D617B"/>
    <w:rsid w:val="009D642A"/>
    <w:rsid w:val="009D6605"/>
    <w:rsid w:val="009D6B97"/>
    <w:rsid w:val="009D7CC3"/>
    <w:rsid w:val="009D7CCB"/>
    <w:rsid w:val="009E0929"/>
    <w:rsid w:val="009E1849"/>
    <w:rsid w:val="009E211B"/>
    <w:rsid w:val="009E24A2"/>
    <w:rsid w:val="009E3888"/>
    <w:rsid w:val="009E4050"/>
    <w:rsid w:val="009E457D"/>
    <w:rsid w:val="009E471B"/>
    <w:rsid w:val="009E47A1"/>
    <w:rsid w:val="009E48CF"/>
    <w:rsid w:val="009E5B1D"/>
    <w:rsid w:val="009E6C42"/>
    <w:rsid w:val="009E74E6"/>
    <w:rsid w:val="009E7919"/>
    <w:rsid w:val="009E7E98"/>
    <w:rsid w:val="009F018E"/>
    <w:rsid w:val="009F0224"/>
    <w:rsid w:val="009F06E2"/>
    <w:rsid w:val="009F1076"/>
    <w:rsid w:val="009F11DC"/>
    <w:rsid w:val="009F12BC"/>
    <w:rsid w:val="009F1328"/>
    <w:rsid w:val="009F1DED"/>
    <w:rsid w:val="009F2F58"/>
    <w:rsid w:val="009F3251"/>
    <w:rsid w:val="009F3C89"/>
    <w:rsid w:val="009F40DD"/>
    <w:rsid w:val="009F478C"/>
    <w:rsid w:val="009F4969"/>
    <w:rsid w:val="009F5464"/>
    <w:rsid w:val="009F5EBC"/>
    <w:rsid w:val="009F6260"/>
    <w:rsid w:val="009F6C42"/>
    <w:rsid w:val="009F75B2"/>
    <w:rsid w:val="009F7761"/>
    <w:rsid w:val="009F7C76"/>
    <w:rsid w:val="009F7D61"/>
    <w:rsid w:val="009F7E4A"/>
    <w:rsid w:val="00A00153"/>
    <w:rsid w:val="00A00450"/>
    <w:rsid w:val="00A0051F"/>
    <w:rsid w:val="00A02430"/>
    <w:rsid w:val="00A0244E"/>
    <w:rsid w:val="00A02A29"/>
    <w:rsid w:val="00A02B4D"/>
    <w:rsid w:val="00A03BD6"/>
    <w:rsid w:val="00A03DE1"/>
    <w:rsid w:val="00A03FD6"/>
    <w:rsid w:val="00A044EC"/>
    <w:rsid w:val="00A0595B"/>
    <w:rsid w:val="00A05ECF"/>
    <w:rsid w:val="00A069F5"/>
    <w:rsid w:val="00A06B87"/>
    <w:rsid w:val="00A07D16"/>
    <w:rsid w:val="00A07EC7"/>
    <w:rsid w:val="00A10163"/>
    <w:rsid w:val="00A10F49"/>
    <w:rsid w:val="00A11005"/>
    <w:rsid w:val="00A1114E"/>
    <w:rsid w:val="00A1161D"/>
    <w:rsid w:val="00A11993"/>
    <w:rsid w:val="00A11AFD"/>
    <w:rsid w:val="00A11F25"/>
    <w:rsid w:val="00A1299E"/>
    <w:rsid w:val="00A12B4F"/>
    <w:rsid w:val="00A12CDE"/>
    <w:rsid w:val="00A136FA"/>
    <w:rsid w:val="00A1464D"/>
    <w:rsid w:val="00A14E65"/>
    <w:rsid w:val="00A1516A"/>
    <w:rsid w:val="00A153C0"/>
    <w:rsid w:val="00A15A29"/>
    <w:rsid w:val="00A15B54"/>
    <w:rsid w:val="00A16AE8"/>
    <w:rsid w:val="00A16CD7"/>
    <w:rsid w:val="00A16F4F"/>
    <w:rsid w:val="00A17171"/>
    <w:rsid w:val="00A17935"/>
    <w:rsid w:val="00A20426"/>
    <w:rsid w:val="00A204E8"/>
    <w:rsid w:val="00A20859"/>
    <w:rsid w:val="00A20C80"/>
    <w:rsid w:val="00A20D8C"/>
    <w:rsid w:val="00A20EC6"/>
    <w:rsid w:val="00A2146A"/>
    <w:rsid w:val="00A21F76"/>
    <w:rsid w:val="00A22254"/>
    <w:rsid w:val="00A233E1"/>
    <w:rsid w:val="00A24500"/>
    <w:rsid w:val="00A25526"/>
    <w:rsid w:val="00A25577"/>
    <w:rsid w:val="00A26503"/>
    <w:rsid w:val="00A26F36"/>
    <w:rsid w:val="00A2728C"/>
    <w:rsid w:val="00A27AC9"/>
    <w:rsid w:val="00A27B40"/>
    <w:rsid w:val="00A306AF"/>
    <w:rsid w:val="00A31517"/>
    <w:rsid w:val="00A31834"/>
    <w:rsid w:val="00A31982"/>
    <w:rsid w:val="00A31B39"/>
    <w:rsid w:val="00A31F89"/>
    <w:rsid w:val="00A32211"/>
    <w:rsid w:val="00A323C0"/>
    <w:rsid w:val="00A32D8E"/>
    <w:rsid w:val="00A32EFD"/>
    <w:rsid w:val="00A353AC"/>
    <w:rsid w:val="00A35CAB"/>
    <w:rsid w:val="00A35FC1"/>
    <w:rsid w:val="00A36BEA"/>
    <w:rsid w:val="00A3741B"/>
    <w:rsid w:val="00A3749B"/>
    <w:rsid w:val="00A37D1B"/>
    <w:rsid w:val="00A37D38"/>
    <w:rsid w:val="00A40118"/>
    <w:rsid w:val="00A40FC1"/>
    <w:rsid w:val="00A4157A"/>
    <w:rsid w:val="00A437C5"/>
    <w:rsid w:val="00A439A1"/>
    <w:rsid w:val="00A43CF9"/>
    <w:rsid w:val="00A43D6E"/>
    <w:rsid w:val="00A457FE"/>
    <w:rsid w:val="00A45B1E"/>
    <w:rsid w:val="00A462F1"/>
    <w:rsid w:val="00A4730E"/>
    <w:rsid w:val="00A47690"/>
    <w:rsid w:val="00A522BC"/>
    <w:rsid w:val="00A52534"/>
    <w:rsid w:val="00A52960"/>
    <w:rsid w:val="00A53F4A"/>
    <w:rsid w:val="00A53FA7"/>
    <w:rsid w:val="00A55952"/>
    <w:rsid w:val="00A55D9C"/>
    <w:rsid w:val="00A56089"/>
    <w:rsid w:val="00A561A7"/>
    <w:rsid w:val="00A561E7"/>
    <w:rsid w:val="00A573D3"/>
    <w:rsid w:val="00A573EA"/>
    <w:rsid w:val="00A5771C"/>
    <w:rsid w:val="00A577BC"/>
    <w:rsid w:val="00A6055B"/>
    <w:rsid w:val="00A60D55"/>
    <w:rsid w:val="00A61053"/>
    <w:rsid w:val="00A61614"/>
    <w:rsid w:val="00A61C31"/>
    <w:rsid w:val="00A6203E"/>
    <w:rsid w:val="00A622F3"/>
    <w:rsid w:val="00A6266B"/>
    <w:rsid w:val="00A62A8A"/>
    <w:rsid w:val="00A62B38"/>
    <w:rsid w:val="00A64E79"/>
    <w:rsid w:val="00A66D4C"/>
    <w:rsid w:val="00A67D1B"/>
    <w:rsid w:val="00A70906"/>
    <w:rsid w:val="00A71F2C"/>
    <w:rsid w:val="00A7235F"/>
    <w:rsid w:val="00A737A6"/>
    <w:rsid w:val="00A7412F"/>
    <w:rsid w:val="00A7432F"/>
    <w:rsid w:val="00A74473"/>
    <w:rsid w:val="00A75C3A"/>
    <w:rsid w:val="00A75E33"/>
    <w:rsid w:val="00A77A67"/>
    <w:rsid w:val="00A77BB9"/>
    <w:rsid w:val="00A77C0E"/>
    <w:rsid w:val="00A80401"/>
    <w:rsid w:val="00A8077F"/>
    <w:rsid w:val="00A80AB0"/>
    <w:rsid w:val="00A81027"/>
    <w:rsid w:val="00A82B6C"/>
    <w:rsid w:val="00A82F97"/>
    <w:rsid w:val="00A830AB"/>
    <w:rsid w:val="00A836F7"/>
    <w:rsid w:val="00A837D5"/>
    <w:rsid w:val="00A83CFA"/>
    <w:rsid w:val="00A84802"/>
    <w:rsid w:val="00A84934"/>
    <w:rsid w:val="00A84DA7"/>
    <w:rsid w:val="00A84DBD"/>
    <w:rsid w:val="00A85EBD"/>
    <w:rsid w:val="00A86226"/>
    <w:rsid w:val="00A86255"/>
    <w:rsid w:val="00A868A9"/>
    <w:rsid w:val="00A869BB"/>
    <w:rsid w:val="00A86FC3"/>
    <w:rsid w:val="00A873BF"/>
    <w:rsid w:val="00A87B0D"/>
    <w:rsid w:val="00A87E97"/>
    <w:rsid w:val="00A90D94"/>
    <w:rsid w:val="00A91559"/>
    <w:rsid w:val="00A91AAE"/>
    <w:rsid w:val="00A91C63"/>
    <w:rsid w:val="00A92098"/>
    <w:rsid w:val="00A920AC"/>
    <w:rsid w:val="00A92280"/>
    <w:rsid w:val="00A9259E"/>
    <w:rsid w:val="00A92A7E"/>
    <w:rsid w:val="00A94F9B"/>
    <w:rsid w:val="00A95402"/>
    <w:rsid w:val="00A96013"/>
    <w:rsid w:val="00A97CA3"/>
    <w:rsid w:val="00AA1927"/>
    <w:rsid w:val="00AA19FE"/>
    <w:rsid w:val="00AA2063"/>
    <w:rsid w:val="00AA294B"/>
    <w:rsid w:val="00AA2D71"/>
    <w:rsid w:val="00AA30C5"/>
    <w:rsid w:val="00AA38F9"/>
    <w:rsid w:val="00AA3AB3"/>
    <w:rsid w:val="00AA3D75"/>
    <w:rsid w:val="00AA463B"/>
    <w:rsid w:val="00AA49C7"/>
    <w:rsid w:val="00AA5F23"/>
    <w:rsid w:val="00AA632D"/>
    <w:rsid w:val="00AA648C"/>
    <w:rsid w:val="00AA6887"/>
    <w:rsid w:val="00AA6B66"/>
    <w:rsid w:val="00AA6F50"/>
    <w:rsid w:val="00AA78A8"/>
    <w:rsid w:val="00AA7A0C"/>
    <w:rsid w:val="00AA7C60"/>
    <w:rsid w:val="00AB0B35"/>
    <w:rsid w:val="00AB1920"/>
    <w:rsid w:val="00AB2666"/>
    <w:rsid w:val="00AB36F9"/>
    <w:rsid w:val="00AB37A2"/>
    <w:rsid w:val="00AB5A81"/>
    <w:rsid w:val="00AB6434"/>
    <w:rsid w:val="00AB6714"/>
    <w:rsid w:val="00AB6C25"/>
    <w:rsid w:val="00AB6EDD"/>
    <w:rsid w:val="00AB7163"/>
    <w:rsid w:val="00AB7447"/>
    <w:rsid w:val="00AC00AE"/>
    <w:rsid w:val="00AC01E4"/>
    <w:rsid w:val="00AC0450"/>
    <w:rsid w:val="00AC0D9A"/>
    <w:rsid w:val="00AC126E"/>
    <w:rsid w:val="00AC141A"/>
    <w:rsid w:val="00AC1DD5"/>
    <w:rsid w:val="00AC2684"/>
    <w:rsid w:val="00AC2B69"/>
    <w:rsid w:val="00AC3342"/>
    <w:rsid w:val="00AC367E"/>
    <w:rsid w:val="00AC457A"/>
    <w:rsid w:val="00AC5704"/>
    <w:rsid w:val="00AC572A"/>
    <w:rsid w:val="00AC5E35"/>
    <w:rsid w:val="00AC6369"/>
    <w:rsid w:val="00AC6469"/>
    <w:rsid w:val="00AC66C2"/>
    <w:rsid w:val="00AC70AF"/>
    <w:rsid w:val="00AC7873"/>
    <w:rsid w:val="00AC79DD"/>
    <w:rsid w:val="00AC7D49"/>
    <w:rsid w:val="00AC7F7C"/>
    <w:rsid w:val="00AD0091"/>
    <w:rsid w:val="00AD022A"/>
    <w:rsid w:val="00AD0515"/>
    <w:rsid w:val="00AD0CD3"/>
    <w:rsid w:val="00AD17B1"/>
    <w:rsid w:val="00AD189A"/>
    <w:rsid w:val="00AD1DBB"/>
    <w:rsid w:val="00AD2C3E"/>
    <w:rsid w:val="00AD2E27"/>
    <w:rsid w:val="00AD3661"/>
    <w:rsid w:val="00AD3BE6"/>
    <w:rsid w:val="00AD3CEB"/>
    <w:rsid w:val="00AD3E20"/>
    <w:rsid w:val="00AD48D8"/>
    <w:rsid w:val="00AD4A3C"/>
    <w:rsid w:val="00AD4B3E"/>
    <w:rsid w:val="00AD4E69"/>
    <w:rsid w:val="00AD5578"/>
    <w:rsid w:val="00AD591F"/>
    <w:rsid w:val="00AD6D3B"/>
    <w:rsid w:val="00AD740F"/>
    <w:rsid w:val="00AD7488"/>
    <w:rsid w:val="00AD7ABA"/>
    <w:rsid w:val="00AD7AD6"/>
    <w:rsid w:val="00AE01E9"/>
    <w:rsid w:val="00AE1324"/>
    <w:rsid w:val="00AE199D"/>
    <w:rsid w:val="00AE2047"/>
    <w:rsid w:val="00AE2999"/>
    <w:rsid w:val="00AE2B99"/>
    <w:rsid w:val="00AE338E"/>
    <w:rsid w:val="00AE3A9B"/>
    <w:rsid w:val="00AE4E44"/>
    <w:rsid w:val="00AE5009"/>
    <w:rsid w:val="00AE5F3D"/>
    <w:rsid w:val="00AE6128"/>
    <w:rsid w:val="00AE6924"/>
    <w:rsid w:val="00AE6A76"/>
    <w:rsid w:val="00AE72A7"/>
    <w:rsid w:val="00AE7344"/>
    <w:rsid w:val="00AE7505"/>
    <w:rsid w:val="00AE7580"/>
    <w:rsid w:val="00AE799F"/>
    <w:rsid w:val="00AE7BA8"/>
    <w:rsid w:val="00AF052F"/>
    <w:rsid w:val="00AF071C"/>
    <w:rsid w:val="00AF08F1"/>
    <w:rsid w:val="00AF1623"/>
    <w:rsid w:val="00AF1A18"/>
    <w:rsid w:val="00AF2B3A"/>
    <w:rsid w:val="00AF3583"/>
    <w:rsid w:val="00AF38D0"/>
    <w:rsid w:val="00AF4CC2"/>
    <w:rsid w:val="00AF4E92"/>
    <w:rsid w:val="00AF6D88"/>
    <w:rsid w:val="00AF77A2"/>
    <w:rsid w:val="00B00EE6"/>
    <w:rsid w:val="00B01663"/>
    <w:rsid w:val="00B018F2"/>
    <w:rsid w:val="00B01C2B"/>
    <w:rsid w:val="00B01CDA"/>
    <w:rsid w:val="00B01F48"/>
    <w:rsid w:val="00B023BB"/>
    <w:rsid w:val="00B026B7"/>
    <w:rsid w:val="00B02BD4"/>
    <w:rsid w:val="00B030BD"/>
    <w:rsid w:val="00B03151"/>
    <w:rsid w:val="00B03407"/>
    <w:rsid w:val="00B0415C"/>
    <w:rsid w:val="00B04892"/>
    <w:rsid w:val="00B05550"/>
    <w:rsid w:val="00B05778"/>
    <w:rsid w:val="00B05DE7"/>
    <w:rsid w:val="00B0603C"/>
    <w:rsid w:val="00B06CB1"/>
    <w:rsid w:val="00B06FFD"/>
    <w:rsid w:val="00B07861"/>
    <w:rsid w:val="00B102D3"/>
    <w:rsid w:val="00B11152"/>
    <w:rsid w:val="00B1168D"/>
    <w:rsid w:val="00B116E4"/>
    <w:rsid w:val="00B1175E"/>
    <w:rsid w:val="00B11CA9"/>
    <w:rsid w:val="00B12A43"/>
    <w:rsid w:val="00B12A4C"/>
    <w:rsid w:val="00B12D42"/>
    <w:rsid w:val="00B13379"/>
    <w:rsid w:val="00B139B7"/>
    <w:rsid w:val="00B14A58"/>
    <w:rsid w:val="00B169AE"/>
    <w:rsid w:val="00B16EC4"/>
    <w:rsid w:val="00B178E8"/>
    <w:rsid w:val="00B2015D"/>
    <w:rsid w:val="00B204CF"/>
    <w:rsid w:val="00B2059C"/>
    <w:rsid w:val="00B2071D"/>
    <w:rsid w:val="00B20829"/>
    <w:rsid w:val="00B2097A"/>
    <w:rsid w:val="00B2197E"/>
    <w:rsid w:val="00B21A30"/>
    <w:rsid w:val="00B21C03"/>
    <w:rsid w:val="00B21E92"/>
    <w:rsid w:val="00B22B78"/>
    <w:rsid w:val="00B239F6"/>
    <w:rsid w:val="00B25051"/>
    <w:rsid w:val="00B25DBB"/>
    <w:rsid w:val="00B26114"/>
    <w:rsid w:val="00B274BD"/>
    <w:rsid w:val="00B27960"/>
    <w:rsid w:val="00B30276"/>
    <w:rsid w:val="00B303EF"/>
    <w:rsid w:val="00B31290"/>
    <w:rsid w:val="00B325AB"/>
    <w:rsid w:val="00B32A85"/>
    <w:rsid w:val="00B32F2D"/>
    <w:rsid w:val="00B33230"/>
    <w:rsid w:val="00B333A2"/>
    <w:rsid w:val="00B33629"/>
    <w:rsid w:val="00B33FC2"/>
    <w:rsid w:val="00B34D89"/>
    <w:rsid w:val="00B34DF7"/>
    <w:rsid w:val="00B3557A"/>
    <w:rsid w:val="00B3560B"/>
    <w:rsid w:val="00B35AE1"/>
    <w:rsid w:val="00B36533"/>
    <w:rsid w:val="00B369B4"/>
    <w:rsid w:val="00B36ACE"/>
    <w:rsid w:val="00B3722B"/>
    <w:rsid w:val="00B37418"/>
    <w:rsid w:val="00B37DCE"/>
    <w:rsid w:val="00B40E3B"/>
    <w:rsid w:val="00B41132"/>
    <w:rsid w:val="00B41719"/>
    <w:rsid w:val="00B417F0"/>
    <w:rsid w:val="00B42108"/>
    <w:rsid w:val="00B42E71"/>
    <w:rsid w:val="00B43AEF"/>
    <w:rsid w:val="00B43C2A"/>
    <w:rsid w:val="00B440AF"/>
    <w:rsid w:val="00B443E8"/>
    <w:rsid w:val="00B44B3B"/>
    <w:rsid w:val="00B45145"/>
    <w:rsid w:val="00B45AB5"/>
    <w:rsid w:val="00B46015"/>
    <w:rsid w:val="00B46058"/>
    <w:rsid w:val="00B4699A"/>
    <w:rsid w:val="00B47C15"/>
    <w:rsid w:val="00B47EDB"/>
    <w:rsid w:val="00B504B6"/>
    <w:rsid w:val="00B50993"/>
    <w:rsid w:val="00B50D99"/>
    <w:rsid w:val="00B514B3"/>
    <w:rsid w:val="00B51C87"/>
    <w:rsid w:val="00B52FC8"/>
    <w:rsid w:val="00B530AE"/>
    <w:rsid w:val="00B536A4"/>
    <w:rsid w:val="00B53B96"/>
    <w:rsid w:val="00B546F6"/>
    <w:rsid w:val="00B558AB"/>
    <w:rsid w:val="00B55D29"/>
    <w:rsid w:val="00B567ED"/>
    <w:rsid w:val="00B57693"/>
    <w:rsid w:val="00B60BCB"/>
    <w:rsid w:val="00B60D71"/>
    <w:rsid w:val="00B60F20"/>
    <w:rsid w:val="00B617C8"/>
    <w:rsid w:val="00B61839"/>
    <w:rsid w:val="00B6195E"/>
    <w:rsid w:val="00B6196C"/>
    <w:rsid w:val="00B61F74"/>
    <w:rsid w:val="00B62370"/>
    <w:rsid w:val="00B62A7E"/>
    <w:rsid w:val="00B6343C"/>
    <w:rsid w:val="00B6377A"/>
    <w:rsid w:val="00B640B9"/>
    <w:rsid w:val="00B64872"/>
    <w:rsid w:val="00B64C13"/>
    <w:rsid w:val="00B65D29"/>
    <w:rsid w:val="00B65E0A"/>
    <w:rsid w:val="00B66C52"/>
    <w:rsid w:val="00B67624"/>
    <w:rsid w:val="00B67A02"/>
    <w:rsid w:val="00B67BE9"/>
    <w:rsid w:val="00B7015B"/>
    <w:rsid w:val="00B71145"/>
    <w:rsid w:val="00B7118C"/>
    <w:rsid w:val="00B713FE"/>
    <w:rsid w:val="00B7196E"/>
    <w:rsid w:val="00B725CA"/>
    <w:rsid w:val="00B7270A"/>
    <w:rsid w:val="00B72992"/>
    <w:rsid w:val="00B72AB9"/>
    <w:rsid w:val="00B73EFB"/>
    <w:rsid w:val="00B74212"/>
    <w:rsid w:val="00B745EA"/>
    <w:rsid w:val="00B749E3"/>
    <w:rsid w:val="00B75FD8"/>
    <w:rsid w:val="00B7688A"/>
    <w:rsid w:val="00B76F81"/>
    <w:rsid w:val="00B77B19"/>
    <w:rsid w:val="00B77CE6"/>
    <w:rsid w:val="00B77D63"/>
    <w:rsid w:val="00B80257"/>
    <w:rsid w:val="00B80377"/>
    <w:rsid w:val="00B80979"/>
    <w:rsid w:val="00B80AF2"/>
    <w:rsid w:val="00B82073"/>
    <w:rsid w:val="00B8223E"/>
    <w:rsid w:val="00B828AC"/>
    <w:rsid w:val="00B82B53"/>
    <w:rsid w:val="00B82D4E"/>
    <w:rsid w:val="00B842D0"/>
    <w:rsid w:val="00B8468D"/>
    <w:rsid w:val="00B8476E"/>
    <w:rsid w:val="00B853AF"/>
    <w:rsid w:val="00B85862"/>
    <w:rsid w:val="00B86442"/>
    <w:rsid w:val="00B86A67"/>
    <w:rsid w:val="00B86FE5"/>
    <w:rsid w:val="00B8728F"/>
    <w:rsid w:val="00B874A4"/>
    <w:rsid w:val="00B9017B"/>
    <w:rsid w:val="00B9044F"/>
    <w:rsid w:val="00B9070D"/>
    <w:rsid w:val="00B90768"/>
    <w:rsid w:val="00B90896"/>
    <w:rsid w:val="00B9160E"/>
    <w:rsid w:val="00B91A47"/>
    <w:rsid w:val="00B92A89"/>
    <w:rsid w:val="00B92BAB"/>
    <w:rsid w:val="00B92F9A"/>
    <w:rsid w:val="00B93C70"/>
    <w:rsid w:val="00B93D67"/>
    <w:rsid w:val="00B94F90"/>
    <w:rsid w:val="00B95668"/>
    <w:rsid w:val="00B95D53"/>
    <w:rsid w:val="00B963F4"/>
    <w:rsid w:val="00B964A5"/>
    <w:rsid w:val="00BA0DC4"/>
    <w:rsid w:val="00BA0EB8"/>
    <w:rsid w:val="00BA11AD"/>
    <w:rsid w:val="00BA17C5"/>
    <w:rsid w:val="00BA1A91"/>
    <w:rsid w:val="00BA1F26"/>
    <w:rsid w:val="00BA1FBE"/>
    <w:rsid w:val="00BA2066"/>
    <w:rsid w:val="00BA23D2"/>
    <w:rsid w:val="00BA28AD"/>
    <w:rsid w:val="00BA2966"/>
    <w:rsid w:val="00BA2F3D"/>
    <w:rsid w:val="00BA30A5"/>
    <w:rsid w:val="00BA3568"/>
    <w:rsid w:val="00BA3C6A"/>
    <w:rsid w:val="00BA4B46"/>
    <w:rsid w:val="00BA53F8"/>
    <w:rsid w:val="00BA5920"/>
    <w:rsid w:val="00BA5AE2"/>
    <w:rsid w:val="00BA5BC0"/>
    <w:rsid w:val="00BB0AF8"/>
    <w:rsid w:val="00BB14A0"/>
    <w:rsid w:val="00BB1A95"/>
    <w:rsid w:val="00BB2184"/>
    <w:rsid w:val="00BB2799"/>
    <w:rsid w:val="00BB29B0"/>
    <w:rsid w:val="00BB2DB4"/>
    <w:rsid w:val="00BB2E4E"/>
    <w:rsid w:val="00BB436D"/>
    <w:rsid w:val="00BB4C5C"/>
    <w:rsid w:val="00BB4D64"/>
    <w:rsid w:val="00BB5133"/>
    <w:rsid w:val="00BB5567"/>
    <w:rsid w:val="00BB5652"/>
    <w:rsid w:val="00BB56DE"/>
    <w:rsid w:val="00BB6172"/>
    <w:rsid w:val="00BB6301"/>
    <w:rsid w:val="00BB6529"/>
    <w:rsid w:val="00BB6A7F"/>
    <w:rsid w:val="00BB70FF"/>
    <w:rsid w:val="00BC00DA"/>
    <w:rsid w:val="00BC014D"/>
    <w:rsid w:val="00BC0305"/>
    <w:rsid w:val="00BC1EA9"/>
    <w:rsid w:val="00BC1FCA"/>
    <w:rsid w:val="00BC2908"/>
    <w:rsid w:val="00BC2B5A"/>
    <w:rsid w:val="00BC3138"/>
    <w:rsid w:val="00BC3238"/>
    <w:rsid w:val="00BC32A6"/>
    <w:rsid w:val="00BC4B96"/>
    <w:rsid w:val="00BC4CDC"/>
    <w:rsid w:val="00BC511E"/>
    <w:rsid w:val="00BC65B2"/>
    <w:rsid w:val="00BC70D5"/>
    <w:rsid w:val="00BC746D"/>
    <w:rsid w:val="00BC74A3"/>
    <w:rsid w:val="00BD0304"/>
    <w:rsid w:val="00BD0381"/>
    <w:rsid w:val="00BD0980"/>
    <w:rsid w:val="00BD0C06"/>
    <w:rsid w:val="00BD154E"/>
    <w:rsid w:val="00BD2686"/>
    <w:rsid w:val="00BD285A"/>
    <w:rsid w:val="00BD2E6D"/>
    <w:rsid w:val="00BD3017"/>
    <w:rsid w:val="00BD3218"/>
    <w:rsid w:val="00BD3257"/>
    <w:rsid w:val="00BD34D7"/>
    <w:rsid w:val="00BD39D2"/>
    <w:rsid w:val="00BD43DB"/>
    <w:rsid w:val="00BD5707"/>
    <w:rsid w:val="00BD5974"/>
    <w:rsid w:val="00BD5CAE"/>
    <w:rsid w:val="00BD5CE4"/>
    <w:rsid w:val="00BD61D9"/>
    <w:rsid w:val="00BD66AC"/>
    <w:rsid w:val="00BD6709"/>
    <w:rsid w:val="00BD7F7C"/>
    <w:rsid w:val="00BE07FB"/>
    <w:rsid w:val="00BE0AE4"/>
    <w:rsid w:val="00BE0D83"/>
    <w:rsid w:val="00BE0E5D"/>
    <w:rsid w:val="00BE20B9"/>
    <w:rsid w:val="00BE210E"/>
    <w:rsid w:val="00BE3150"/>
    <w:rsid w:val="00BE31E8"/>
    <w:rsid w:val="00BE41B6"/>
    <w:rsid w:val="00BE43B2"/>
    <w:rsid w:val="00BE44F6"/>
    <w:rsid w:val="00BE462E"/>
    <w:rsid w:val="00BE4832"/>
    <w:rsid w:val="00BE4D1E"/>
    <w:rsid w:val="00BE4FCA"/>
    <w:rsid w:val="00BE503C"/>
    <w:rsid w:val="00BE6263"/>
    <w:rsid w:val="00BE64D3"/>
    <w:rsid w:val="00BE6899"/>
    <w:rsid w:val="00BF04EE"/>
    <w:rsid w:val="00BF0690"/>
    <w:rsid w:val="00BF08A4"/>
    <w:rsid w:val="00BF1C82"/>
    <w:rsid w:val="00BF1CD4"/>
    <w:rsid w:val="00BF1CDF"/>
    <w:rsid w:val="00BF21E4"/>
    <w:rsid w:val="00BF2B69"/>
    <w:rsid w:val="00BF2FE4"/>
    <w:rsid w:val="00BF3381"/>
    <w:rsid w:val="00BF37EE"/>
    <w:rsid w:val="00BF38CD"/>
    <w:rsid w:val="00BF3C79"/>
    <w:rsid w:val="00BF3E88"/>
    <w:rsid w:val="00BF5169"/>
    <w:rsid w:val="00BF519F"/>
    <w:rsid w:val="00BF52BB"/>
    <w:rsid w:val="00BF5D0F"/>
    <w:rsid w:val="00BF7621"/>
    <w:rsid w:val="00C0176E"/>
    <w:rsid w:val="00C017EA"/>
    <w:rsid w:val="00C02087"/>
    <w:rsid w:val="00C02100"/>
    <w:rsid w:val="00C02D69"/>
    <w:rsid w:val="00C02E76"/>
    <w:rsid w:val="00C03A96"/>
    <w:rsid w:val="00C03BA9"/>
    <w:rsid w:val="00C040C6"/>
    <w:rsid w:val="00C0447B"/>
    <w:rsid w:val="00C0574D"/>
    <w:rsid w:val="00C05B7F"/>
    <w:rsid w:val="00C05D67"/>
    <w:rsid w:val="00C05E21"/>
    <w:rsid w:val="00C05F34"/>
    <w:rsid w:val="00C0610E"/>
    <w:rsid w:val="00C064A8"/>
    <w:rsid w:val="00C06CCA"/>
    <w:rsid w:val="00C0797C"/>
    <w:rsid w:val="00C07BE2"/>
    <w:rsid w:val="00C102D1"/>
    <w:rsid w:val="00C102DC"/>
    <w:rsid w:val="00C10BEA"/>
    <w:rsid w:val="00C10CF6"/>
    <w:rsid w:val="00C11343"/>
    <w:rsid w:val="00C11C23"/>
    <w:rsid w:val="00C11F74"/>
    <w:rsid w:val="00C1219F"/>
    <w:rsid w:val="00C12752"/>
    <w:rsid w:val="00C13499"/>
    <w:rsid w:val="00C135BF"/>
    <w:rsid w:val="00C13783"/>
    <w:rsid w:val="00C13BC4"/>
    <w:rsid w:val="00C141F0"/>
    <w:rsid w:val="00C14D11"/>
    <w:rsid w:val="00C14D4E"/>
    <w:rsid w:val="00C15A4E"/>
    <w:rsid w:val="00C15D5F"/>
    <w:rsid w:val="00C17019"/>
    <w:rsid w:val="00C1715F"/>
    <w:rsid w:val="00C17733"/>
    <w:rsid w:val="00C17BD0"/>
    <w:rsid w:val="00C17CB1"/>
    <w:rsid w:val="00C17D8A"/>
    <w:rsid w:val="00C17F8C"/>
    <w:rsid w:val="00C2078B"/>
    <w:rsid w:val="00C20C79"/>
    <w:rsid w:val="00C21F9E"/>
    <w:rsid w:val="00C22955"/>
    <w:rsid w:val="00C22F4B"/>
    <w:rsid w:val="00C23FB8"/>
    <w:rsid w:val="00C2410E"/>
    <w:rsid w:val="00C2429C"/>
    <w:rsid w:val="00C245AF"/>
    <w:rsid w:val="00C2497B"/>
    <w:rsid w:val="00C24B01"/>
    <w:rsid w:val="00C2501B"/>
    <w:rsid w:val="00C25743"/>
    <w:rsid w:val="00C25970"/>
    <w:rsid w:val="00C25B0F"/>
    <w:rsid w:val="00C262FC"/>
    <w:rsid w:val="00C26961"/>
    <w:rsid w:val="00C2786D"/>
    <w:rsid w:val="00C27C80"/>
    <w:rsid w:val="00C27F26"/>
    <w:rsid w:val="00C30A63"/>
    <w:rsid w:val="00C317AB"/>
    <w:rsid w:val="00C31BC4"/>
    <w:rsid w:val="00C32956"/>
    <w:rsid w:val="00C32DB4"/>
    <w:rsid w:val="00C32F7D"/>
    <w:rsid w:val="00C33409"/>
    <w:rsid w:val="00C3385C"/>
    <w:rsid w:val="00C339DE"/>
    <w:rsid w:val="00C33D10"/>
    <w:rsid w:val="00C340BA"/>
    <w:rsid w:val="00C344D5"/>
    <w:rsid w:val="00C34A9F"/>
    <w:rsid w:val="00C350F2"/>
    <w:rsid w:val="00C3530A"/>
    <w:rsid w:val="00C36365"/>
    <w:rsid w:val="00C3694A"/>
    <w:rsid w:val="00C36A75"/>
    <w:rsid w:val="00C37A6C"/>
    <w:rsid w:val="00C40FBF"/>
    <w:rsid w:val="00C41A2D"/>
    <w:rsid w:val="00C41E8F"/>
    <w:rsid w:val="00C41F6A"/>
    <w:rsid w:val="00C42B09"/>
    <w:rsid w:val="00C4386F"/>
    <w:rsid w:val="00C43C70"/>
    <w:rsid w:val="00C4544C"/>
    <w:rsid w:val="00C45EDA"/>
    <w:rsid w:val="00C45F61"/>
    <w:rsid w:val="00C467E1"/>
    <w:rsid w:val="00C46C1E"/>
    <w:rsid w:val="00C4715F"/>
    <w:rsid w:val="00C47B84"/>
    <w:rsid w:val="00C50073"/>
    <w:rsid w:val="00C5015A"/>
    <w:rsid w:val="00C501B3"/>
    <w:rsid w:val="00C50A8B"/>
    <w:rsid w:val="00C50B15"/>
    <w:rsid w:val="00C50B66"/>
    <w:rsid w:val="00C51CEB"/>
    <w:rsid w:val="00C51D99"/>
    <w:rsid w:val="00C523C3"/>
    <w:rsid w:val="00C52433"/>
    <w:rsid w:val="00C52B0D"/>
    <w:rsid w:val="00C52EF1"/>
    <w:rsid w:val="00C54427"/>
    <w:rsid w:val="00C549F0"/>
    <w:rsid w:val="00C55A5E"/>
    <w:rsid w:val="00C56567"/>
    <w:rsid w:val="00C575AB"/>
    <w:rsid w:val="00C614FD"/>
    <w:rsid w:val="00C62B91"/>
    <w:rsid w:val="00C62D87"/>
    <w:rsid w:val="00C63108"/>
    <w:rsid w:val="00C6359D"/>
    <w:rsid w:val="00C63785"/>
    <w:rsid w:val="00C6397A"/>
    <w:rsid w:val="00C63BAF"/>
    <w:rsid w:val="00C64119"/>
    <w:rsid w:val="00C649FA"/>
    <w:rsid w:val="00C655A1"/>
    <w:rsid w:val="00C65B23"/>
    <w:rsid w:val="00C66AED"/>
    <w:rsid w:val="00C66F0B"/>
    <w:rsid w:val="00C671BB"/>
    <w:rsid w:val="00C676FF"/>
    <w:rsid w:val="00C701E2"/>
    <w:rsid w:val="00C70663"/>
    <w:rsid w:val="00C70820"/>
    <w:rsid w:val="00C70EC0"/>
    <w:rsid w:val="00C71304"/>
    <w:rsid w:val="00C71D5A"/>
    <w:rsid w:val="00C72133"/>
    <w:rsid w:val="00C729EE"/>
    <w:rsid w:val="00C733D2"/>
    <w:rsid w:val="00C74E6B"/>
    <w:rsid w:val="00C74F0C"/>
    <w:rsid w:val="00C754B1"/>
    <w:rsid w:val="00C75693"/>
    <w:rsid w:val="00C75B7D"/>
    <w:rsid w:val="00C766B7"/>
    <w:rsid w:val="00C77FCF"/>
    <w:rsid w:val="00C80DE7"/>
    <w:rsid w:val="00C811DE"/>
    <w:rsid w:val="00C821E1"/>
    <w:rsid w:val="00C82A4F"/>
    <w:rsid w:val="00C83239"/>
    <w:rsid w:val="00C83C2A"/>
    <w:rsid w:val="00C841FE"/>
    <w:rsid w:val="00C84788"/>
    <w:rsid w:val="00C84F78"/>
    <w:rsid w:val="00C872B9"/>
    <w:rsid w:val="00C9104D"/>
    <w:rsid w:val="00C913FF"/>
    <w:rsid w:val="00C91585"/>
    <w:rsid w:val="00C92240"/>
    <w:rsid w:val="00C92578"/>
    <w:rsid w:val="00C941BC"/>
    <w:rsid w:val="00C941BE"/>
    <w:rsid w:val="00C947CD"/>
    <w:rsid w:val="00C9558E"/>
    <w:rsid w:val="00C955B5"/>
    <w:rsid w:val="00C95793"/>
    <w:rsid w:val="00C9617C"/>
    <w:rsid w:val="00C967E3"/>
    <w:rsid w:val="00C969EC"/>
    <w:rsid w:val="00C96AAD"/>
    <w:rsid w:val="00C9721E"/>
    <w:rsid w:val="00C97644"/>
    <w:rsid w:val="00CA0116"/>
    <w:rsid w:val="00CA0710"/>
    <w:rsid w:val="00CA100C"/>
    <w:rsid w:val="00CA1284"/>
    <w:rsid w:val="00CA1476"/>
    <w:rsid w:val="00CA23D1"/>
    <w:rsid w:val="00CA2571"/>
    <w:rsid w:val="00CA2CC9"/>
    <w:rsid w:val="00CA2D4F"/>
    <w:rsid w:val="00CA2DBC"/>
    <w:rsid w:val="00CA2F43"/>
    <w:rsid w:val="00CA3788"/>
    <w:rsid w:val="00CA4941"/>
    <w:rsid w:val="00CA4E26"/>
    <w:rsid w:val="00CA6F2B"/>
    <w:rsid w:val="00CA7C8D"/>
    <w:rsid w:val="00CB0E88"/>
    <w:rsid w:val="00CB0EC0"/>
    <w:rsid w:val="00CB1764"/>
    <w:rsid w:val="00CB22EC"/>
    <w:rsid w:val="00CB2795"/>
    <w:rsid w:val="00CB3F4E"/>
    <w:rsid w:val="00CB4624"/>
    <w:rsid w:val="00CB46A7"/>
    <w:rsid w:val="00CB4FB1"/>
    <w:rsid w:val="00CB56BC"/>
    <w:rsid w:val="00CB5A67"/>
    <w:rsid w:val="00CB5B5E"/>
    <w:rsid w:val="00CB6348"/>
    <w:rsid w:val="00CB644B"/>
    <w:rsid w:val="00CB6AF2"/>
    <w:rsid w:val="00CB6C1B"/>
    <w:rsid w:val="00CB6EF5"/>
    <w:rsid w:val="00CB7196"/>
    <w:rsid w:val="00CB7873"/>
    <w:rsid w:val="00CC083C"/>
    <w:rsid w:val="00CC10D0"/>
    <w:rsid w:val="00CC227B"/>
    <w:rsid w:val="00CC2E9F"/>
    <w:rsid w:val="00CC34D1"/>
    <w:rsid w:val="00CC398C"/>
    <w:rsid w:val="00CC3A17"/>
    <w:rsid w:val="00CC4AE2"/>
    <w:rsid w:val="00CC5351"/>
    <w:rsid w:val="00CC5380"/>
    <w:rsid w:val="00CC59A2"/>
    <w:rsid w:val="00CC74E3"/>
    <w:rsid w:val="00CC757F"/>
    <w:rsid w:val="00CC769B"/>
    <w:rsid w:val="00CC7CAD"/>
    <w:rsid w:val="00CD007B"/>
    <w:rsid w:val="00CD01C5"/>
    <w:rsid w:val="00CD0566"/>
    <w:rsid w:val="00CD0591"/>
    <w:rsid w:val="00CD0D98"/>
    <w:rsid w:val="00CD1DD0"/>
    <w:rsid w:val="00CD1DD6"/>
    <w:rsid w:val="00CD23D7"/>
    <w:rsid w:val="00CD27AB"/>
    <w:rsid w:val="00CD2D33"/>
    <w:rsid w:val="00CD2E28"/>
    <w:rsid w:val="00CD3225"/>
    <w:rsid w:val="00CD33DC"/>
    <w:rsid w:val="00CD41B2"/>
    <w:rsid w:val="00CD4F9C"/>
    <w:rsid w:val="00CD50DA"/>
    <w:rsid w:val="00CD5CB7"/>
    <w:rsid w:val="00CD6005"/>
    <w:rsid w:val="00CD629B"/>
    <w:rsid w:val="00CE01B6"/>
    <w:rsid w:val="00CE0350"/>
    <w:rsid w:val="00CE05C2"/>
    <w:rsid w:val="00CE0839"/>
    <w:rsid w:val="00CE08E4"/>
    <w:rsid w:val="00CE13D9"/>
    <w:rsid w:val="00CE15C8"/>
    <w:rsid w:val="00CE1F6C"/>
    <w:rsid w:val="00CE232D"/>
    <w:rsid w:val="00CE2926"/>
    <w:rsid w:val="00CE39D6"/>
    <w:rsid w:val="00CE3E05"/>
    <w:rsid w:val="00CE43FE"/>
    <w:rsid w:val="00CE59D4"/>
    <w:rsid w:val="00CE5F3A"/>
    <w:rsid w:val="00CE5F4F"/>
    <w:rsid w:val="00CE65A8"/>
    <w:rsid w:val="00CE707E"/>
    <w:rsid w:val="00CE70F9"/>
    <w:rsid w:val="00CE7C8F"/>
    <w:rsid w:val="00CF001E"/>
    <w:rsid w:val="00CF0DDB"/>
    <w:rsid w:val="00CF133F"/>
    <w:rsid w:val="00CF21DE"/>
    <w:rsid w:val="00CF2209"/>
    <w:rsid w:val="00CF25EF"/>
    <w:rsid w:val="00CF27EA"/>
    <w:rsid w:val="00CF34A6"/>
    <w:rsid w:val="00CF3BA9"/>
    <w:rsid w:val="00CF3CC7"/>
    <w:rsid w:val="00CF4801"/>
    <w:rsid w:val="00CF4E6A"/>
    <w:rsid w:val="00CF5096"/>
    <w:rsid w:val="00CF52A1"/>
    <w:rsid w:val="00CF5D81"/>
    <w:rsid w:val="00CF692B"/>
    <w:rsid w:val="00CF6A1E"/>
    <w:rsid w:val="00CF7292"/>
    <w:rsid w:val="00CF7CF7"/>
    <w:rsid w:val="00D002EC"/>
    <w:rsid w:val="00D0045F"/>
    <w:rsid w:val="00D00E50"/>
    <w:rsid w:val="00D00FE4"/>
    <w:rsid w:val="00D01434"/>
    <w:rsid w:val="00D02B09"/>
    <w:rsid w:val="00D02BCA"/>
    <w:rsid w:val="00D0316E"/>
    <w:rsid w:val="00D0400F"/>
    <w:rsid w:val="00D04114"/>
    <w:rsid w:val="00D041DF"/>
    <w:rsid w:val="00D04409"/>
    <w:rsid w:val="00D04605"/>
    <w:rsid w:val="00D04A21"/>
    <w:rsid w:val="00D04E96"/>
    <w:rsid w:val="00D0556C"/>
    <w:rsid w:val="00D055B5"/>
    <w:rsid w:val="00D0566F"/>
    <w:rsid w:val="00D069EF"/>
    <w:rsid w:val="00D11657"/>
    <w:rsid w:val="00D120DA"/>
    <w:rsid w:val="00D13E77"/>
    <w:rsid w:val="00D146FC"/>
    <w:rsid w:val="00D14AC1"/>
    <w:rsid w:val="00D1551F"/>
    <w:rsid w:val="00D1609A"/>
    <w:rsid w:val="00D1613B"/>
    <w:rsid w:val="00D16B13"/>
    <w:rsid w:val="00D1737C"/>
    <w:rsid w:val="00D1793A"/>
    <w:rsid w:val="00D17AF0"/>
    <w:rsid w:val="00D20350"/>
    <w:rsid w:val="00D20A75"/>
    <w:rsid w:val="00D20E21"/>
    <w:rsid w:val="00D20F52"/>
    <w:rsid w:val="00D23020"/>
    <w:rsid w:val="00D23348"/>
    <w:rsid w:val="00D23A34"/>
    <w:rsid w:val="00D23DDD"/>
    <w:rsid w:val="00D24B96"/>
    <w:rsid w:val="00D25731"/>
    <w:rsid w:val="00D2698C"/>
    <w:rsid w:val="00D26F52"/>
    <w:rsid w:val="00D27084"/>
    <w:rsid w:val="00D27553"/>
    <w:rsid w:val="00D2765A"/>
    <w:rsid w:val="00D27D50"/>
    <w:rsid w:val="00D27E28"/>
    <w:rsid w:val="00D27FCC"/>
    <w:rsid w:val="00D306BD"/>
    <w:rsid w:val="00D31661"/>
    <w:rsid w:val="00D31E38"/>
    <w:rsid w:val="00D3222F"/>
    <w:rsid w:val="00D32EE2"/>
    <w:rsid w:val="00D32F15"/>
    <w:rsid w:val="00D33310"/>
    <w:rsid w:val="00D33AE0"/>
    <w:rsid w:val="00D340CC"/>
    <w:rsid w:val="00D34D87"/>
    <w:rsid w:val="00D35D36"/>
    <w:rsid w:val="00D35DDF"/>
    <w:rsid w:val="00D36851"/>
    <w:rsid w:val="00D36FB5"/>
    <w:rsid w:val="00D429CE"/>
    <w:rsid w:val="00D42B6B"/>
    <w:rsid w:val="00D438DC"/>
    <w:rsid w:val="00D44A2E"/>
    <w:rsid w:val="00D44D3B"/>
    <w:rsid w:val="00D453B1"/>
    <w:rsid w:val="00D458DA"/>
    <w:rsid w:val="00D45AA4"/>
    <w:rsid w:val="00D45B52"/>
    <w:rsid w:val="00D45C95"/>
    <w:rsid w:val="00D461DB"/>
    <w:rsid w:val="00D47480"/>
    <w:rsid w:val="00D47D37"/>
    <w:rsid w:val="00D51017"/>
    <w:rsid w:val="00D511AB"/>
    <w:rsid w:val="00D52487"/>
    <w:rsid w:val="00D52864"/>
    <w:rsid w:val="00D52E00"/>
    <w:rsid w:val="00D5326C"/>
    <w:rsid w:val="00D53CBA"/>
    <w:rsid w:val="00D544AB"/>
    <w:rsid w:val="00D548ED"/>
    <w:rsid w:val="00D54A05"/>
    <w:rsid w:val="00D553F3"/>
    <w:rsid w:val="00D554EA"/>
    <w:rsid w:val="00D55B5E"/>
    <w:rsid w:val="00D56FA3"/>
    <w:rsid w:val="00D57BA1"/>
    <w:rsid w:val="00D60216"/>
    <w:rsid w:val="00D60398"/>
    <w:rsid w:val="00D60DCE"/>
    <w:rsid w:val="00D60EBB"/>
    <w:rsid w:val="00D61014"/>
    <w:rsid w:val="00D638BC"/>
    <w:rsid w:val="00D63BB0"/>
    <w:rsid w:val="00D64521"/>
    <w:rsid w:val="00D6495A"/>
    <w:rsid w:val="00D64A03"/>
    <w:rsid w:val="00D65116"/>
    <w:rsid w:val="00D6533C"/>
    <w:rsid w:val="00D65B2C"/>
    <w:rsid w:val="00D662A1"/>
    <w:rsid w:val="00D6640B"/>
    <w:rsid w:val="00D66633"/>
    <w:rsid w:val="00D6665E"/>
    <w:rsid w:val="00D666CF"/>
    <w:rsid w:val="00D66E14"/>
    <w:rsid w:val="00D67A23"/>
    <w:rsid w:val="00D67CAA"/>
    <w:rsid w:val="00D701F3"/>
    <w:rsid w:val="00D70717"/>
    <w:rsid w:val="00D70B98"/>
    <w:rsid w:val="00D71C6B"/>
    <w:rsid w:val="00D71F9A"/>
    <w:rsid w:val="00D7363A"/>
    <w:rsid w:val="00D738D4"/>
    <w:rsid w:val="00D7438E"/>
    <w:rsid w:val="00D75C75"/>
    <w:rsid w:val="00D75D46"/>
    <w:rsid w:val="00D75D6F"/>
    <w:rsid w:val="00D76DEC"/>
    <w:rsid w:val="00D76E93"/>
    <w:rsid w:val="00D76ECB"/>
    <w:rsid w:val="00D77958"/>
    <w:rsid w:val="00D7796A"/>
    <w:rsid w:val="00D77C13"/>
    <w:rsid w:val="00D8019E"/>
    <w:rsid w:val="00D808EF"/>
    <w:rsid w:val="00D80BD9"/>
    <w:rsid w:val="00D80FE8"/>
    <w:rsid w:val="00D82629"/>
    <w:rsid w:val="00D827EF"/>
    <w:rsid w:val="00D82D17"/>
    <w:rsid w:val="00D82FE8"/>
    <w:rsid w:val="00D83300"/>
    <w:rsid w:val="00D849A6"/>
    <w:rsid w:val="00D84AFA"/>
    <w:rsid w:val="00D84B9B"/>
    <w:rsid w:val="00D84D60"/>
    <w:rsid w:val="00D84F10"/>
    <w:rsid w:val="00D855FD"/>
    <w:rsid w:val="00D85CE4"/>
    <w:rsid w:val="00D85CEE"/>
    <w:rsid w:val="00D85DF2"/>
    <w:rsid w:val="00D872B8"/>
    <w:rsid w:val="00D872FE"/>
    <w:rsid w:val="00D87445"/>
    <w:rsid w:val="00D87854"/>
    <w:rsid w:val="00D901A9"/>
    <w:rsid w:val="00D90666"/>
    <w:rsid w:val="00D90890"/>
    <w:rsid w:val="00D90944"/>
    <w:rsid w:val="00D919D6"/>
    <w:rsid w:val="00D91DC3"/>
    <w:rsid w:val="00D92167"/>
    <w:rsid w:val="00D9245B"/>
    <w:rsid w:val="00D9269F"/>
    <w:rsid w:val="00D9279A"/>
    <w:rsid w:val="00D928C6"/>
    <w:rsid w:val="00D93030"/>
    <w:rsid w:val="00D93DFC"/>
    <w:rsid w:val="00D94042"/>
    <w:rsid w:val="00D94131"/>
    <w:rsid w:val="00D9476A"/>
    <w:rsid w:val="00D94972"/>
    <w:rsid w:val="00D94A2E"/>
    <w:rsid w:val="00D94A51"/>
    <w:rsid w:val="00D94F23"/>
    <w:rsid w:val="00D94F92"/>
    <w:rsid w:val="00D95C0E"/>
    <w:rsid w:val="00D96407"/>
    <w:rsid w:val="00D964D6"/>
    <w:rsid w:val="00D9652B"/>
    <w:rsid w:val="00D97708"/>
    <w:rsid w:val="00DA00C8"/>
    <w:rsid w:val="00DA08D0"/>
    <w:rsid w:val="00DA091B"/>
    <w:rsid w:val="00DA0C15"/>
    <w:rsid w:val="00DA10E5"/>
    <w:rsid w:val="00DA1278"/>
    <w:rsid w:val="00DA14CE"/>
    <w:rsid w:val="00DA19D6"/>
    <w:rsid w:val="00DA1E62"/>
    <w:rsid w:val="00DA2133"/>
    <w:rsid w:val="00DA27A2"/>
    <w:rsid w:val="00DA2E31"/>
    <w:rsid w:val="00DA4995"/>
    <w:rsid w:val="00DA5D07"/>
    <w:rsid w:val="00DA635B"/>
    <w:rsid w:val="00DA654D"/>
    <w:rsid w:val="00DA658C"/>
    <w:rsid w:val="00DA6BF8"/>
    <w:rsid w:val="00DA725D"/>
    <w:rsid w:val="00DA76B4"/>
    <w:rsid w:val="00DA7DEF"/>
    <w:rsid w:val="00DA7ED3"/>
    <w:rsid w:val="00DB0962"/>
    <w:rsid w:val="00DB11E1"/>
    <w:rsid w:val="00DB14B4"/>
    <w:rsid w:val="00DB1B65"/>
    <w:rsid w:val="00DB1EA6"/>
    <w:rsid w:val="00DB203D"/>
    <w:rsid w:val="00DB2175"/>
    <w:rsid w:val="00DB21FC"/>
    <w:rsid w:val="00DB223F"/>
    <w:rsid w:val="00DB2F86"/>
    <w:rsid w:val="00DB2F95"/>
    <w:rsid w:val="00DB30AD"/>
    <w:rsid w:val="00DB3BA8"/>
    <w:rsid w:val="00DB3D20"/>
    <w:rsid w:val="00DB4766"/>
    <w:rsid w:val="00DB48EA"/>
    <w:rsid w:val="00DB4D4A"/>
    <w:rsid w:val="00DB5EFD"/>
    <w:rsid w:val="00DB655D"/>
    <w:rsid w:val="00DB689C"/>
    <w:rsid w:val="00DB6A47"/>
    <w:rsid w:val="00DB78DB"/>
    <w:rsid w:val="00DC09E0"/>
    <w:rsid w:val="00DC1A45"/>
    <w:rsid w:val="00DC1CBF"/>
    <w:rsid w:val="00DC1D74"/>
    <w:rsid w:val="00DC1E4C"/>
    <w:rsid w:val="00DC26BD"/>
    <w:rsid w:val="00DC36F3"/>
    <w:rsid w:val="00DC3BA6"/>
    <w:rsid w:val="00DC3D1F"/>
    <w:rsid w:val="00DC4999"/>
    <w:rsid w:val="00DC5903"/>
    <w:rsid w:val="00DC5CD9"/>
    <w:rsid w:val="00DC6118"/>
    <w:rsid w:val="00DC671F"/>
    <w:rsid w:val="00DC69DA"/>
    <w:rsid w:val="00DC72E5"/>
    <w:rsid w:val="00DC7AAC"/>
    <w:rsid w:val="00DC7D17"/>
    <w:rsid w:val="00DD09B3"/>
    <w:rsid w:val="00DD11CD"/>
    <w:rsid w:val="00DD56C8"/>
    <w:rsid w:val="00DD5700"/>
    <w:rsid w:val="00DD6159"/>
    <w:rsid w:val="00DD660E"/>
    <w:rsid w:val="00DD67C9"/>
    <w:rsid w:val="00DD76D5"/>
    <w:rsid w:val="00DE0783"/>
    <w:rsid w:val="00DE0FAA"/>
    <w:rsid w:val="00DE14B8"/>
    <w:rsid w:val="00DE1745"/>
    <w:rsid w:val="00DE1785"/>
    <w:rsid w:val="00DE1E27"/>
    <w:rsid w:val="00DE1F4F"/>
    <w:rsid w:val="00DE25AB"/>
    <w:rsid w:val="00DE2A8C"/>
    <w:rsid w:val="00DE2B5D"/>
    <w:rsid w:val="00DE2D77"/>
    <w:rsid w:val="00DE34C9"/>
    <w:rsid w:val="00DE4AD2"/>
    <w:rsid w:val="00DE50ED"/>
    <w:rsid w:val="00DE5370"/>
    <w:rsid w:val="00DE56A8"/>
    <w:rsid w:val="00DE69E4"/>
    <w:rsid w:val="00DE6ABF"/>
    <w:rsid w:val="00DE7960"/>
    <w:rsid w:val="00DE7D4A"/>
    <w:rsid w:val="00DF0551"/>
    <w:rsid w:val="00DF0875"/>
    <w:rsid w:val="00DF0C99"/>
    <w:rsid w:val="00DF1549"/>
    <w:rsid w:val="00DF2A39"/>
    <w:rsid w:val="00DF2E32"/>
    <w:rsid w:val="00DF39EF"/>
    <w:rsid w:val="00DF40CE"/>
    <w:rsid w:val="00DF5620"/>
    <w:rsid w:val="00DF5657"/>
    <w:rsid w:val="00DF5CF3"/>
    <w:rsid w:val="00DF7DFE"/>
    <w:rsid w:val="00E00811"/>
    <w:rsid w:val="00E009B6"/>
    <w:rsid w:val="00E01214"/>
    <w:rsid w:val="00E0137C"/>
    <w:rsid w:val="00E0294E"/>
    <w:rsid w:val="00E02A95"/>
    <w:rsid w:val="00E02D19"/>
    <w:rsid w:val="00E0327E"/>
    <w:rsid w:val="00E0332D"/>
    <w:rsid w:val="00E03B1D"/>
    <w:rsid w:val="00E03D80"/>
    <w:rsid w:val="00E04C50"/>
    <w:rsid w:val="00E04E5A"/>
    <w:rsid w:val="00E05BED"/>
    <w:rsid w:val="00E05E15"/>
    <w:rsid w:val="00E062BB"/>
    <w:rsid w:val="00E06C71"/>
    <w:rsid w:val="00E06E46"/>
    <w:rsid w:val="00E107D0"/>
    <w:rsid w:val="00E10D9E"/>
    <w:rsid w:val="00E12802"/>
    <w:rsid w:val="00E12BB5"/>
    <w:rsid w:val="00E1459B"/>
    <w:rsid w:val="00E15028"/>
    <w:rsid w:val="00E15551"/>
    <w:rsid w:val="00E16D74"/>
    <w:rsid w:val="00E16E03"/>
    <w:rsid w:val="00E1710D"/>
    <w:rsid w:val="00E1788D"/>
    <w:rsid w:val="00E17988"/>
    <w:rsid w:val="00E21332"/>
    <w:rsid w:val="00E22056"/>
    <w:rsid w:val="00E228BF"/>
    <w:rsid w:val="00E23003"/>
    <w:rsid w:val="00E23A42"/>
    <w:rsid w:val="00E24B9F"/>
    <w:rsid w:val="00E24FCB"/>
    <w:rsid w:val="00E25540"/>
    <w:rsid w:val="00E25A1C"/>
    <w:rsid w:val="00E25C3A"/>
    <w:rsid w:val="00E272E1"/>
    <w:rsid w:val="00E2787B"/>
    <w:rsid w:val="00E3007F"/>
    <w:rsid w:val="00E31F59"/>
    <w:rsid w:val="00E32C22"/>
    <w:rsid w:val="00E33CF2"/>
    <w:rsid w:val="00E33E30"/>
    <w:rsid w:val="00E3417C"/>
    <w:rsid w:val="00E35238"/>
    <w:rsid w:val="00E35E8F"/>
    <w:rsid w:val="00E36C61"/>
    <w:rsid w:val="00E37791"/>
    <w:rsid w:val="00E37BBA"/>
    <w:rsid w:val="00E37D12"/>
    <w:rsid w:val="00E37FB3"/>
    <w:rsid w:val="00E40145"/>
    <w:rsid w:val="00E4027B"/>
    <w:rsid w:val="00E4061C"/>
    <w:rsid w:val="00E4153F"/>
    <w:rsid w:val="00E41CFB"/>
    <w:rsid w:val="00E4285D"/>
    <w:rsid w:val="00E42892"/>
    <w:rsid w:val="00E430AF"/>
    <w:rsid w:val="00E436DF"/>
    <w:rsid w:val="00E4397B"/>
    <w:rsid w:val="00E43BB0"/>
    <w:rsid w:val="00E44AC2"/>
    <w:rsid w:val="00E45792"/>
    <w:rsid w:val="00E45F33"/>
    <w:rsid w:val="00E46014"/>
    <w:rsid w:val="00E46B09"/>
    <w:rsid w:val="00E46B8F"/>
    <w:rsid w:val="00E47063"/>
    <w:rsid w:val="00E47AED"/>
    <w:rsid w:val="00E47F51"/>
    <w:rsid w:val="00E47F8C"/>
    <w:rsid w:val="00E511FD"/>
    <w:rsid w:val="00E51432"/>
    <w:rsid w:val="00E51626"/>
    <w:rsid w:val="00E51790"/>
    <w:rsid w:val="00E51C7E"/>
    <w:rsid w:val="00E52013"/>
    <w:rsid w:val="00E52088"/>
    <w:rsid w:val="00E52471"/>
    <w:rsid w:val="00E52C45"/>
    <w:rsid w:val="00E53049"/>
    <w:rsid w:val="00E53526"/>
    <w:rsid w:val="00E536B6"/>
    <w:rsid w:val="00E54478"/>
    <w:rsid w:val="00E545AC"/>
    <w:rsid w:val="00E55D7E"/>
    <w:rsid w:val="00E561D4"/>
    <w:rsid w:val="00E56587"/>
    <w:rsid w:val="00E572D1"/>
    <w:rsid w:val="00E57565"/>
    <w:rsid w:val="00E5769C"/>
    <w:rsid w:val="00E62910"/>
    <w:rsid w:val="00E62B40"/>
    <w:rsid w:val="00E62EAE"/>
    <w:rsid w:val="00E63C72"/>
    <w:rsid w:val="00E63F01"/>
    <w:rsid w:val="00E656ED"/>
    <w:rsid w:val="00E66651"/>
    <w:rsid w:val="00E66F55"/>
    <w:rsid w:val="00E677B2"/>
    <w:rsid w:val="00E67BC2"/>
    <w:rsid w:val="00E67BC9"/>
    <w:rsid w:val="00E67EA1"/>
    <w:rsid w:val="00E67FD8"/>
    <w:rsid w:val="00E70455"/>
    <w:rsid w:val="00E708DB"/>
    <w:rsid w:val="00E70F86"/>
    <w:rsid w:val="00E71399"/>
    <w:rsid w:val="00E71C35"/>
    <w:rsid w:val="00E72480"/>
    <w:rsid w:val="00E743E3"/>
    <w:rsid w:val="00E74528"/>
    <w:rsid w:val="00E745AE"/>
    <w:rsid w:val="00E74804"/>
    <w:rsid w:val="00E7491F"/>
    <w:rsid w:val="00E749B4"/>
    <w:rsid w:val="00E74F0D"/>
    <w:rsid w:val="00E75BD6"/>
    <w:rsid w:val="00E75D80"/>
    <w:rsid w:val="00E77644"/>
    <w:rsid w:val="00E779A8"/>
    <w:rsid w:val="00E80312"/>
    <w:rsid w:val="00E80A08"/>
    <w:rsid w:val="00E80DB1"/>
    <w:rsid w:val="00E816B2"/>
    <w:rsid w:val="00E81CF2"/>
    <w:rsid w:val="00E8200C"/>
    <w:rsid w:val="00E82224"/>
    <w:rsid w:val="00E829E1"/>
    <w:rsid w:val="00E82A80"/>
    <w:rsid w:val="00E839E5"/>
    <w:rsid w:val="00E84614"/>
    <w:rsid w:val="00E849A6"/>
    <w:rsid w:val="00E84FBA"/>
    <w:rsid w:val="00E85302"/>
    <w:rsid w:val="00E85C93"/>
    <w:rsid w:val="00E85E97"/>
    <w:rsid w:val="00E86252"/>
    <w:rsid w:val="00E87325"/>
    <w:rsid w:val="00E8795C"/>
    <w:rsid w:val="00E87A1B"/>
    <w:rsid w:val="00E9011D"/>
    <w:rsid w:val="00E911AB"/>
    <w:rsid w:val="00E91545"/>
    <w:rsid w:val="00E9191E"/>
    <w:rsid w:val="00E929DD"/>
    <w:rsid w:val="00E942D2"/>
    <w:rsid w:val="00E94BD4"/>
    <w:rsid w:val="00E94F5B"/>
    <w:rsid w:val="00E95333"/>
    <w:rsid w:val="00E95B85"/>
    <w:rsid w:val="00E95D54"/>
    <w:rsid w:val="00E961F0"/>
    <w:rsid w:val="00E9690B"/>
    <w:rsid w:val="00E976E5"/>
    <w:rsid w:val="00EA01E3"/>
    <w:rsid w:val="00EA0969"/>
    <w:rsid w:val="00EA139A"/>
    <w:rsid w:val="00EA1B1F"/>
    <w:rsid w:val="00EA1C9D"/>
    <w:rsid w:val="00EA1F22"/>
    <w:rsid w:val="00EA20E5"/>
    <w:rsid w:val="00EA24D8"/>
    <w:rsid w:val="00EA2E82"/>
    <w:rsid w:val="00EA2F2E"/>
    <w:rsid w:val="00EA2FB1"/>
    <w:rsid w:val="00EA34EE"/>
    <w:rsid w:val="00EA3A26"/>
    <w:rsid w:val="00EA3EE8"/>
    <w:rsid w:val="00EA404E"/>
    <w:rsid w:val="00EA44D3"/>
    <w:rsid w:val="00EA4608"/>
    <w:rsid w:val="00EA4669"/>
    <w:rsid w:val="00EA5388"/>
    <w:rsid w:val="00EA579A"/>
    <w:rsid w:val="00EA5ABD"/>
    <w:rsid w:val="00EA5F0F"/>
    <w:rsid w:val="00EA6714"/>
    <w:rsid w:val="00EA6D3A"/>
    <w:rsid w:val="00EA6ECA"/>
    <w:rsid w:val="00EA7294"/>
    <w:rsid w:val="00EB07C7"/>
    <w:rsid w:val="00EB1048"/>
    <w:rsid w:val="00EB1314"/>
    <w:rsid w:val="00EB132D"/>
    <w:rsid w:val="00EB1831"/>
    <w:rsid w:val="00EB212D"/>
    <w:rsid w:val="00EB229B"/>
    <w:rsid w:val="00EB2349"/>
    <w:rsid w:val="00EB2767"/>
    <w:rsid w:val="00EB2FE6"/>
    <w:rsid w:val="00EB329C"/>
    <w:rsid w:val="00EB35AD"/>
    <w:rsid w:val="00EB39B8"/>
    <w:rsid w:val="00EB3BD2"/>
    <w:rsid w:val="00EB46D4"/>
    <w:rsid w:val="00EB5805"/>
    <w:rsid w:val="00EB69AE"/>
    <w:rsid w:val="00EB72B0"/>
    <w:rsid w:val="00EB7915"/>
    <w:rsid w:val="00EB7CE1"/>
    <w:rsid w:val="00EC2B75"/>
    <w:rsid w:val="00EC3155"/>
    <w:rsid w:val="00EC3DEB"/>
    <w:rsid w:val="00EC4328"/>
    <w:rsid w:val="00EC4467"/>
    <w:rsid w:val="00EC6586"/>
    <w:rsid w:val="00EC7271"/>
    <w:rsid w:val="00EC7309"/>
    <w:rsid w:val="00EC7AA9"/>
    <w:rsid w:val="00EC7C0B"/>
    <w:rsid w:val="00ED02A4"/>
    <w:rsid w:val="00ED0D59"/>
    <w:rsid w:val="00ED1707"/>
    <w:rsid w:val="00ED1840"/>
    <w:rsid w:val="00ED1E98"/>
    <w:rsid w:val="00ED2246"/>
    <w:rsid w:val="00ED31A0"/>
    <w:rsid w:val="00ED3472"/>
    <w:rsid w:val="00ED3721"/>
    <w:rsid w:val="00ED402E"/>
    <w:rsid w:val="00ED6608"/>
    <w:rsid w:val="00ED6719"/>
    <w:rsid w:val="00ED7600"/>
    <w:rsid w:val="00EE0928"/>
    <w:rsid w:val="00EE09C9"/>
    <w:rsid w:val="00EE0B18"/>
    <w:rsid w:val="00EE10D1"/>
    <w:rsid w:val="00EE390E"/>
    <w:rsid w:val="00EE4082"/>
    <w:rsid w:val="00EE44C8"/>
    <w:rsid w:val="00EE4678"/>
    <w:rsid w:val="00EE4D66"/>
    <w:rsid w:val="00EE4EFF"/>
    <w:rsid w:val="00EE5498"/>
    <w:rsid w:val="00EE5527"/>
    <w:rsid w:val="00EE58D4"/>
    <w:rsid w:val="00EE593B"/>
    <w:rsid w:val="00EE5EC8"/>
    <w:rsid w:val="00EE6766"/>
    <w:rsid w:val="00EE67C3"/>
    <w:rsid w:val="00EE6B8E"/>
    <w:rsid w:val="00EE702D"/>
    <w:rsid w:val="00EE748E"/>
    <w:rsid w:val="00EE7B44"/>
    <w:rsid w:val="00EF09E3"/>
    <w:rsid w:val="00EF1A8F"/>
    <w:rsid w:val="00EF23C4"/>
    <w:rsid w:val="00EF286C"/>
    <w:rsid w:val="00EF2912"/>
    <w:rsid w:val="00EF4443"/>
    <w:rsid w:val="00EF44EB"/>
    <w:rsid w:val="00EF5CC6"/>
    <w:rsid w:val="00EF658A"/>
    <w:rsid w:val="00EF65DC"/>
    <w:rsid w:val="00EF695C"/>
    <w:rsid w:val="00EF6AF7"/>
    <w:rsid w:val="00EF6FF2"/>
    <w:rsid w:val="00EF708B"/>
    <w:rsid w:val="00EF71D2"/>
    <w:rsid w:val="00EF7A9C"/>
    <w:rsid w:val="00EF7F58"/>
    <w:rsid w:val="00EF7F9B"/>
    <w:rsid w:val="00F0095F"/>
    <w:rsid w:val="00F0115E"/>
    <w:rsid w:val="00F011DE"/>
    <w:rsid w:val="00F015B3"/>
    <w:rsid w:val="00F02ADD"/>
    <w:rsid w:val="00F03253"/>
    <w:rsid w:val="00F03421"/>
    <w:rsid w:val="00F03D14"/>
    <w:rsid w:val="00F04185"/>
    <w:rsid w:val="00F045D9"/>
    <w:rsid w:val="00F061DA"/>
    <w:rsid w:val="00F0692E"/>
    <w:rsid w:val="00F069AF"/>
    <w:rsid w:val="00F069CA"/>
    <w:rsid w:val="00F07288"/>
    <w:rsid w:val="00F076C2"/>
    <w:rsid w:val="00F07EB1"/>
    <w:rsid w:val="00F10875"/>
    <w:rsid w:val="00F10DF7"/>
    <w:rsid w:val="00F121ED"/>
    <w:rsid w:val="00F12962"/>
    <w:rsid w:val="00F13077"/>
    <w:rsid w:val="00F13AE3"/>
    <w:rsid w:val="00F13CED"/>
    <w:rsid w:val="00F143AC"/>
    <w:rsid w:val="00F14515"/>
    <w:rsid w:val="00F1456F"/>
    <w:rsid w:val="00F15557"/>
    <w:rsid w:val="00F15DD9"/>
    <w:rsid w:val="00F15E9B"/>
    <w:rsid w:val="00F16F18"/>
    <w:rsid w:val="00F172FF"/>
    <w:rsid w:val="00F17C17"/>
    <w:rsid w:val="00F200D0"/>
    <w:rsid w:val="00F20373"/>
    <w:rsid w:val="00F21269"/>
    <w:rsid w:val="00F222A7"/>
    <w:rsid w:val="00F226E2"/>
    <w:rsid w:val="00F22862"/>
    <w:rsid w:val="00F22935"/>
    <w:rsid w:val="00F234BF"/>
    <w:rsid w:val="00F2382E"/>
    <w:rsid w:val="00F23960"/>
    <w:rsid w:val="00F23C97"/>
    <w:rsid w:val="00F2495B"/>
    <w:rsid w:val="00F25AE3"/>
    <w:rsid w:val="00F25EF9"/>
    <w:rsid w:val="00F261A6"/>
    <w:rsid w:val="00F264FB"/>
    <w:rsid w:val="00F26889"/>
    <w:rsid w:val="00F26BBF"/>
    <w:rsid w:val="00F2734A"/>
    <w:rsid w:val="00F27DDC"/>
    <w:rsid w:val="00F30734"/>
    <w:rsid w:val="00F32A5B"/>
    <w:rsid w:val="00F34AF3"/>
    <w:rsid w:val="00F34E30"/>
    <w:rsid w:val="00F35243"/>
    <w:rsid w:val="00F356ED"/>
    <w:rsid w:val="00F35A9A"/>
    <w:rsid w:val="00F3617D"/>
    <w:rsid w:val="00F365B3"/>
    <w:rsid w:val="00F3704B"/>
    <w:rsid w:val="00F3764B"/>
    <w:rsid w:val="00F37E90"/>
    <w:rsid w:val="00F405F3"/>
    <w:rsid w:val="00F407F4"/>
    <w:rsid w:val="00F408A7"/>
    <w:rsid w:val="00F40DA1"/>
    <w:rsid w:val="00F41A6C"/>
    <w:rsid w:val="00F41B44"/>
    <w:rsid w:val="00F426F4"/>
    <w:rsid w:val="00F434AE"/>
    <w:rsid w:val="00F44FD1"/>
    <w:rsid w:val="00F452E8"/>
    <w:rsid w:val="00F45FCE"/>
    <w:rsid w:val="00F46557"/>
    <w:rsid w:val="00F4666F"/>
    <w:rsid w:val="00F46D4E"/>
    <w:rsid w:val="00F47D28"/>
    <w:rsid w:val="00F50252"/>
    <w:rsid w:val="00F504CB"/>
    <w:rsid w:val="00F50DEA"/>
    <w:rsid w:val="00F522D5"/>
    <w:rsid w:val="00F5253D"/>
    <w:rsid w:val="00F52E8C"/>
    <w:rsid w:val="00F53349"/>
    <w:rsid w:val="00F533DB"/>
    <w:rsid w:val="00F5346D"/>
    <w:rsid w:val="00F54662"/>
    <w:rsid w:val="00F54EF1"/>
    <w:rsid w:val="00F55136"/>
    <w:rsid w:val="00F56054"/>
    <w:rsid w:val="00F561F7"/>
    <w:rsid w:val="00F564D3"/>
    <w:rsid w:val="00F56C05"/>
    <w:rsid w:val="00F577D2"/>
    <w:rsid w:val="00F60779"/>
    <w:rsid w:val="00F60D3F"/>
    <w:rsid w:val="00F61214"/>
    <w:rsid w:val="00F61A76"/>
    <w:rsid w:val="00F6380E"/>
    <w:rsid w:val="00F64889"/>
    <w:rsid w:val="00F6490F"/>
    <w:rsid w:val="00F6536F"/>
    <w:rsid w:val="00F663AE"/>
    <w:rsid w:val="00F66A91"/>
    <w:rsid w:val="00F67028"/>
    <w:rsid w:val="00F70775"/>
    <w:rsid w:val="00F7119C"/>
    <w:rsid w:val="00F7151E"/>
    <w:rsid w:val="00F71B3F"/>
    <w:rsid w:val="00F71DFD"/>
    <w:rsid w:val="00F71FDA"/>
    <w:rsid w:val="00F72659"/>
    <w:rsid w:val="00F73220"/>
    <w:rsid w:val="00F7392B"/>
    <w:rsid w:val="00F739FB"/>
    <w:rsid w:val="00F74414"/>
    <w:rsid w:val="00F746E5"/>
    <w:rsid w:val="00F74E22"/>
    <w:rsid w:val="00F74FB5"/>
    <w:rsid w:val="00F759C8"/>
    <w:rsid w:val="00F75F32"/>
    <w:rsid w:val="00F76DA5"/>
    <w:rsid w:val="00F76DCB"/>
    <w:rsid w:val="00F77089"/>
    <w:rsid w:val="00F77510"/>
    <w:rsid w:val="00F77878"/>
    <w:rsid w:val="00F77A9A"/>
    <w:rsid w:val="00F77F9F"/>
    <w:rsid w:val="00F8036B"/>
    <w:rsid w:val="00F80C6E"/>
    <w:rsid w:val="00F80EC4"/>
    <w:rsid w:val="00F81BFC"/>
    <w:rsid w:val="00F83092"/>
    <w:rsid w:val="00F830CC"/>
    <w:rsid w:val="00F83D43"/>
    <w:rsid w:val="00F84419"/>
    <w:rsid w:val="00F84B9F"/>
    <w:rsid w:val="00F84FDA"/>
    <w:rsid w:val="00F8519F"/>
    <w:rsid w:val="00F8581B"/>
    <w:rsid w:val="00F858B2"/>
    <w:rsid w:val="00F8712B"/>
    <w:rsid w:val="00F878CC"/>
    <w:rsid w:val="00F87E2E"/>
    <w:rsid w:val="00F90566"/>
    <w:rsid w:val="00F905A1"/>
    <w:rsid w:val="00F90752"/>
    <w:rsid w:val="00F9160F"/>
    <w:rsid w:val="00F92B07"/>
    <w:rsid w:val="00F94259"/>
    <w:rsid w:val="00F947AF"/>
    <w:rsid w:val="00F94A83"/>
    <w:rsid w:val="00F94FC0"/>
    <w:rsid w:val="00F953AE"/>
    <w:rsid w:val="00F958EF"/>
    <w:rsid w:val="00F95EBD"/>
    <w:rsid w:val="00F9638C"/>
    <w:rsid w:val="00F968A4"/>
    <w:rsid w:val="00F9750B"/>
    <w:rsid w:val="00F9783D"/>
    <w:rsid w:val="00F979FF"/>
    <w:rsid w:val="00FA0103"/>
    <w:rsid w:val="00FA1034"/>
    <w:rsid w:val="00FA2026"/>
    <w:rsid w:val="00FA213D"/>
    <w:rsid w:val="00FA32EB"/>
    <w:rsid w:val="00FA35B1"/>
    <w:rsid w:val="00FA3F60"/>
    <w:rsid w:val="00FA4435"/>
    <w:rsid w:val="00FA4A48"/>
    <w:rsid w:val="00FA630E"/>
    <w:rsid w:val="00FA6C78"/>
    <w:rsid w:val="00FA70A0"/>
    <w:rsid w:val="00FB048F"/>
    <w:rsid w:val="00FB104E"/>
    <w:rsid w:val="00FB10C6"/>
    <w:rsid w:val="00FB11ED"/>
    <w:rsid w:val="00FB150F"/>
    <w:rsid w:val="00FB1621"/>
    <w:rsid w:val="00FB1AAB"/>
    <w:rsid w:val="00FB219E"/>
    <w:rsid w:val="00FB287A"/>
    <w:rsid w:val="00FB2930"/>
    <w:rsid w:val="00FB3B19"/>
    <w:rsid w:val="00FB3B51"/>
    <w:rsid w:val="00FB3BAC"/>
    <w:rsid w:val="00FB41C0"/>
    <w:rsid w:val="00FB420D"/>
    <w:rsid w:val="00FB56E9"/>
    <w:rsid w:val="00FB5723"/>
    <w:rsid w:val="00FB5C8D"/>
    <w:rsid w:val="00FB602E"/>
    <w:rsid w:val="00FB6059"/>
    <w:rsid w:val="00FB61CC"/>
    <w:rsid w:val="00FB7738"/>
    <w:rsid w:val="00FB7B1D"/>
    <w:rsid w:val="00FC0034"/>
    <w:rsid w:val="00FC135C"/>
    <w:rsid w:val="00FC1F9A"/>
    <w:rsid w:val="00FC2152"/>
    <w:rsid w:val="00FC33FE"/>
    <w:rsid w:val="00FC3B4D"/>
    <w:rsid w:val="00FC3DBC"/>
    <w:rsid w:val="00FC4C99"/>
    <w:rsid w:val="00FC5074"/>
    <w:rsid w:val="00FC5133"/>
    <w:rsid w:val="00FC52C8"/>
    <w:rsid w:val="00FC5F18"/>
    <w:rsid w:val="00FC6048"/>
    <w:rsid w:val="00FC685C"/>
    <w:rsid w:val="00FC76CB"/>
    <w:rsid w:val="00FC7C69"/>
    <w:rsid w:val="00FC7DC8"/>
    <w:rsid w:val="00FD0011"/>
    <w:rsid w:val="00FD0A63"/>
    <w:rsid w:val="00FD0AF1"/>
    <w:rsid w:val="00FD0E2E"/>
    <w:rsid w:val="00FD2994"/>
    <w:rsid w:val="00FD29A3"/>
    <w:rsid w:val="00FD3194"/>
    <w:rsid w:val="00FD34BB"/>
    <w:rsid w:val="00FD4E7A"/>
    <w:rsid w:val="00FD51BD"/>
    <w:rsid w:val="00FD5560"/>
    <w:rsid w:val="00FD5CDD"/>
    <w:rsid w:val="00FD5CF9"/>
    <w:rsid w:val="00FD607B"/>
    <w:rsid w:val="00FD7A86"/>
    <w:rsid w:val="00FD7BA5"/>
    <w:rsid w:val="00FD7E43"/>
    <w:rsid w:val="00FE003C"/>
    <w:rsid w:val="00FE0275"/>
    <w:rsid w:val="00FE03A2"/>
    <w:rsid w:val="00FE2C25"/>
    <w:rsid w:val="00FE2D8B"/>
    <w:rsid w:val="00FE3003"/>
    <w:rsid w:val="00FE332D"/>
    <w:rsid w:val="00FE338B"/>
    <w:rsid w:val="00FE36B7"/>
    <w:rsid w:val="00FE3789"/>
    <w:rsid w:val="00FE4187"/>
    <w:rsid w:val="00FE4531"/>
    <w:rsid w:val="00FE48CB"/>
    <w:rsid w:val="00FE4BFB"/>
    <w:rsid w:val="00FE5498"/>
    <w:rsid w:val="00FE55A8"/>
    <w:rsid w:val="00FE55E8"/>
    <w:rsid w:val="00FE5794"/>
    <w:rsid w:val="00FE5D7E"/>
    <w:rsid w:val="00FE5F65"/>
    <w:rsid w:val="00FE61D1"/>
    <w:rsid w:val="00FE6468"/>
    <w:rsid w:val="00FE76A6"/>
    <w:rsid w:val="00FE77A2"/>
    <w:rsid w:val="00FE7E4D"/>
    <w:rsid w:val="00FF13FD"/>
    <w:rsid w:val="00FF1848"/>
    <w:rsid w:val="00FF18B0"/>
    <w:rsid w:val="00FF19CE"/>
    <w:rsid w:val="00FF1B51"/>
    <w:rsid w:val="00FF1D86"/>
    <w:rsid w:val="00FF2917"/>
    <w:rsid w:val="00FF451B"/>
    <w:rsid w:val="00FF4EBE"/>
    <w:rsid w:val="00FF5908"/>
    <w:rsid w:val="00FF5FD1"/>
    <w:rsid w:val="00FF68AD"/>
    <w:rsid w:val="00FF7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C9D00DB"/>
  <w15:docId w15:val="{9CC527EC-D34C-434D-BBF3-886756E5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iPriority="0"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35"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lsdException w:name="Emphasis" w:locked="1" w:uiPriority="20" w:qFormat="1"/>
    <w:lsdException w:name="Document Map" w:locked="1"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rsid w:val="00960BBE"/>
    <w:pPr>
      <w:jc w:val="both"/>
    </w:pPr>
    <w:rPr>
      <w:rFonts w:ascii="Arial" w:hAnsi="Arial"/>
    </w:rPr>
  </w:style>
  <w:style w:type="paragraph" w:styleId="1">
    <w:name w:val="heading 1"/>
    <w:aliases w:val="РАЗДЕЛ"/>
    <w:basedOn w:val="a3"/>
    <w:next w:val="a3"/>
    <w:link w:val="10"/>
    <w:qFormat/>
    <w:rsid w:val="004A4EA7"/>
    <w:pPr>
      <w:widowControl w:val="0"/>
      <w:numPr>
        <w:numId w:val="29"/>
      </w:numPr>
      <w:spacing w:after="240"/>
      <w:jc w:val="center"/>
      <w:outlineLvl w:val="0"/>
    </w:pPr>
    <w:rPr>
      <w:rFonts w:eastAsiaTheme="majorEastAsia" w:cs="Arial"/>
      <w:b/>
      <w:bCs/>
      <w:kern w:val="32"/>
      <w:sz w:val="28"/>
      <w:szCs w:val="28"/>
    </w:rPr>
  </w:style>
  <w:style w:type="paragraph" w:styleId="21">
    <w:name w:val="heading 2"/>
    <w:aliases w:val="ЗАГОЛОВОК 1.1"/>
    <w:basedOn w:val="a3"/>
    <w:next w:val="a3"/>
    <w:link w:val="22"/>
    <w:qFormat/>
    <w:rsid w:val="004A4EA7"/>
    <w:pPr>
      <w:widowControl w:val="0"/>
      <w:numPr>
        <w:ilvl w:val="1"/>
        <w:numId w:val="29"/>
      </w:numPr>
      <w:spacing w:before="120" w:after="120"/>
      <w:jc w:val="center"/>
      <w:outlineLvl w:val="1"/>
    </w:pPr>
    <w:rPr>
      <w:rFonts w:eastAsia="TimesNewRoman" w:cs="Arial"/>
      <w:b/>
      <w:bCs/>
      <w:iCs/>
      <w:sz w:val="26"/>
      <w:szCs w:val="26"/>
    </w:rPr>
  </w:style>
  <w:style w:type="paragraph" w:styleId="30">
    <w:name w:val="heading 3"/>
    <w:aliases w:val="ЗАГОЛОВОК 1.1.1"/>
    <w:basedOn w:val="a3"/>
    <w:next w:val="a3"/>
    <w:link w:val="33"/>
    <w:qFormat/>
    <w:rsid w:val="004A4EA7"/>
    <w:pPr>
      <w:widowControl w:val="0"/>
      <w:numPr>
        <w:ilvl w:val="2"/>
        <w:numId w:val="29"/>
      </w:numPr>
      <w:spacing w:before="120" w:after="120"/>
      <w:jc w:val="center"/>
      <w:outlineLvl w:val="2"/>
    </w:pPr>
    <w:rPr>
      <w:rFonts w:eastAsia="Calibri" w:cs="Arial"/>
      <w:b/>
      <w:bCs/>
      <w:sz w:val="24"/>
      <w:szCs w:val="22"/>
    </w:rPr>
  </w:style>
  <w:style w:type="paragraph" w:styleId="41">
    <w:name w:val="heading 4"/>
    <w:aliases w:val="ЗАГОЛОВОК 1.1.1.1"/>
    <w:basedOn w:val="a3"/>
    <w:next w:val="a3"/>
    <w:link w:val="42"/>
    <w:unhideWhenUsed/>
    <w:qFormat/>
    <w:rsid w:val="004A4EA7"/>
    <w:pPr>
      <w:keepNext/>
      <w:keepLines/>
      <w:numPr>
        <w:ilvl w:val="5"/>
        <w:numId w:val="29"/>
      </w:numPr>
      <w:spacing w:before="120" w:after="120"/>
      <w:jc w:val="center"/>
      <w:outlineLvl w:val="3"/>
    </w:pPr>
    <w:rPr>
      <w:rFonts w:eastAsiaTheme="majorEastAsia" w:cs="Arial"/>
      <w:b/>
      <w:bCs/>
      <w:iCs/>
      <w:sz w:val="22"/>
      <w:szCs w:val="22"/>
    </w:rPr>
  </w:style>
  <w:style w:type="paragraph" w:styleId="51">
    <w:name w:val="heading 5"/>
    <w:basedOn w:val="a3"/>
    <w:next w:val="a3"/>
    <w:link w:val="52"/>
    <w:uiPriority w:val="9"/>
    <w:qFormat/>
    <w:rsid w:val="00ED402E"/>
    <w:pPr>
      <w:keepNext/>
      <w:keepLines/>
      <w:spacing w:before="200" w:line="360" w:lineRule="auto"/>
      <w:ind w:left="1008" w:hanging="1008"/>
      <w:outlineLvl w:val="4"/>
    </w:pPr>
    <w:rPr>
      <w:rFonts w:ascii="Cambria" w:hAnsi="Cambria" w:cs="Cambria"/>
      <w:color w:val="243F60"/>
      <w:sz w:val="28"/>
      <w:szCs w:val="28"/>
    </w:rPr>
  </w:style>
  <w:style w:type="paragraph" w:styleId="6">
    <w:name w:val="heading 6"/>
    <w:basedOn w:val="a3"/>
    <w:next w:val="a3"/>
    <w:link w:val="60"/>
    <w:uiPriority w:val="9"/>
    <w:qFormat/>
    <w:rsid w:val="00ED402E"/>
    <w:pPr>
      <w:keepNext/>
      <w:keepLines/>
      <w:spacing w:before="200" w:line="360" w:lineRule="auto"/>
      <w:ind w:left="1152" w:hanging="1152"/>
      <w:outlineLvl w:val="5"/>
    </w:pPr>
    <w:rPr>
      <w:rFonts w:ascii="Cambria" w:hAnsi="Cambria" w:cs="Cambria"/>
      <w:i/>
      <w:iCs/>
      <w:color w:val="243F60"/>
      <w:sz w:val="28"/>
      <w:szCs w:val="28"/>
    </w:rPr>
  </w:style>
  <w:style w:type="paragraph" w:styleId="7">
    <w:name w:val="heading 7"/>
    <w:basedOn w:val="a3"/>
    <w:next w:val="a3"/>
    <w:link w:val="70"/>
    <w:uiPriority w:val="9"/>
    <w:qFormat/>
    <w:rsid w:val="00ED402E"/>
    <w:pPr>
      <w:keepNext/>
      <w:keepLines/>
      <w:spacing w:before="200" w:line="360" w:lineRule="auto"/>
      <w:ind w:left="1296" w:hanging="1296"/>
      <w:outlineLvl w:val="6"/>
    </w:pPr>
    <w:rPr>
      <w:rFonts w:ascii="Cambria" w:hAnsi="Cambria" w:cs="Cambria"/>
      <w:i/>
      <w:iCs/>
      <w:color w:val="404040"/>
      <w:sz w:val="28"/>
      <w:szCs w:val="28"/>
    </w:rPr>
  </w:style>
  <w:style w:type="paragraph" w:styleId="8">
    <w:name w:val="heading 8"/>
    <w:basedOn w:val="a3"/>
    <w:next w:val="a3"/>
    <w:link w:val="80"/>
    <w:uiPriority w:val="9"/>
    <w:qFormat/>
    <w:rsid w:val="00ED402E"/>
    <w:pPr>
      <w:keepNext/>
      <w:keepLines/>
      <w:spacing w:before="200" w:line="360" w:lineRule="auto"/>
      <w:ind w:left="1440" w:hanging="1440"/>
      <w:outlineLvl w:val="7"/>
    </w:pPr>
    <w:rPr>
      <w:rFonts w:ascii="Cambria" w:hAnsi="Cambria" w:cs="Cambria"/>
      <w:color w:val="404040"/>
    </w:rPr>
  </w:style>
  <w:style w:type="paragraph" w:styleId="9">
    <w:name w:val="heading 9"/>
    <w:basedOn w:val="a3"/>
    <w:next w:val="a3"/>
    <w:link w:val="90"/>
    <w:uiPriority w:val="9"/>
    <w:qFormat/>
    <w:rsid w:val="00ED402E"/>
    <w:pPr>
      <w:keepNext/>
      <w:jc w:val="left"/>
      <w:outlineLvl w:val="8"/>
    </w:pPr>
    <w:rPr>
      <w:rFonts w:ascii="Courier New" w:hAnsi="Courier New"/>
      <w:b/>
      <w:sz w:val="5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РАЗДЕЛ Знак"/>
    <w:link w:val="1"/>
    <w:locked/>
    <w:rsid w:val="004A4EA7"/>
    <w:rPr>
      <w:rFonts w:ascii="Arial" w:eastAsiaTheme="majorEastAsia" w:hAnsi="Arial" w:cs="Arial"/>
      <w:b/>
      <w:bCs/>
      <w:kern w:val="32"/>
      <w:sz w:val="28"/>
      <w:szCs w:val="28"/>
    </w:rPr>
  </w:style>
  <w:style w:type="character" w:customStyle="1" w:styleId="22">
    <w:name w:val="Заголовок 2 Знак"/>
    <w:aliases w:val="ЗАГОЛОВОК 1.1 Знак"/>
    <w:link w:val="21"/>
    <w:locked/>
    <w:rsid w:val="004A4EA7"/>
    <w:rPr>
      <w:rFonts w:ascii="Arial" w:eastAsia="TimesNewRoman" w:hAnsi="Arial" w:cs="Arial"/>
      <w:b/>
      <w:bCs/>
      <w:iCs/>
      <w:sz w:val="26"/>
      <w:szCs w:val="26"/>
    </w:rPr>
  </w:style>
  <w:style w:type="character" w:customStyle="1" w:styleId="33">
    <w:name w:val="Заголовок 3 Знак"/>
    <w:aliases w:val="ЗАГОЛОВОК 1.1.1 Знак"/>
    <w:link w:val="30"/>
    <w:locked/>
    <w:rsid w:val="004A4EA7"/>
    <w:rPr>
      <w:rFonts w:ascii="Arial" w:eastAsia="Calibri" w:hAnsi="Arial" w:cs="Arial"/>
      <w:b/>
      <w:bCs/>
      <w:sz w:val="24"/>
      <w:szCs w:val="22"/>
    </w:rPr>
  </w:style>
  <w:style w:type="character" w:customStyle="1" w:styleId="42">
    <w:name w:val="Заголовок 4 Знак"/>
    <w:aliases w:val="ЗАГОЛОВОК 1.1.1.1 Знак"/>
    <w:basedOn w:val="a4"/>
    <w:link w:val="41"/>
    <w:locked/>
    <w:rsid w:val="004A4EA7"/>
    <w:rPr>
      <w:rFonts w:ascii="Arial" w:eastAsiaTheme="majorEastAsia" w:hAnsi="Arial" w:cs="Arial"/>
      <w:b/>
      <w:bCs/>
      <w:iCs/>
      <w:sz w:val="22"/>
      <w:szCs w:val="22"/>
    </w:rPr>
  </w:style>
  <w:style w:type="character" w:customStyle="1" w:styleId="52">
    <w:name w:val="Заголовок 5 Знак"/>
    <w:basedOn w:val="a4"/>
    <w:link w:val="51"/>
    <w:uiPriority w:val="9"/>
    <w:locked/>
    <w:rsid w:val="00ED402E"/>
    <w:rPr>
      <w:rFonts w:ascii="Cambria" w:hAnsi="Cambria" w:cs="Cambria"/>
      <w:color w:val="243F60"/>
      <w:sz w:val="28"/>
      <w:szCs w:val="28"/>
    </w:rPr>
  </w:style>
  <w:style w:type="character" w:customStyle="1" w:styleId="60">
    <w:name w:val="Заголовок 6 Знак"/>
    <w:basedOn w:val="a4"/>
    <w:link w:val="6"/>
    <w:uiPriority w:val="9"/>
    <w:locked/>
    <w:rsid w:val="00ED402E"/>
    <w:rPr>
      <w:rFonts w:ascii="Cambria" w:hAnsi="Cambria" w:cs="Cambria"/>
      <w:i/>
      <w:iCs/>
      <w:color w:val="243F60"/>
      <w:sz w:val="28"/>
      <w:szCs w:val="28"/>
    </w:rPr>
  </w:style>
  <w:style w:type="character" w:customStyle="1" w:styleId="70">
    <w:name w:val="Заголовок 7 Знак"/>
    <w:basedOn w:val="a4"/>
    <w:link w:val="7"/>
    <w:uiPriority w:val="9"/>
    <w:locked/>
    <w:rsid w:val="00ED402E"/>
    <w:rPr>
      <w:rFonts w:ascii="Cambria" w:hAnsi="Cambria" w:cs="Cambria"/>
      <w:i/>
      <w:iCs/>
      <w:color w:val="404040"/>
      <w:sz w:val="28"/>
      <w:szCs w:val="28"/>
    </w:rPr>
  </w:style>
  <w:style w:type="character" w:customStyle="1" w:styleId="80">
    <w:name w:val="Заголовок 8 Знак"/>
    <w:basedOn w:val="a4"/>
    <w:link w:val="8"/>
    <w:uiPriority w:val="9"/>
    <w:locked/>
    <w:rsid w:val="00ED402E"/>
    <w:rPr>
      <w:rFonts w:ascii="Cambria" w:hAnsi="Cambria" w:cs="Cambria"/>
      <w:color w:val="404040"/>
    </w:rPr>
  </w:style>
  <w:style w:type="character" w:customStyle="1" w:styleId="90">
    <w:name w:val="Заголовок 9 Знак"/>
    <w:basedOn w:val="a4"/>
    <w:link w:val="9"/>
    <w:uiPriority w:val="9"/>
    <w:locked/>
    <w:rsid w:val="00ED402E"/>
    <w:rPr>
      <w:rFonts w:ascii="Courier New" w:hAnsi="Courier New"/>
      <w:b/>
      <w:sz w:val="52"/>
    </w:rPr>
  </w:style>
  <w:style w:type="paragraph" w:customStyle="1" w:styleId="a7">
    <w:name w:val="Знак Знак Знак Знак Знак Знак Знак Знак Знак Знак Знак Знак Знак"/>
    <w:basedOn w:val="a3"/>
    <w:uiPriority w:val="99"/>
    <w:rsid w:val="00BF2FE4"/>
    <w:pPr>
      <w:spacing w:after="160" w:line="240" w:lineRule="exact"/>
    </w:pPr>
    <w:rPr>
      <w:rFonts w:ascii="Verdana" w:hAnsi="Verdana" w:cs="Arial"/>
      <w:lang w:val="en-US" w:eastAsia="en-US"/>
    </w:rPr>
  </w:style>
  <w:style w:type="paragraph" w:styleId="a8">
    <w:name w:val="footer"/>
    <w:aliases w:val="Знак1"/>
    <w:basedOn w:val="a3"/>
    <w:link w:val="a9"/>
    <w:uiPriority w:val="99"/>
    <w:rsid w:val="00482F83"/>
    <w:pPr>
      <w:tabs>
        <w:tab w:val="center" w:pos="4677"/>
        <w:tab w:val="right" w:pos="9355"/>
      </w:tabs>
      <w:jc w:val="left"/>
    </w:pPr>
    <w:rPr>
      <w:rFonts w:ascii="Times New Roman" w:hAnsi="Times New Roman"/>
      <w:sz w:val="24"/>
    </w:rPr>
  </w:style>
  <w:style w:type="character" w:customStyle="1" w:styleId="a9">
    <w:name w:val="Нижний колонтитул Знак"/>
    <w:aliases w:val="Знак1 Знак"/>
    <w:link w:val="a8"/>
    <w:uiPriority w:val="99"/>
    <w:locked/>
    <w:rsid w:val="00BF2FE4"/>
    <w:rPr>
      <w:sz w:val="24"/>
      <w:lang w:val="ru-RU" w:eastAsia="ru-RU"/>
    </w:rPr>
  </w:style>
  <w:style w:type="paragraph" w:styleId="aa">
    <w:name w:val="caption"/>
    <w:aliases w:val="Таблица - Название объекта,!! Object Novogor !!,Caption Char,Caption Char1 Char1 Char Char,Caption Char Char2 Char1 Char Char,Caption Char Char Char Char Char1 Char1 Char Char1 Char,Caption Char Char Char1 Char Char Char,А таблица"/>
    <w:basedOn w:val="a3"/>
    <w:next w:val="a3"/>
    <w:uiPriority w:val="35"/>
    <w:qFormat/>
    <w:rsid w:val="00ED402E"/>
    <w:pPr>
      <w:jc w:val="left"/>
    </w:pPr>
    <w:rPr>
      <w:rFonts w:ascii="Courier New" w:hAnsi="Courier New"/>
      <w:b/>
      <w:sz w:val="36"/>
    </w:rPr>
  </w:style>
  <w:style w:type="paragraph" w:styleId="a">
    <w:name w:val="Title"/>
    <w:aliases w:val="Рисунок_,Таблицы2,ТаблицаПенза"/>
    <w:basedOn w:val="a3"/>
    <w:link w:val="ab"/>
    <w:rsid w:val="00ED402E"/>
    <w:pPr>
      <w:numPr>
        <w:numId w:val="17"/>
      </w:numPr>
      <w:ind w:left="720" w:hanging="360"/>
      <w:jc w:val="center"/>
    </w:pPr>
    <w:rPr>
      <w:b/>
      <w:bCs/>
      <w:szCs w:val="24"/>
    </w:rPr>
  </w:style>
  <w:style w:type="character" w:customStyle="1" w:styleId="ab">
    <w:name w:val="Заголовок Знак"/>
    <w:aliases w:val="Рисунок_ Знак,Таблицы2 Знак,ТаблицаПенза Знак"/>
    <w:basedOn w:val="a4"/>
    <w:link w:val="a"/>
    <w:locked/>
    <w:rsid w:val="00ED402E"/>
    <w:rPr>
      <w:rFonts w:ascii="Arial" w:hAnsi="Arial"/>
      <w:b/>
      <w:bCs/>
      <w:szCs w:val="24"/>
    </w:rPr>
  </w:style>
  <w:style w:type="paragraph" w:styleId="ac">
    <w:name w:val="Balloon Text"/>
    <w:basedOn w:val="a3"/>
    <w:link w:val="ad"/>
    <w:uiPriority w:val="99"/>
    <w:rsid w:val="00790F4B"/>
    <w:rPr>
      <w:rFonts w:ascii="Tahoma" w:hAnsi="Tahoma"/>
      <w:sz w:val="16"/>
    </w:rPr>
  </w:style>
  <w:style w:type="character" w:customStyle="1" w:styleId="ad">
    <w:name w:val="Текст выноски Знак"/>
    <w:link w:val="ac"/>
    <w:uiPriority w:val="99"/>
    <w:locked/>
    <w:rsid w:val="00BF2FE4"/>
    <w:rPr>
      <w:rFonts w:ascii="Tahoma" w:hAnsi="Tahoma"/>
      <w:sz w:val="16"/>
      <w:lang w:val="ru-RU" w:eastAsia="ru-RU"/>
    </w:rPr>
  </w:style>
  <w:style w:type="table" w:styleId="ae">
    <w:name w:val="Table Grid"/>
    <w:basedOn w:val="a5"/>
    <w:uiPriority w:val="59"/>
    <w:rsid w:val="003227D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rsid w:val="00BF2FE4"/>
    <w:rPr>
      <w:color w:val="5B51B3"/>
      <w:u w:val="none"/>
      <w:effect w:val="none"/>
    </w:rPr>
  </w:style>
  <w:style w:type="paragraph" w:customStyle="1" w:styleId="11">
    <w:name w:val="Абзац списка1"/>
    <w:basedOn w:val="a3"/>
    <w:link w:val="ListParagraphChar"/>
    <w:uiPriority w:val="99"/>
    <w:rsid w:val="00BF2FE4"/>
    <w:pPr>
      <w:spacing w:line="360" w:lineRule="auto"/>
      <w:ind w:left="720" w:firstLine="709"/>
    </w:pPr>
    <w:rPr>
      <w:rFonts w:ascii="Times New Roman" w:hAnsi="Times New Roman"/>
      <w:sz w:val="28"/>
      <w:szCs w:val="28"/>
      <w:lang w:eastAsia="en-US"/>
    </w:rPr>
  </w:style>
  <w:style w:type="paragraph" w:styleId="af0">
    <w:name w:val="Normal (Web)"/>
    <w:aliases w:val="Обычный (Web)"/>
    <w:basedOn w:val="a3"/>
    <w:uiPriority w:val="99"/>
    <w:rsid w:val="00BF2FE4"/>
    <w:pPr>
      <w:spacing w:before="100" w:beforeAutospacing="1" w:after="100" w:afterAutospacing="1"/>
      <w:jc w:val="left"/>
    </w:pPr>
    <w:rPr>
      <w:rFonts w:ascii="Times New Roman" w:hAnsi="Times New Roman"/>
      <w:sz w:val="24"/>
      <w:szCs w:val="24"/>
    </w:rPr>
  </w:style>
  <w:style w:type="paragraph" w:customStyle="1" w:styleId="Default">
    <w:name w:val="Default"/>
    <w:uiPriority w:val="99"/>
    <w:rsid w:val="00BF2FE4"/>
    <w:pPr>
      <w:autoSpaceDE w:val="0"/>
      <w:autoSpaceDN w:val="0"/>
      <w:adjustRightInd w:val="0"/>
    </w:pPr>
    <w:rPr>
      <w:rFonts w:ascii="Arial" w:hAnsi="Arial" w:cs="Arial"/>
      <w:color w:val="000000"/>
      <w:sz w:val="24"/>
      <w:szCs w:val="24"/>
      <w:lang w:eastAsia="en-US"/>
    </w:rPr>
  </w:style>
  <w:style w:type="character" w:customStyle="1" w:styleId="MTEquationSection">
    <w:name w:val="MTEquationSection"/>
    <w:rsid w:val="00BF2FE4"/>
    <w:rPr>
      <w:color w:val="FF0000"/>
    </w:rPr>
  </w:style>
  <w:style w:type="paragraph" w:styleId="23">
    <w:name w:val="Body Text Indent 2"/>
    <w:basedOn w:val="a3"/>
    <w:link w:val="24"/>
    <w:rsid w:val="00BF2FE4"/>
    <w:pPr>
      <w:ind w:firstLine="600"/>
    </w:pPr>
    <w:rPr>
      <w:rFonts w:ascii="Times New Roman" w:hAnsi="Times New Roman"/>
      <w:sz w:val="24"/>
    </w:rPr>
  </w:style>
  <w:style w:type="character" w:customStyle="1" w:styleId="24">
    <w:name w:val="Основной текст с отступом 2 Знак"/>
    <w:link w:val="23"/>
    <w:locked/>
    <w:rsid w:val="00BF2FE4"/>
    <w:rPr>
      <w:sz w:val="24"/>
      <w:lang w:eastAsia="ru-RU"/>
    </w:rPr>
  </w:style>
  <w:style w:type="paragraph" w:styleId="af1">
    <w:name w:val="Body Text"/>
    <w:aliases w:val="TabelTekst,text,Body Text2,Char,Body Text2 Char Char Char Char Char Char Char Char Char,Main text,Body Text Char2 Char,Body Text Char1 Char Char,Body Text Char Char Char Char,TabelTekst Char Char Char Char, Char"/>
    <w:basedOn w:val="a3"/>
    <w:link w:val="af2"/>
    <w:rsid w:val="00BF2FE4"/>
    <w:pPr>
      <w:spacing w:after="120" w:line="360" w:lineRule="auto"/>
      <w:ind w:firstLine="709"/>
    </w:pPr>
    <w:rPr>
      <w:rFonts w:ascii="Times New Roman" w:hAnsi="Times New Roman"/>
      <w:sz w:val="28"/>
    </w:rPr>
  </w:style>
  <w:style w:type="character" w:customStyle="1" w:styleId="af2">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link w:val="af1"/>
    <w:locked/>
    <w:rsid w:val="00BF2FE4"/>
    <w:rPr>
      <w:sz w:val="28"/>
      <w:lang w:val="ru-RU" w:eastAsia="ru-RU"/>
    </w:rPr>
  </w:style>
  <w:style w:type="paragraph" w:customStyle="1" w:styleId="af3">
    <w:name w:val="Стиль"/>
    <w:uiPriority w:val="99"/>
    <w:rsid w:val="00BF2FE4"/>
  </w:style>
  <w:style w:type="paragraph" w:customStyle="1" w:styleId="12">
    <w:name w:val="Заголовок оглавления1"/>
    <w:basedOn w:val="1"/>
    <w:next w:val="a3"/>
    <w:uiPriority w:val="99"/>
    <w:rsid w:val="00BF2FE4"/>
    <w:pPr>
      <w:keepLines/>
      <w:spacing w:before="480" w:after="0" w:line="276" w:lineRule="auto"/>
      <w:jc w:val="left"/>
      <w:outlineLvl w:val="9"/>
    </w:pPr>
    <w:rPr>
      <w:rFonts w:ascii="Cambria" w:hAnsi="Cambria" w:cs="Cambria"/>
      <w:color w:val="365F91"/>
    </w:rPr>
  </w:style>
  <w:style w:type="paragraph" w:styleId="13">
    <w:name w:val="toc 1"/>
    <w:basedOn w:val="a3"/>
    <w:next w:val="a3"/>
    <w:autoRedefine/>
    <w:uiPriority w:val="39"/>
    <w:qFormat/>
    <w:rsid w:val="0095756D"/>
    <w:pPr>
      <w:spacing w:before="120"/>
      <w:jc w:val="left"/>
    </w:pPr>
    <w:rPr>
      <w:rFonts w:asciiTheme="minorHAnsi" w:hAnsiTheme="minorHAnsi" w:cstheme="minorHAnsi"/>
      <w:b/>
      <w:bCs/>
      <w:i/>
      <w:iCs/>
      <w:sz w:val="24"/>
      <w:szCs w:val="24"/>
    </w:rPr>
  </w:style>
  <w:style w:type="paragraph" w:styleId="25">
    <w:name w:val="toc 2"/>
    <w:basedOn w:val="a3"/>
    <w:next w:val="a3"/>
    <w:autoRedefine/>
    <w:uiPriority w:val="39"/>
    <w:rsid w:val="00207DE0"/>
    <w:pPr>
      <w:spacing w:before="120"/>
      <w:ind w:left="200"/>
      <w:jc w:val="left"/>
    </w:pPr>
    <w:rPr>
      <w:rFonts w:asciiTheme="minorHAnsi" w:hAnsiTheme="minorHAnsi" w:cstheme="minorHAnsi"/>
      <w:b/>
      <w:bCs/>
      <w:sz w:val="22"/>
      <w:szCs w:val="22"/>
    </w:rPr>
  </w:style>
  <w:style w:type="paragraph" w:styleId="34">
    <w:name w:val="toc 3"/>
    <w:basedOn w:val="a3"/>
    <w:next w:val="a3"/>
    <w:autoRedefine/>
    <w:uiPriority w:val="39"/>
    <w:rsid w:val="009F018E"/>
    <w:pPr>
      <w:ind w:left="400"/>
      <w:jc w:val="left"/>
    </w:pPr>
    <w:rPr>
      <w:rFonts w:asciiTheme="minorHAnsi" w:hAnsiTheme="minorHAnsi" w:cstheme="minorHAnsi"/>
    </w:rPr>
  </w:style>
  <w:style w:type="paragraph" w:styleId="af4">
    <w:name w:val="table of figures"/>
    <w:aliases w:val="Перечень таблиц"/>
    <w:basedOn w:val="a3"/>
    <w:next w:val="a3"/>
    <w:uiPriority w:val="99"/>
    <w:rsid w:val="00BF2FE4"/>
    <w:pPr>
      <w:spacing w:line="360" w:lineRule="auto"/>
      <w:jc w:val="left"/>
    </w:pPr>
    <w:rPr>
      <w:rFonts w:ascii="Calibri" w:hAnsi="Calibri" w:cs="Calibri"/>
      <w:i/>
      <w:iCs/>
      <w:lang w:eastAsia="en-US"/>
    </w:rPr>
  </w:style>
  <w:style w:type="paragraph" w:styleId="af5">
    <w:name w:val="header"/>
    <w:basedOn w:val="a3"/>
    <w:link w:val="af6"/>
    <w:uiPriority w:val="99"/>
    <w:rsid w:val="00BF2FE4"/>
    <w:pPr>
      <w:tabs>
        <w:tab w:val="center" w:pos="4677"/>
        <w:tab w:val="right" w:pos="9355"/>
      </w:tabs>
      <w:ind w:firstLine="709"/>
    </w:pPr>
    <w:rPr>
      <w:rFonts w:ascii="Times New Roman" w:hAnsi="Times New Roman"/>
      <w:sz w:val="28"/>
    </w:rPr>
  </w:style>
  <w:style w:type="character" w:customStyle="1" w:styleId="af6">
    <w:name w:val="Верхний колонтитул Знак"/>
    <w:link w:val="af5"/>
    <w:uiPriority w:val="99"/>
    <w:locked/>
    <w:rsid w:val="00BF2FE4"/>
    <w:rPr>
      <w:sz w:val="28"/>
      <w:lang w:val="ru-RU" w:eastAsia="ru-RU"/>
    </w:rPr>
  </w:style>
  <w:style w:type="paragraph" w:styleId="35">
    <w:name w:val="Body Text 3"/>
    <w:aliases w:val="Знак,Знак2,Текст Arial, Знак"/>
    <w:basedOn w:val="a3"/>
    <w:link w:val="36"/>
    <w:rsid w:val="00BF2FE4"/>
    <w:pPr>
      <w:spacing w:after="120" w:line="360" w:lineRule="auto"/>
      <w:ind w:firstLine="709"/>
    </w:pPr>
    <w:rPr>
      <w:rFonts w:ascii="Times New Roman" w:hAnsi="Times New Roman"/>
      <w:sz w:val="16"/>
    </w:rPr>
  </w:style>
  <w:style w:type="character" w:customStyle="1" w:styleId="36">
    <w:name w:val="Основной текст 3 Знак"/>
    <w:aliases w:val="Знак Знак,Знак2 Знак,Текст Arial Знак, Знак Знак"/>
    <w:link w:val="35"/>
    <w:locked/>
    <w:rsid w:val="00BF2FE4"/>
    <w:rPr>
      <w:sz w:val="16"/>
      <w:lang w:val="ru-RU" w:eastAsia="ru-RU"/>
    </w:rPr>
  </w:style>
  <w:style w:type="paragraph" w:customStyle="1" w:styleId="ChapterSubtitle">
    <w:name w:val="Chapter Subtitle"/>
    <w:basedOn w:val="af7"/>
    <w:uiPriority w:val="99"/>
    <w:rsid w:val="00BF2FE4"/>
    <w:pPr>
      <w:keepNext/>
      <w:keepLines/>
      <w:widowControl w:val="0"/>
      <w:adjustRightInd w:val="0"/>
      <w:spacing w:before="60" w:line="240" w:lineRule="auto"/>
      <w:ind w:left="1080" w:firstLine="709"/>
      <w:textAlignment w:val="baseline"/>
    </w:pPr>
    <w:rPr>
      <w:b/>
      <w:bCs/>
      <w:i/>
      <w:spacing w:val="-16"/>
      <w:kern w:val="28"/>
      <w:sz w:val="32"/>
      <w:szCs w:val="32"/>
    </w:rPr>
  </w:style>
  <w:style w:type="paragraph" w:styleId="af7">
    <w:name w:val="Subtitle"/>
    <w:aliases w:val=" Знак2"/>
    <w:basedOn w:val="a3"/>
    <w:next w:val="a3"/>
    <w:link w:val="af8"/>
    <w:rsid w:val="00ED402E"/>
    <w:pPr>
      <w:tabs>
        <w:tab w:val="right" w:leader="dot" w:pos="567"/>
      </w:tabs>
      <w:spacing w:line="312" w:lineRule="auto"/>
      <w:ind w:firstLine="567"/>
    </w:pPr>
    <w:rPr>
      <w:rFonts w:cs="Arial"/>
      <w:sz w:val="22"/>
    </w:rPr>
  </w:style>
  <w:style w:type="character" w:customStyle="1" w:styleId="af8">
    <w:name w:val="Подзаголовок Знак"/>
    <w:aliases w:val=" Знак2 Знак"/>
    <w:basedOn w:val="a4"/>
    <w:link w:val="af7"/>
    <w:locked/>
    <w:rsid w:val="00ED402E"/>
    <w:rPr>
      <w:rFonts w:ascii="Arial" w:hAnsi="Arial" w:cs="Arial"/>
      <w:sz w:val="22"/>
    </w:rPr>
  </w:style>
  <w:style w:type="paragraph" w:customStyle="1" w:styleId="TableText">
    <w:name w:val="Table Text"/>
    <w:basedOn w:val="a3"/>
    <w:link w:val="TableTextChar"/>
    <w:rsid w:val="00BF2FE4"/>
    <w:pPr>
      <w:widowControl w:val="0"/>
      <w:adjustRightInd w:val="0"/>
      <w:textAlignment w:val="baseline"/>
    </w:pPr>
    <w:rPr>
      <w:spacing w:val="-5"/>
      <w:kern w:val="28"/>
      <w:sz w:val="18"/>
      <w:lang w:val="en-US"/>
    </w:rPr>
  </w:style>
  <w:style w:type="character" w:customStyle="1" w:styleId="TableTextChar">
    <w:name w:val="Table Text Char"/>
    <w:link w:val="TableText"/>
    <w:locked/>
    <w:rsid w:val="00BF2FE4"/>
    <w:rPr>
      <w:rFonts w:ascii="Arial" w:hAnsi="Arial"/>
      <w:spacing w:val="-5"/>
      <w:kern w:val="28"/>
      <w:sz w:val="18"/>
      <w:lang w:val="en-US"/>
    </w:rPr>
  </w:style>
  <w:style w:type="paragraph" w:styleId="af9">
    <w:name w:val="Block Text"/>
    <w:basedOn w:val="a3"/>
    <w:rsid w:val="00BF2FE4"/>
    <w:pPr>
      <w:widowControl w:val="0"/>
      <w:autoSpaceDE w:val="0"/>
      <w:autoSpaceDN w:val="0"/>
      <w:adjustRightInd w:val="0"/>
      <w:spacing w:line="259" w:lineRule="auto"/>
      <w:ind w:left="80" w:right="400" w:hanging="80"/>
      <w:jc w:val="left"/>
    </w:pPr>
    <w:rPr>
      <w:rFonts w:ascii="Times New Roman" w:hAnsi="Times New Roman"/>
      <w:sz w:val="28"/>
      <w:szCs w:val="28"/>
    </w:rPr>
  </w:style>
  <w:style w:type="paragraph" w:styleId="afa">
    <w:name w:val="Document Map"/>
    <w:aliases w:val=" Знак1"/>
    <w:basedOn w:val="a3"/>
    <w:link w:val="afb"/>
    <w:rsid w:val="00BF2FE4"/>
    <w:pPr>
      <w:ind w:firstLine="709"/>
    </w:pPr>
    <w:rPr>
      <w:rFonts w:ascii="Tahoma" w:hAnsi="Tahoma"/>
      <w:sz w:val="16"/>
    </w:rPr>
  </w:style>
  <w:style w:type="character" w:customStyle="1" w:styleId="afb">
    <w:name w:val="Схема документа Знак"/>
    <w:aliases w:val=" Знак1 Знак"/>
    <w:link w:val="afa"/>
    <w:locked/>
    <w:rsid w:val="00BF2FE4"/>
    <w:rPr>
      <w:rFonts w:ascii="Tahoma" w:hAnsi="Tahoma"/>
      <w:sz w:val="16"/>
      <w:lang w:val="ru-RU" w:eastAsia="ru-RU"/>
    </w:rPr>
  </w:style>
  <w:style w:type="paragraph" w:customStyle="1" w:styleId="26">
    <w:name w:val="Знак Знак Знак Знак Знак Знак Знак Знак Знак Знак Знак Знак2"/>
    <w:basedOn w:val="a3"/>
    <w:uiPriority w:val="99"/>
    <w:rsid w:val="00416F93"/>
    <w:pPr>
      <w:spacing w:after="160" w:line="240" w:lineRule="exact"/>
    </w:pPr>
    <w:rPr>
      <w:rFonts w:ascii="Verdana" w:hAnsi="Verdana" w:cs="Arial"/>
      <w:lang w:val="en-US" w:eastAsia="en-US"/>
    </w:rPr>
  </w:style>
  <w:style w:type="paragraph" w:customStyle="1" w:styleId="27">
    <w:name w:val="Абзац списка2"/>
    <w:basedOn w:val="a3"/>
    <w:uiPriority w:val="99"/>
    <w:rsid w:val="00416F93"/>
    <w:pPr>
      <w:widowControl w:val="0"/>
      <w:suppressAutoHyphens/>
      <w:spacing w:before="120" w:after="120"/>
      <w:textAlignment w:val="baseline"/>
    </w:pPr>
    <w:rPr>
      <w:rFonts w:ascii="Times New Roman" w:hAnsi="Times New Roman"/>
      <w:spacing w:val="-5"/>
      <w:sz w:val="28"/>
      <w:szCs w:val="22"/>
      <w:lang w:eastAsia="ar-SA"/>
    </w:rPr>
  </w:style>
  <w:style w:type="paragraph" w:customStyle="1" w:styleId="14">
    <w:name w:val="Обычный1"/>
    <w:uiPriority w:val="99"/>
    <w:rsid w:val="0077205D"/>
    <w:rPr>
      <w:sz w:val="24"/>
    </w:rPr>
  </w:style>
  <w:style w:type="paragraph" w:customStyle="1" w:styleId="style3">
    <w:name w:val="style3"/>
    <w:basedOn w:val="a3"/>
    <w:uiPriority w:val="99"/>
    <w:rsid w:val="0077205D"/>
    <w:pPr>
      <w:spacing w:before="100" w:beforeAutospacing="1" w:after="100" w:afterAutospacing="1"/>
      <w:jc w:val="left"/>
    </w:pPr>
    <w:rPr>
      <w:rFonts w:ascii="Times New Roman" w:hAnsi="Times New Roman"/>
      <w:sz w:val="24"/>
      <w:szCs w:val="24"/>
    </w:rPr>
  </w:style>
  <w:style w:type="paragraph" w:customStyle="1" w:styleId="210">
    <w:name w:val="Знак Знак Знак Знак Знак Знак Знак Знак Знак Знак Знак Знак2 Знак Знак Знак1"/>
    <w:basedOn w:val="a3"/>
    <w:uiPriority w:val="99"/>
    <w:rsid w:val="00F83092"/>
    <w:pPr>
      <w:spacing w:after="160" w:line="240" w:lineRule="exact"/>
    </w:pPr>
    <w:rPr>
      <w:rFonts w:ascii="Verdana" w:hAnsi="Verdana" w:cs="Arial"/>
      <w:lang w:val="en-US" w:eastAsia="en-US"/>
    </w:rPr>
  </w:style>
  <w:style w:type="character" w:styleId="afc">
    <w:name w:val="page number"/>
    <w:basedOn w:val="a4"/>
    <w:rsid w:val="00BF5169"/>
  </w:style>
  <w:style w:type="paragraph" w:customStyle="1" w:styleId="afd">
    <w:name w:val="Знак Знак Знак Знак Знак Знак Знак Знак Знак Знак"/>
    <w:basedOn w:val="a3"/>
    <w:uiPriority w:val="99"/>
    <w:rsid w:val="00BF5169"/>
    <w:pPr>
      <w:spacing w:after="160" w:line="240" w:lineRule="exact"/>
    </w:pPr>
    <w:rPr>
      <w:rFonts w:ascii="Verdana" w:hAnsi="Verdana" w:cs="Arial"/>
      <w:lang w:val="en-US" w:eastAsia="en-US"/>
    </w:rPr>
  </w:style>
  <w:style w:type="paragraph" w:customStyle="1" w:styleId="211">
    <w:name w:val="Знак Знак Знак Знак Знак Знак Знак Знак Знак Знак Знак Знак2 Знак Знак Знак1 Знак"/>
    <w:basedOn w:val="a3"/>
    <w:uiPriority w:val="99"/>
    <w:rsid w:val="00BF5169"/>
    <w:pPr>
      <w:spacing w:after="160" w:line="240" w:lineRule="exact"/>
    </w:pPr>
    <w:rPr>
      <w:rFonts w:ascii="Verdana" w:hAnsi="Verdana" w:cs="Arial"/>
      <w:lang w:val="en-US" w:eastAsia="en-US"/>
    </w:rPr>
  </w:style>
  <w:style w:type="paragraph" w:customStyle="1" w:styleId="ConsNormal">
    <w:name w:val="ConsNormal"/>
    <w:uiPriority w:val="99"/>
    <w:rsid w:val="00671877"/>
    <w:pPr>
      <w:widowControl w:val="0"/>
      <w:autoSpaceDE w:val="0"/>
      <w:autoSpaceDN w:val="0"/>
      <w:adjustRightInd w:val="0"/>
      <w:ind w:right="19772" w:firstLine="720"/>
    </w:pPr>
    <w:rPr>
      <w:rFonts w:ascii="Arial" w:hAnsi="Arial" w:cs="Arial"/>
      <w:sz w:val="16"/>
      <w:szCs w:val="16"/>
    </w:rPr>
  </w:style>
  <w:style w:type="paragraph" w:customStyle="1" w:styleId="212">
    <w:name w:val="Основной текст 21"/>
    <w:basedOn w:val="a3"/>
    <w:uiPriority w:val="99"/>
    <w:rsid w:val="005B64D1"/>
    <w:pPr>
      <w:ind w:firstLine="284"/>
    </w:pPr>
    <w:rPr>
      <w:rFonts w:cs="Arial"/>
      <w:sz w:val="24"/>
      <w:szCs w:val="24"/>
    </w:rPr>
  </w:style>
  <w:style w:type="paragraph" w:styleId="37">
    <w:name w:val="Body Text Indent 3"/>
    <w:basedOn w:val="a3"/>
    <w:link w:val="38"/>
    <w:rsid w:val="00666826"/>
    <w:pPr>
      <w:ind w:left="709" w:hanging="283"/>
      <w:jc w:val="left"/>
    </w:pPr>
    <w:rPr>
      <w:sz w:val="24"/>
    </w:rPr>
  </w:style>
  <w:style w:type="character" w:customStyle="1" w:styleId="38">
    <w:name w:val="Основной текст с отступом 3 Знак"/>
    <w:link w:val="37"/>
    <w:locked/>
    <w:rsid w:val="00666826"/>
    <w:rPr>
      <w:rFonts w:ascii="Arial" w:hAnsi="Arial"/>
      <w:sz w:val="24"/>
    </w:rPr>
  </w:style>
  <w:style w:type="paragraph" w:styleId="28">
    <w:name w:val="Body Text 2"/>
    <w:aliases w:val="АРИАЛ Основной текст 2,Ариал"/>
    <w:basedOn w:val="a3"/>
    <w:link w:val="29"/>
    <w:rsid w:val="00666826"/>
    <w:pPr>
      <w:jc w:val="center"/>
    </w:pPr>
    <w:rPr>
      <w:sz w:val="28"/>
    </w:rPr>
  </w:style>
  <w:style w:type="character" w:customStyle="1" w:styleId="29">
    <w:name w:val="Основной текст 2 Знак"/>
    <w:aliases w:val="АРИАЛ Основной текст 2 Знак,Ариал Знак"/>
    <w:link w:val="28"/>
    <w:locked/>
    <w:rsid w:val="00666826"/>
    <w:rPr>
      <w:rFonts w:ascii="Arial" w:hAnsi="Arial"/>
      <w:sz w:val="28"/>
    </w:rPr>
  </w:style>
  <w:style w:type="character" w:styleId="afe">
    <w:name w:val="Strong"/>
    <w:aliases w:val="назв. таблицы,заголовок,Текст весь,ТАБЛИЦЫ"/>
    <w:rsid w:val="00ED402E"/>
    <w:rPr>
      <w:b/>
      <w:bCs/>
    </w:rPr>
  </w:style>
  <w:style w:type="paragraph" w:customStyle="1" w:styleId="tablecaptions">
    <w:name w:val="tablecaptions"/>
    <w:basedOn w:val="a3"/>
    <w:uiPriority w:val="99"/>
    <w:rsid w:val="00666826"/>
    <w:pPr>
      <w:spacing w:before="100" w:beforeAutospacing="1" w:after="100" w:afterAutospacing="1"/>
      <w:jc w:val="center"/>
    </w:pPr>
    <w:rPr>
      <w:rFonts w:ascii="Verdana" w:hAnsi="Verdana"/>
      <w:i/>
      <w:iCs/>
      <w:color w:val="333333"/>
      <w:sz w:val="18"/>
      <w:szCs w:val="18"/>
    </w:rPr>
  </w:style>
  <w:style w:type="character" w:styleId="aff">
    <w:name w:val="FollowedHyperlink"/>
    <w:uiPriority w:val="99"/>
    <w:rsid w:val="00666826"/>
    <w:rPr>
      <w:color w:val="800080"/>
      <w:u w:val="single"/>
    </w:rPr>
  </w:style>
  <w:style w:type="paragraph" w:customStyle="1" w:styleId="xl24">
    <w:name w:val="xl24"/>
    <w:basedOn w:val="a3"/>
    <w:uiPriority w:val="99"/>
    <w:rsid w:val="00666826"/>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sz w:val="24"/>
      <w:szCs w:val="24"/>
    </w:rPr>
  </w:style>
  <w:style w:type="paragraph" w:customStyle="1" w:styleId="aff0">
    <w:name w:val="Знак Знак Знак Знак Знак Знак Знак Знак Знак Знак Знак Знак"/>
    <w:basedOn w:val="a3"/>
    <w:uiPriority w:val="99"/>
    <w:rsid w:val="00666826"/>
    <w:pPr>
      <w:spacing w:after="160" w:line="240" w:lineRule="exact"/>
    </w:pPr>
    <w:rPr>
      <w:rFonts w:ascii="Verdana" w:hAnsi="Verdana" w:cs="Arial"/>
      <w:lang w:val="en-US" w:eastAsia="en-US"/>
    </w:rPr>
  </w:style>
  <w:style w:type="paragraph" w:customStyle="1" w:styleId="Heading">
    <w:name w:val="Heading"/>
    <w:uiPriority w:val="99"/>
    <w:rsid w:val="00666826"/>
    <w:pPr>
      <w:widowControl w:val="0"/>
      <w:overflowPunct w:val="0"/>
      <w:autoSpaceDE w:val="0"/>
      <w:autoSpaceDN w:val="0"/>
      <w:adjustRightInd w:val="0"/>
      <w:textAlignment w:val="baseline"/>
    </w:pPr>
    <w:rPr>
      <w:rFonts w:ascii="Arial" w:hAnsi="Arial"/>
      <w:b/>
      <w:sz w:val="22"/>
    </w:rPr>
  </w:style>
  <w:style w:type="paragraph" w:customStyle="1" w:styleId="aff1">
    <w:name w:val="Знак Знак Знак Знак Знак Знак Знак Знак Знак Знак Знак Знак Знак Знак Знак Знак"/>
    <w:basedOn w:val="a3"/>
    <w:uiPriority w:val="99"/>
    <w:rsid w:val="00666826"/>
    <w:pPr>
      <w:spacing w:after="160" w:line="240" w:lineRule="exact"/>
    </w:pPr>
    <w:rPr>
      <w:rFonts w:ascii="Verdana" w:hAnsi="Verdana" w:cs="Arial"/>
      <w:lang w:val="en-US" w:eastAsia="en-US"/>
    </w:rPr>
  </w:style>
  <w:style w:type="paragraph" w:customStyle="1" w:styleId="110">
    <w:name w:val="Обычный11"/>
    <w:uiPriority w:val="99"/>
    <w:rsid w:val="00CB5A67"/>
    <w:rPr>
      <w:sz w:val="24"/>
    </w:rPr>
  </w:style>
  <w:style w:type="paragraph" w:customStyle="1" w:styleId="ConsPlusNormal">
    <w:name w:val="ConsPlusNormal"/>
    <w:uiPriority w:val="99"/>
    <w:qFormat/>
    <w:rsid w:val="00941434"/>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941434"/>
    <w:pPr>
      <w:widowControl w:val="0"/>
      <w:autoSpaceDE w:val="0"/>
      <w:autoSpaceDN w:val="0"/>
      <w:adjustRightInd w:val="0"/>
    </w:pPr>
    <w:rPr>
      <w:rFonts w:ascii="Arial" w:hAnsi="Arial" w:cs="Arial"/>
      <w:b/>
      <w:bCs/>
      <w:sz w:val="16"/>
      <w:szCs w:val="16"/>
    </w:rPr>
  </w:style>
  <w:style w:type="paragraph" w:customStyle="1" w:styleId="aff2">
    <w:name w:val="Знак Знак Знак Знак Знак Знак Знак Знак Знак"/>
    <w:basedOn w:val="a3"/>
    <w:uiPriority w:val="99"/>
    <w:rsid w:val="00941434"/>
    <w:pPr>
      <w:spacing w:after="160" w:line="240" w:lineRule="exact"/>
    </w:pPr>
    <w:rPr>
      <w:rFonts w:ascii="Verdana" w:hAnsi="Verdana" w:cs="Arial"/>
      <w:lang w:val="en-US" w:eastAsia="en-US"/>
    </w:rPr>
  </w:style>
  <w:style w:type="paragraph" w:customStyle="1" w:styleId="2a">
    <w:name w:val="Заголовок оглавления2"/>
    <w:basedOn w:val="1"/>
    <w:next w:val="a3"/>
    <w:uiPriority w:val="99"/>
    <w:rsid w:val="00B82B53"/>
    <w:pPr>
      <w:keepLines/>
      <w:spacing w:before="480" w:after="0" w:line="276" w:lineRule="auto"/>
      <w:jc w:val="left"/>
      <w:outlineLvl w:val="9"/>
    </w:pPr>
    <w:rPr>
      <w:rFonts w:ascii="Cambria" w:hAnsi="Cambria"/>
      <w:color w:val="365F91"/>
    </w:rPr>
  </w:style>
  <w:style w:type="paragraph" w:styleId="43">
    <w:name w:val="toc 4"/>
    <w:basedOn w:val="a3"/>
    <w:next w:val="a3"/>
    <w:autoRedefine/>
    <w:uiPriority w:val="39"/>
    <w:rsid w:val="00280CA2"/>
    <w:pPr>
      <w:ind w:left="600"/>
      <w:jc w:val="left"/>
    </w:pPr>
    <w:rPr>
      <w:rFonts w:asciiTheme="minorHAnsi" w:hAnsiTheme="minorHAnsi" w:cstheme="minorHAnsi"/>
    </w:rPr>
  </w:style>
  <w:style w:type="paragraph" w:styleId="53">
    <w:name w:val="toc 5"/>
    <w:basedOn w:val="a3"/>
    <w:next w:val="a3"/>
    <w:autoRedefine/>
    <w:uiPriority w:val="39"/>
    <w:rsid w:val="00280CA2"/>
    <w:pPr>
      <w:ind w:left="800"/>
      <w:jc w:val="left"/>
    </w:pPr>
    <w:rPr>
      <w:rFonts w:asciiTheme="minorHAnsi" w:hAnsiTheme="minorHAnsi" w:cstheme="minorHAnsi"/>
    </w:rPr>
  </w:style>
  <w:style w:type="paragraph" w:styleId="61">
    <w:name w:val="toc 6"/>
    <w:basedOn w:val="a3"/>
    <w:next w:val="a3"/>
    <w:autoRedefine/>
    <w:uiPriority w:val="39"/>
    <w:rsid w:val="00280CA2"/>
    <w:pPr>
      <w:ind w:left="1000"/>
      <w:jc w:val="left"/>
    </w:pPr>
    <w:rPr>
      <w:rFonts w:asciiTheme="minorHAnsi" w:hAnsiTheme="minorHAnsi" w:cstheme="minorHAnsi"/>
    </w:rPr>
  </w:style>
  <w:style w:type="paragraph" w:styleId="71">
    <w:name w:val="toc 7"/>
    <w:basedOn w:val="a3"/>
    <w:next w:val="a3"/>
    <w:autoRedefine/>
    <w:uiPriority w:val="39"/>
    <w:rsid w:val="00280CA2"/>
    <w:pPr>
      <w:ind w:left="1200"/>
      <w:jc w:val="left"/>
    </w:pPr>
    <w:rPr>
      <w:rFonts w:asciiTheme="minorHAnsi" w:hAnsiTheme="minorHAnsi" w:cstheme="minorHAnsi"/>
    </w:rPr>
  </w:style>
  <w:style w:type="paragraph" w:styleId="81">
    <w:name w:val="toc 8"/>
    <w:basedOn w:val="a3"/>
    <w:next w:val="a3"/>
    <w:autoRedefine/>
    <w:uiPriority w:val="39"/>
    <w:rsid w:val="00280CA2"/>
    <w:pPr>
      <w:ind w:left="1400"/>
      <w:jc w:val="left"/>
    </w:pPr>
    <w:rPr>
      <w:rFonts w:asciiTheme="minorHAnsi" w:hAnsiTheme="minorHAnsi" w:cstheme="minorHAnsi"/>
    </w:rPr>
  </w:style>
  <w:style w:type="paragraph" w:styleId="91">
    <w:name w:val="toc 9"/>
    <w:basedOn w:val="a3"/>
    <w:next w:val="a3"/>
    <w:autoRedefine/>
    <w:uiPriority w:val="39"/>
    <w:rsid w:val="00280CA2"/>
    <w:pPr>
      <w:ind w:left="1600"/>
      <w:jc w:val="left"/>
    </w:pPr>
    <w:rPr>
      <w:rFonts w:asciiTheme="minorHAnsi" w:hAnsiTheme="minorHAnsi" w:cstheme="minorHAnsi"/>
    </w:rPr>
  </w:style>
  <w:style w:type="paragraph" w:customStyle="1" w:styleId="xl68">
    <w:name w:val="xl68"/>
    <w:basedOn w:val="a3"/>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2"/>
      <w:szCs w:val="12"/>
    </w:rPr>
  </w:style>
  <w:style w:type="paragraph" w:customStyle="1" w:styleId="2b">
    <w:name w:val="Обычный2"/>
    <w:uiPriority w:val="99"/>
    <w:rsid w:val="00202FCC"/>
    <w:rPr>
      <w:sz w:val="24"/>
    </w:rPr>
  </w:style>
  <w:style w:type="paragraph" w:customStyle="1" w:styleId="xl66">
    <w:name w:val="xl66"/>
    <w:basedOn w:val="a3"/>
    <w:rsid w:val="00202FCC"/>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12"/>
      <w:szCs w:val="12"/>
    </w:rPr>
  </w:style>
  <w:style w:type="paragraph" w:customStyle="1" w:styleId="xl65">
    <w:name w:val="xl65"/>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67">
    <w:name w:val="xl67"/>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69">
    <w:name w:val="xl69"/>
    <w:basedOn w:val="a3"/>
    <w:rsid w:val="00202FCC"/>
    <w:pPr>
      <w:pBdr>
        <w:top w:val="single" w:sz="4" w:space="0" w:color="auto"/>
        <w:left w:val="single" w:sz="4" w:space="0" w:color="auto"/>
      </w:pBdr>
      <w:spacing w:before="100" w:beforeAutospacing="1" w:after="100" w:afterAutospacing="1"/>
      <w:jc w:val="left"/>
    </w:pPr>
    <w:rPr>
      <w:rFonts w:cs="Arial"/>
      <w:sz w:val="10"/>
      <w:szCs w:val="10"/>
    </w:rPr>
  </w:style>
  <w:style w:type="paragraph" w:customStyle="1" w:styleId="xl70">
    <w:name w:val="xl70"/>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71">
    <w:name w:val="xl71"/>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2">
    <w:name w:val="xl72"/>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3">
    <w:name w:val="xl73"/>
    <w:basedOn w:val="a3"/>
    <w:rsid w:val="00202FCC"/>
    <w:pPr>
      <w:pBdr>
        <w:top w:val="single" w:sz="8"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4">
    <w:name w:val="xl74"/>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5">
    <w:name w:val="xl75"/>
    <w:basedOn w:val="a3"/>
    <w:rsid w:val="00202FCC"/>
    <w:pPr>
      <w:pBdr>
        <w:top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6">
    <w:name w:val="xl76"/>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7">
    <w:name w:val="xl77"/>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8">
    <w:name w:val="xl78"/>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9">
    <w:name w:val="xl79"/>
    <w:basedOn w:val="a3"/>
    <w:rsid w:val="00202FCC"/>
    <w:pPr>
      <w:pBdr>
        <w:top w:val="single" w:sz="4" w:space="0" w:color="auto"/>
        <w:bottom w:val="single" w:sz="8"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80">
    <w:name w:val="xl80"/>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81">
    <w:name w:val="xl81"/>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0"/>
      <w:szCs w:val="10"/>
    </w:rPr>
  </w:style>
  <w:style w:type="paragraph" w:customStyle="1" w:styleId="xl82">
    <w:name w:val="xl82"/>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83">
    <w:name w:val="xl83"/>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sz w:val="10"/>
      <w:szCs w:val="10"/>
    </w:rPr>
  </w:style>
  <w:style w:type="paragraph" w:customStyle="1" w:styleId="xl84">
    <w:name w:val="xl84"/>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sz w:val="10"/>
      <w:szCs w:val="10"/>
    </w:rPr>
  </w:style>
  <w:style w:type="paragraph" w:customStyle="1" w:styleId="xl85">
    <w:name w:val="xl85"/>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cs="Arial"/>
      <w:b/>
      <w:bCs/>
      <w:color w:val="FF0000"/>
      <w:sz w:val="10"/>
      <w:szCs w:val="10"/>
    </w:rPr>
  </w:style>
  <w:style w:type="paragraph" w:customStyle="1" w:styleId="xl86">
    <w:name w:val="xl86"/>
    <w:basedOn w:val="a3"/>
    <w:rsid w:val="00202FCC"/>
    <w:pPr>
      <w:pBdr>
        <w:top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87">
    <w:name w:val="xl87"/>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88">
    <w:name w:val="xl88"/>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sz w:val="10"/>
      <w:szCs w:val="10"/>
    </w:rPr>
  </w:style>
  <w:style w:type="paragraph" w:customStyle="1" w:styleId="xl89">
    <w:name w:val="xl89"/>
    <w:basedOn w:val="a3"/>
    <w:rsid w:val="00202FCC"/>
    <w:pPr>
      <w:pBdr>
        <w:top w:val="single" w:sz="8" w:space="0" w:color="auto"/>
        <w:left w:val="single" w:sz="4" w:space="0" w:color="auto"/>
      </w:pBdr>
      <w:spacing w:before="100" w:beforeAutospacing="1" w:after="100" w:afterAutospacing="1"/>
      <w:jc w:val="left"/>
    </w:pPr>
    <w:rPr>
      <w:rFonts w:cs="Arial"/>
      <w:sz w:val="10"/>
      <w:szCs w:val="10"/>
    </w:rPr>
  </w:style>
  <w:style w:type="paragraph" w:customStyle="1" w:styleId="xl90">
    <w:name w:val="xl90"/>
    <w:basedOn w:val="a3"/>
    <w:rsid w:val="00202FCC"/>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91">
    <w:name w:val="xl91"/>
    <w:basedOn w:val="a3"/>
    <w:rsid w:val="00202FCC"/>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cs="Arial"/>
      <w:sz w:val="10"/>
      <w:szCs w:val="10"/>
    </w:rPr>
  </w:style>
  <w:style w:type="paragraph" w:customStyle="1" w:styleId="xl92">
    <w:name w:val="xl92"/>
    <w:basedOn w:val="a3"/>
    <w:rsid w:val="00202FCC"/>
    <w:pPr>
      <w:pBdr>
        <w:top w:val="single" w:sz="4" w:space="0" w:color="auto"/>
      </w:pBdr>
      <w:spacing w:before="100" w:beforeAutospacing="1" w:after="100" w:afterAutospacing="1"/>
      <w:jc w:val="right"/>
    </w:pPr>
    <w:rPr>
      <w:rFonts w:cs="Arial"/>
      <w:sz w:val="10"/>
      <w:szCs w:val="10"/>
    </w:rPr>
  </w:style>
  <w:style w:type="paragraph" w:customStyle="1" w:styleId="xl93">
    <w:name w:val="xl93"/>
    <w:basedOn w:val="a3"/>
    <w:rsid w:val="00202FCC"/>
    <w:pPr>
      <w:pBdr>
        <w:top w:val="single" w:sz="4" w:space="0" w:color="auto"/>
        <w:left w:val="single" w:sz="4" w:space="0" w:color="auto"/>
      </w:pBdr>
      <w:spacing w:before="100" w:beforeAutospacing="1" w:after="100" w:afterAutospacing="1"/>
      <w:jc w:val="right"/>
    </w:pPr>
    <w:rPr>
      <w:rFonts w:cs="Arial"/>
      <w:sz w:val="10"/>
      <w:szCs w:val="10"/>
    </w:rPr>
  </w:style>
  <w:style w:type="paragraph" w:customStyle="1" w:styleId="xl94">
    <w:name w:val="xl94"/>
    <w:basedOn w:val="a3"/>
    <w:rsid w:val="00202FCC"/>
    <w:pPr>
      <w:pBdr>
        <w:top w:val="single" w:sz="4" w:space="0" w:color="auto"/>
        <w:left w:val="single" w:sz="4" w:space="0" w:color="auto"/>
        <w:right w:val="single" w:sz="8" w:space="0" w:color="auto"/>
      </w:pBdr>
      <w:spacing w:before="100" w:beforeAutospacing="1" w:after="100" w:afterAutospacing="1"/>
      <w:jc w:val="left"/>
    </w:pPr>
    <w:rPr>
      <w:rFonts w:cs="Arial"/>
      <w:sz w:val="10"/>
      <w:szCs w:val="10"/>
    </w:rPr>
  </w:style>
  <w:style w:type="paragraph" w:customStyle="1" w:styleId="xl95">
    <w:name w:val="xl95"/>
    <w:basedOn w:val="a3"/>
    <w:rsid w:val="00202FCC"/>
    <w:pPr>
      <w:pBdr>
        <w:top w:val="single" w:sz="4" w:space="0" w:color="auto"/>
      </w:pBdr>
      <w:spacing w:before="100" w:beforeAutospacing="1" w:after="100" w:afterAutospacing="1"/>
      <w:jc w:val="right"/>
    </w:pPr>
    <w:rPr>
      <w:rFonts w:cs="Arial"/>
      <w:b/>
      <w:bCs/>
      <w:color w:val="FF0000"/>
      <w:sz w:val="10"/>
      <w:szCs w:val="10"/>
    </w:rPr>
  </w:style>
  <w:style w:type="paragraph" w:customStyle="1" w:styleId="xl96">
    <w:name w:val="xl96"/>
    <w:basedOn w:val="a3"/>
    <w:rsid w:val="00202FCC"/>
    <w:pPr>
      <w:pBdr>
        <w:top w:val="single" w:sz="4" w:space="0" w:color="auto"/>
        <w:left w:val="single" w:sz="4" w:space="0" w:color="auto"/>
      </w:pBdr>
      <w:spacing w:before="100" w:beforeAutospacing="1" w:after="100" w:afterAutospacing="1"/>
      <w:jc w:val="right"/>
    </w:pPr>
    <w:rPr>
      <w:rFonts w:cs="Arial"/>
      <w:b/>
      <w:bCs/>
      <w:color w:val="FF0000"/>
      <w:sz w:val="10"/>
      <w:szCs w:val="10"/>
    </w:rPr>
  </w:style>
  <w:style w:type="paragraph" w:customStyle="1" w:styleId="xl97">
    <w:name w:val="xl97"/>
    <w:basedOn w:val="a3"/>
    <w:rsid w:val="00202FCC"/>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98">
    <w:name w:val="xl98"/>
    <w:basedOn w:val="a3"/>
    <w:rsid w:val="00202FCC"/>
    <w:pPr>
      <w:pBdr>
        <w:top w:val="single" w:sz="4" w:space="0" w:color="auto"/>
        <w:left w:val="single" w:sz="4" w:space="0" w:color="auto"/>
        <w:right w:val="single" w:sz="8" w:space="0" w:color="auto"/>
      </w:pBdr>
      <w:spacing w:before="100" w:beforeAutospacing="1" w:after="100" w:afterAutospacing="1"/>
      <w:jc w:val="center"/>
    </w:pPr>
    <w:rPr>
      <w:rFonts w:cs="Arial"/>
      <w:sz w:val="10"/>
      <w:szCs w:val="10"/>
    </w:rPr>
  </w:style>
  <w:style w:type="paragraph" w:customStyle="1" w:styleId="xl99">
    <w:name w:val="xl99"/>
    <w:basedOn w:val="a3"/>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00">
    <w:name w:val="xl100"/>
    <w:basedOn w:val="a3"/>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01">
    <w:name w:val="xl101"/>
    <w:basedOn w:val="a3"/>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2">
    <w:name w:val="xl102"/>
    <w:basedOn w:val="a3"/>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3">
    <w:name w:val="xl103"/>
    <w:basedOn w:val="a3"/>
    <w:rsid w:val="00202FCC"/>
    <w:pPr>
      <w:pBdr>
        <w:top w:val="single" w:sz="4" w:space="0" w:color="auto"/>
        <w:left w:val="single" w:sz="8" w:space="0" w:color="auto"/>
        <w:bottom w:val="single" w:sz="8"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4">
    <w:name w:val="xl104"/>
    <w:basedOn w:val="a3"/>
    <w:rsid w:val="00202FCC"/>
    <w:pPr>
      <w:pBdr>
        <w:top w:val="single" w:sz="8"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05">
    <w:name w:val="xl105"/>
    <w:basedOn w:val="a3"/>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06">
    <w:name w:val="xl106"/>
    <w:basedOn w:val="a3"/>
    <w:rsid w:val="00202FCC"/>
    <w:pPr>
      <w:pBdr>
        <w:top w:val="single" w:sz="4" w:space="0" w:color="auto"/>
        <w:left w:val="single" w:sz="8" w:space="0" w:color="auto"/>
        <w:bottom w:val="single" w:sz="8" w:space="0" w:color="auto"/>
      </w:pBdr>
      <w:spacing w:before="100" w:beforeAutospacing="1" w:after="100" w:afterAutospacing="1"/>
      <w:jc w:val="left"/>
    </w:pPr>
    <w:rPr>
      <w:rFonts w:cs="Arial"/>
      <w:sz w:val="10"/>
      <w:szCs w:val="10"/>
    </w:rPr>
  </w:style>
  <w:style w:type="paragraph" w:customStyle="1" w:styleId="xl107">
    <w:name w:val="xl107"/>
    <w:basedOn w:val="a3"/>
    <w:rsid w:val="00202FCC"/>
    <w:pPr>
      <w:pBdr>
        <w:top w:val="single" w:sz="8" w:space="0" w:color="auto"/>
        <w:left w:val="single" w:sz="8" w:space="0" w:color="auto"/>
        <w:bottom w:val="single" w:sz="4" w:space="0" w:color="auto"/>
      </w:pBdr>
      <w:spacing w:before="100" w:beforeAutospacing="1" w:after="100" w:afterAutospacing="1"/>
      <w:jc w:val="left"/>
    </w:pPr>
    <w:rPr>
      <w:rFonts w:cs="Arial"/>
      <w:b/>
      <w:bCs/>
      <w:color w:val="FF0000"/>
      <w:sz w:val="10"/>
      <w:szCs w:val="10"/>
    </w:rPr>
  </w:style>
  <w:style w:type="paragraph" w:customStyle="1" w:styleId="xl108">
    <w:name w:val="xl108"/>
    <w:basedOn w:val="a3"/>
    <w:rsid w:val="00202FCC"/>
    <w:pPr>
      <w:pBdr>
        <w:top w:val="single" w:sz="4" w:space="0" w:color="auto"/>
        <w:left w:val="single" w:sz="8" w:space="0" w:color="auto"/>
      </w:pBdr>
      <w:spacing w:before="100" w:beforeAutospacing="1" w:after="100" w:afterAutospacing="1"/>
      <w:jc w:val="left"/>
    </w:pPr>
    <w:rPr>
      <w:rFonts w:cs="Arial"/>
      <w:sz w:val="10"/>
      <w:szCs w:val="10"/>
    </w:rPr>
  </w:style>
  <w:style w:type="paragraph" w:customStyle="1" w:styleId="xl109">
    <w:name w:val="xl109"/>
    <w:basedOn w:val="a3"/>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10">
    <w:name w:val="xl110"/>
    <w:basedOn w:val="a3"/>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11">
    <w:name w:val="xl111"/>
    <w:basedOn w:val="a3"/>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12">
    <w:name w:val="xl112"/>
    <w:basedOn w:val="a3"/>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13">
    <w:name w:val="xl113"/>
    <w:basedOn w:val="a3"/>
    <w:rsid w:val="00202FCC"/>
    <w:pPr>
      <w:pBdr>
        <w:top w:val="single" w:sz="4" w:space="0" w:color="auto"/>
        <w:left w:val="single" w:sz="8" w:space="0" w:color="auto"/>
        <w:bottom w:val="single" w:sz="8" w:space="0" w:color="auto"/>
        <w:right w:val="single" w:sz="8" w:space="0" w:color="auto"/>
      </w:pBdr>
      <w:spacing w:before="100" w:beforeAutospacing="1" w:after="100" w:afterAutospacing="1"/>
      <w:jc w:val="left"/>
    </w:pPr>
    <w:rPr>
      <w:rFonts w:cs="Arial"/>
      <w:sz w:val="10"/>
      <w:szCs w:val="10"/>
    </w:rPr>
  </w:style>
  <w:style w:type="paragraph" w:customStyle="1" w:styleId="xl114">
    <w:name w:val="xl114"/>
    <w:basedOn w:val="a3"/>
    <w:rsid w:val="00202FCC"/>
    <w:pPr>
      <w:pBdr>
        <w:top w:val="single" w:sz="4" w:space="0" w:color="auto"/>
        <w:left w:val="single" w:sz="4" w:space="0" w:color="000000"/>
        <w:bottom w:val="single" w:sz="8" w:space="0" w:color="auto"/>
      </w:pBdr>
      <w:spacing w:before="100" w:beforeAutospacing="1" w:after="100" w:afterAutospacing="1"/>
      <w:jc w:val="center"/>
      <w:textAlignment w:val="center"/>
    </w:pPr>
    <w:rPr>
      <w:rFonts w:cs="Arial"/>
      <w:sz w:val="10"/>
      <w:szCs w:val="10"/>
    </w:rPr>
  </w:style>
  <w:style w:type="paragraph" w:customStyle="1" w:styleId="xl115">
    <w:name w:val="xl115"/>
    <w:basedOn w:val="a3"/>
    <w:rsid w:val="00202FCC"/>
    <w:pPr>
      <w:pBdr>
        <w:top w:val="single" w:sz="4" w:space="0" w:color="auto"/>
        <w:left w:val="single" w:sz="4" w:space="0" w:color="000000"/>
        <w:bottom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16">
    <w:name w:val="xl116"/>
    <w:basedOn w:val="a3"/>
    <w:rsid w:val="00202FCC"/>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17">
    <w:name w:val="xl117"/>
    <w:basedOn w:val="a3"/>
    <w:rsid w:val="00202FCC"/>
    <w:pPr>
      <w:pBdr>
        <w:top w:val="single" w:sz="4" w:space="0" w:color="auto"/>
        <w:left w:val="single" w:sz="4"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18">
    <w:name w:val="xl118"/>
    <w:basedOn w:val="a3"/>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19">
    <w:name w:val="xl119"/>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20">
    <w:name w:val="xl120"/>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21">
    <w:name w:val="xl121"/>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22">
    <w:name w:val="xl122"/>
    <w:basedOn w:val="a3"/>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3">
    <w:name w:val="xl123"/>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24">
    <w:name w:val="xl124"/>
    <w:basedOn w:val="a3"/>
    <w:rsid w:val="00202FCC"/>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25">
    <w:name w:val="xl125"/>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6">
    <w:name w:val="xl126"/>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27">
    <w:name w:val="xl127"/>
    <w:basedOn w:val="a3"/>
    <w:rsid w:val="00202FC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28">
    <w:name w:val="xl128"/>
    <w:basedOn w:val="a3"/>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9">
    <w:name w:val="xl129"/>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30">
    <w:name w:val="xl130"/>
    <w:basedOn w:val="a3"/>
    <w:rsid w:val="00202FC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cs="Arial"/>
      <w:sz w:val="10"/>
      <w:szCs w:val="10"/>
    </w:rPr>
  </w:style>
  <w:style w:type="paragraph" w:customStyle="1" w:styleId="xl131">
    <w:name w:val="xl131"/>
    <w:basedOn w:val="a3"/>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2">
    <w:name w:val="xl132"/>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3">
    <w:name w:val="xl133"/>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134">
    <w:name w:val="xl134"/>
    <w:basedOn w:val="a3"/>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5">
    <w:name w:val="xl135"/>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36">
    <w:name w:val="xl136"/>
    <w:basedOn w:val="a3"/>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37">
    <w:name w:val="xl137"/>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138">
    <w:name w:val="xl138"/>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39">
    <w:name w:val="xl139"/>
    <w:basedOn w:val="a3"/>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0">
    <w:name w:val="xl140"/>
    <w:basedOn w:val="a3"/>
    <w:rsid w:val="00202FCC"/>
    <w:pPr>
      <w:pBdr>
        <w:top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1">
    <w:name w:val="xl141"/>
    <w:basedOn w:val="a3"/>
    <w:rsid w:val="00202FCC"/>
    <w:pPr>
      <w:pBdr>
        <w:top w:val="single" w:sz="8" w:space="0" w:color="auto"/>
        <w:left w:val="single" w:sz="4" w:space="0" w:color="auto"/>
      </w:pBdr>
      <w:spacing w:before="100" w:beforeAutospacing="1" w:after="100" w:afterAutospacing="1"/>
      <w:jc w:val="center"/>
      <w:textAlignment w:val="center"/>
    </w:pPr>
    <w:rPr>
      <w:rFonts w:cs="Arial"/>
      <w:sz w:val="10"/>
      <w:szCs w:val="10"/>
    </w:rPr>
  </w:style>
  <w:style w:type="paragraph" w:customStyle="1" w:styleId="xl142">
    <w:name w:val="xl142"/>
    <w:basedOn w:val="a3"/>
    <w:rsid w:val="00202FCC"/>
    <w:pPr>
      <w:pBdr>
        <w:top w:val="single" w:sz="4"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3">
    <w:name w:val="xl143"/>
    <w:basedOn w:val="a3"/>
    <w:rsid w:val="00202FCC"/>
    <w:pPr>
      <w:pBdr>
        <w:top w:val="single" w:sz="4" w:space="0" w:color="auto"/>
        <w:left w:val="single" w:sz="4" w:space="0" w:color="auto"/>
      </w:pBdr>
      <w:spacing w:before="100" w:beforeAutospacing="1" w:after="100" w:afterAutospacing="1"/>
      <w:jc w:val="center"/>
      <w:textAlignment w:val="center"/>
    </w:pPr>
    <w:rPr>
      <w:rFonts w:cs="Arial"/>
      <w:sz w:val="10"/>
      <w:szCs w:val="10"/>
    </w:rPr>
  </w:style>
  <w:style w:type="paragraph" w:customStyle="1" w:styleId="xl144">
    <w:name w:val="xl144"/>
    <w:basedOn w:val="a3"/>
    <w:rsid w:val="00202FCC"/>
    <w:pPr>
      <w:pBdr>
        <w:top w:val="single" w:sz="4" w:space="0" w:color="auto"/>
        <w:left w:val="single" w:sz="8" w:space="0" w:color="auto"/>
      </w:pBdr>
      <w:spacing w:before="100" w:beforeAutospacing="1" w:after="100" w:afterAutospacing="1"/>
      <w:jc w:val="left"/>
      <w:textAlignment w:val="center"/>
    </w:pPr>
    <w:rPr>
      <w:rFonts w:cs="Arial"/>
      <w:sz w:val="10"/>
      <w:szCs w:val="10"/>
    </w:rPr>
  </w:style>
  <w:style w:type="paragraph" w:customStyle="1" w:styleId="xl145">
    <w:name w:val="xl145"/>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46">
    <w:name w:val="xl146"/>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47">
    <w:name w:val="xl147"/>
    <w:basedOn w:val="a3"/>
    <w:rsid w:val="00202FCC"/>
    <w:pPr>
      <w:pBdr>
        <w:top w:val="single" w:sz="4" w:space="0" w:color="auto"/>
        <w:left w:val="single" w:sz="8" w:space="0" w:color="auto"/>
      </w:pBdr>
      <w:spacing w:before="100" w:beforeAutospacing="1" w:after="100" w:afterAutospacing="1"/>
      <w:jc w:val="left"/>
      <w:textAlignment w:val="center"/>
    </w:pPr>
    <w:rPr>
      <w:rFonts w:cs="Arial"/>
      <w:sz w:val="10"/>
      <w:szCs w:val="10"/>
    </w:rPr>
  </w:style>
  <w:style w:type="paragraph" w:customStyle="1" w:styleId="xl148">
    <w:name w:val="xl148"/>
    <w:basedOn w:val="a3"/>
    <w:rsid w:val="00202FCC"/>
    <w:pPr>
      <w:pBdr>
        <w:top w:val="single" w:sz="4" w:space="0" w:color="auto"/>
      </w:pBdr>
      <w:spacing w:before="100" w:beforeAutospacing="1" w:after="100" w:afterAutospacing="1"/>
      <w:jc w:val="center"/>
    </w:pPr>
    <w:rPr>
      <w:rFonts w:cs="Arial"/>
      <w:b/>
      <w:bCs/>
      <w:sz w:val="10"/>
      <w:szCs w:val="10"/>
    </w:rPr>
  </w:style>
  <w:style w:type="paragraph" w:customStyle="1" w:styleId="xl149">
    <w:name w:val="xl149"/>
    <w:basedOn w:val="a3"/>
    <w:rsid w:val="00202FCC"/>
    <w:pPr>
      <w:pBdr>
        <w:top w:val="single" w:sz="4" w:space="0" w:color="auto"/>
        <w:right w:val="single" w:sz="8" w:space="0" w:color="auto"/>
      </w:pBdr>
      <w:spacing w:before="100" w:beforeAutospacing="1" w:after="100" w:afterAutospacing="1"/>
      <w:jc w:val="center"/>
    </w:pPr>
    <w:rPr>
      <w:rFonts w:cs="Arial"/>
      <w:b/>
      <w:bCs/>
      <w:sz w:val="10"/>
      <w:szCs w:val="10"/>
    </w:rPr>
  </w:style>
  <w:style w:type="paragraph" w:customStyle="1" w:styleId="xl150">
    <w:name w:val="xl150"/>
    <w:basedOn w:val="a3"/>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1">
    <w:name w:val="xl151"/>
    <w:basedOn w:val="a3"/>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2">
    <w:name w:val="xl152"/>
    <w:basedOn w:val="a3"/>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3">
    <w:name w:val="xl153"/>
    <w:basedOn w:val="a3"/>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4">
    <w:name w:val="xl154"/>
    <w:basedOn w:val="a3"/>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5">
    <w:name w:val="xl155"/>
    <w:basedOn w:val="a3"/>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6">
    <w:name w:val="xl156"/>
    <w:basedOn w:val="a3"/>
    <w:rsid w:val="00202FCC"/>
    <w:pPr>
      <w:pBdr>
        <w:top w:val="single" w:sz="8" w:space="0" w:color="auto"/>
        <w:left w:val="single" w:sz="8" w:space="0" w:color="auto"/>
        <w:right w:val="single" w:sz="8" w:space="0" w:color="auto"/>
      </w:pBdr>
      <w:spacing w:before="100" w:beforeAutospacing="1" w:after="100" w:afterAutospacing="1"/>
      <w:jc w:val="center"/>
    </w:pPr>
    <w:rPr>
      <w:rFonts w:cs="Arial"/>
      <w:sz w:val="10"/>
      <w:szCs w:val="10"/>
    </w:rPr>
  </w:style>
  <w:style w:type="paragraph" w:customStyle="1" w:styleId="xl157">
    <w:name w:val="xl157"/>
    <w:basedOn w:val="a3"/>
    <w:rsid w:val="00202FCC"/>
    <w:pPr>
      <w:pBdr>
        <w:left w:val="single" w:sz="8" w:space="0" w:color="auto"/>
        <w:right w:val="single" w:sz="8" w:space="0" w:color="auto"/>
      </w:pBdr>
      <w:spacing w:before="100" w:beforeAutospacing="1" w:after="100" w:afterAutospacing="1"/>
      <w:jc w:val="center"/>
    </w:pPr>
    <w:rPr>
      <w:rFonts w:cs="Arial"/>
      <w:sz w:val="10"/>
      <w:szCs w:val="10"/>
    </w:rPr>
  </w:style>
  <w:style w:type="paragraph" w:customStyle="1" w:styleId="xl158">
    <w:name w:val="xl158"/>
    <w:basedOn w:val="a3"/>
    <w:rsid w:val="00202FCC"/>
    <w:pPr>
      <w:pBdr>
        <w:left w:val="single" w:sz="8" w:space="0" w:color="auto"/>
        <w:bottom w:val="single" w:sz="8" w:space="0" w:color="auto"/>
        <w:right w:val="single" w:sz="8" w:space="0" w:color="auto"/>
      </w:pBdr>
      <w:spacing w:before="100" w:beforeAutospacing="1" w:after="100" w:afterAutospacing="1"/>
      <w:jc w:val="center"/>
    </w:pPr>
    <w:rPr>
      <w:rFonts w:cs="Arial"/>
      <w:sz w:val="10"/>
      <w:szCs w:val="10"/>
    </w:rPr>
  </w:style>
  <w:style w:type="paragraph" w:customStyle="1" w:styleId="xl159">
    <w:name w:val="xl159"/>
    <w:basedOn w:val="a3"/>
    <w:rsid w:val="00202FCC"/>
    <w:pPr>
      <w:pBdr>
        <w:top w:val="single" w:sz="4" w:space="0" w:color="auto"/>
        <w:bottom w:val="single" w:sz="8" w:space="0" w:color="auto"/>
      </w:pBdr>
      <w:spacing w:before="100" w:beforeAutospacing="1" w:after="100" w:afterAutospacing="1"/>
      <w:jc w:val="center"/>
      <w:textAlignment w:val="center"/>
    </w:pPr>
    <w:rPr>
      <w:rFonts w:cs="Arial"/>
      <w:b/>
      <w:bCs/>
      <w:sz w:val="10"/>
      <w:szCs w:val="10"/>
    </w:rPr>
  </w:style>
  <w:style w:type="paragraph" w:customStyle="1" w:styleId="xl160">
    <w:name w:val="xl160"/>
    <w:basedOn w:val="a3"/>
    <w:rsid w:val="00202FCC"/>
    <w:pPr>
      <w:pBdr>
        <w:top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61">
    <w:name w:val="xl161"/>
    <w:basedOn w:val="a3"/>
    <w:rsid w:val="00202FCC"/>
    <w:pPr>
      <w:pBdr>
        <w:top w:val="single" w:sz="8" w:space="0" w:color="auto"/>
        <w:left w:val="single" w:sz="8" w:space="0" w:color="auto"/>
      </w:pBdr>
      <w:spacing w:before="100" w:beforeAutospacing="1" w:after="100" w:afterAutospacing="1"/>
      <w:jc w:val="center"/>
      <w:textAlignment w:val="center"/>
    </w:pPr>
    <w:rPr>
      <w:rFonts w:cs="Arial"/>
      <w:b/>
      <w:bCs/>
      <w:sz w:val="10"/>
      <w:szCs w:val="10"/>
    </w:rPr>
  </w:style>
  <w:style w:type="paragraph" w:customStyle="1" w:styleId="xl162">
    <w:name w:val="xl162"/>
    <w:basedOn w:val="a3"/>
    <w:rsid w:val="00202FCC"/>
    <w:pPr>
      <w:pBdr>
        <w:top w:val="single" w:sz="8" w:space="0" w:color="auto"/>
      </w:pBdr>
      <w:spacing w:before="100" w:beforeAutospacing="1" w:after="100" w:afterAutospacing="1"/>
      <w:jc w:val="center"/>
      <w:textAlignment w:val="center"/>
    </w:pPr>
    <w:rPr>
      <w:rFonts w:cs="Arial"/>
      <w:b/>
      <w:bCs/>
      <w:sz w:val="10"/>
      <w:szCs w:val="10"/>
    </w:rPr>
  </w:style>
  <w:style w:type="paragraph" w:customStyle="1" w:styleId="xl163">
    <w:name w:val="xl163"/>
    <w:basedOn w:val="a3"/>
    <w:rsid w:val="00202FCC"/>
    <w:pPr>
      <w:pBdr>
        <w:top w:val="single" w:sz="8"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64">
    <w:name w:val="xl164"/>
    <w:basedOn w:val="a3"/>
    <w:rsid w:val="00202FCC"/>
    <w:pPr>
      <w:pBdr>
        <w:top w:val="single" w:sz="8" w:space="0" w:color="auto"/>
      </w:pBdr>
      <w:spacing w:before="100" w:beforeAutospacing="1" w:after="100" w:afterAutospacing="1"/>
      <w:jc w:val="center"/>
    </w:pPr>
    <w:rPr>
      <w:rFonts w:cs="Arial"/>
      <w:sz w:val="10"/>
      <w:szCs w:val="10"/>
    </w:rPr>
  </w:style>
  <w:style w:type="paragraph" w:customStyle="1" w:styleId="xl165">
    <w:name w:val="xl165"/>
    <w:basedOn w:val="a3"/>
    <w:rsid w:val="00202FCC"/>
    <w:pPr>
      <w:pBdr>
        <w:top w:val="single" w:sz="8" w:space="0" w:color="auto"/>
        <w:right w:val="single" w:sz="8" w:space="0" w:color="auto"/>
      </w:pBdr>
      <w:spacing w:before="100" w:beforeAutospacing="1" w:after="100" w:afterAutospacing="1"/>
      <w:jc w:val="center"/>
    </w:pPr>
    <w:rPr>
      <w:rFonts w:cs="Arial"/>
      <w:sz w:val="10"/>
      <w:szCs w:val="10"/>
    </w:rPr>
  </w:style>
  <w:style w:type="paragraph" w:customStyle="1" w:styleId="xl166">
    <w:name w:val="xl166"/>
    <w:basedOn w:val="a3"/>
    <w:rsid w:val="00202FCC"/>
    <w:pPr>
      <w:pBdr>
        <w:left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67">
    <w:name w:val="xl167"/>
    <w:basedOn w:val="a3"/>
    <w:rsid w:val="00202FCC"/>
    <w:pPr>
      <w:spacing w:before="100" w:beforeAutospacing="1" w:after="100" w:afterAutospacing="1"/>
      <w:jc w:val="center"/>
    </w:pPr>
    <w:rPr>
      <w:rFonts w:cs="Arial"/>
      <w:b/>
      <w:bCs/>
      <w:sz w:val="10"/>
      <w:szCs w:val="10"/>
    </w:rPr>
  </w:style>
  <w:style w:type="paragraph" w:customStyle="1" w:styleId="xl168">
    <w:name w:val="xl168"/>
    <w:basedOn w:val="a3"/>
    <w:rsid w:val="00202FCC"/>
    <w:pPr>
      <w:pBdr>
        <w:right w:val="single" w:sz="8" w:space="0" w:color="auto"/>
      </w:pBdr>
      <w:spacing w:before="100" w:beforeAutospacing="1" w:after="100" w:afterAutospacing="1"/>
      <w:jc w:val="center"/>
    </w:pPr>
    <w:rPr>
      <w:rFonts w:cs="Arial"/>
      <w:b/>
      <w:bCs/>
      <w:sz w:val="10"/>
      <w:szCs w:val="10"/>
    </w:rPr>
  </w:style>
  <w:style w:type="paragraph" w:customStyle="1" w:styleId="xl169">
    <w:name w:val="xl169"/>
    <w:basedOn w:val="a3"/>
    <w:rsid w:val="00202FCC"/>
    <w:pPr>
      <w:pBdr>
        <w:top w:val="single" w:sz="8" w:space="0" w:color="auto"/>
        <w:left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70">
    <w:name w:val="xl170"/>
    <w:basedOn w:val="a3"/>
    <w:rsid w:val="00202FCC"/>
    <w:pPr>
      <w:pBdr>
        <w:bottom w:val="single" w:sz="8" w:space="0" w:color="auto"/>
      </w:pBdr>
      <w:spacing w:before="100" w:beforeAutospacing="1" w:after="100" w:afterAutospacing="1"/>
      <w:jc w:val="center"/>
    </w:pPr>
    <w:rPr>
      <w:rFonts w:cs="Arial"/>
      <w:b/>
      <w:bCs/>
      <w:sz w:val="10"/>
      <w:szCs w:val="10"/>
    </w:rPr>
  </w:style>
  <w:style w:type="paragraph" w:customStyle="1" w:styleId="xl171">
    <w:name w:val="xl171"/>
    <w:basedOn w:val="a3"/>
    <w:rsid w:val="00202FCC"/>
    <w:pPr>
      <w:pBdr>
        <w:bottom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72">
    <w:name w:val="xl172"/>
    <w:basedOn w:val="a3"/>
    <w:rsid w:val="00202FCC"/>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3">
    <w:name w:val="xl173"/>
    <w:basedOn w:val="a3"/>
    <w:rsid w:val="00202FCC"/>
    <w:pPr>
      <w:pBdr>
        <w:left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4">
    <w:name w:val="xl174"/>
    <w:basedOn w:val="a3"/>
    <w:rsid w:val="00202FCC"/>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5">
    <w:name w:val="xl175"/>
    <w:basedOn w:val="a3"/>
    <w:rsid w:val="00202FCC"/>
    <w:pPr>
      <w:pBdr>
        <w:top w:val="single" w:sz="8" w:space="0" w:color="auto"/>
        <w:left w:val="single" w:sz="8" w:space="0" w:color="auto"/>
      </w:pBdr>
      <w:spacing w:before="100" w:beforeAutospacing="1" w:after="100" w:afterAutospacing="1"/>
      <w:jc w:val="center"/>
    </w:pPr>
    <w:rPr>
      <w:rFonts w:cs="Arial"/>
      <w:b/>
      <w:bCs/>
      <w:sz w:val="10"/>
      <w:szCs w:val="10"/>
    </w:rPr>
  </w:style>
  <w:style w:type="paragraph" w:customStyle="1" w:styleId="xl176">
    <w:name w:val="xl176"/>
    <w:basedOn w:val="a3"/>
    <w:rsid w:val="00202FCC"/>
    <w:pPr>
      <w:pBdr>
        <w:top w:val="single" w:sz="8" w:space="0" w:color="auto"/>
      </w:pBdr>
      <w:spacing w:before="100" w:beforeAutospacing="1" w:after="100" w:afterAutospacing="1"/>
      <w:jc w:val="center"/>
    </w:pPr>
    <w:rPr>
      <w:rFonts w:cs="Arial"/>
      <w:b/>
      <w:bCs/>
      <w:sz w:val="10"/>
      <w:szCs w:val="10"/>
    </w:rPr>
  </w:style>
  <w:style w:type="paragraph" w:customStyle="1" w:styleId="xl177">
    <w:name w:val="xl177"/>
    <w:basedOn w:val="a3"/>
    <w:rsid w:val="00202FCC"/>
    <w:pPr>
      <w:pBdr>
        <w:top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78">
    <w:name w:val="xl178"/>
    <w:basedOn w:val="a3"/>
    <w:rsid w:val="00202FCC"/>
    <w:pPr>
      <w:pBdr>
        <w:top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79">
    <w:name w:val="xl179"/>
    <w:basedOn w:val="a3"/>
    <w:rsid w:val="00202FCC"/>
    <w:pPr>
      <w:pBdr>
        <w:top w:val="single" w:sz="8" w:space="0" w:color="auto"/>
        <w:bottom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80">
    <w:name w:val="xl180"/>
    <w:basedOn w:val="a3"/>
    <w:rsid w:val="00202FCC"/>
    <w:pPr>
      <w:pBdr>
        <w:left w:val="single" w:sz="8" w:space="0" w:color="auto"/>
      </w:pBdr>
      <w:spacing w:before="100" w:beforeAutospacing="1" w:after="100" w:afterAutospacing="1"/>
      <w:jc w:val="center"/>
    </w:pPr>
    <w:rPr>
      <w:rFonts w:cs="Arial"/>
      <w:b/>
      <w:bCs/>
      <w:sz w:val="10"/>
      <w:szCs w:val="10"/>
    </w:rPr>
  </w:style>
  <w:style w:type="paragraph" w:customStyle="1" w:styleId="xl181">
    <w:name w:val="xl181"/>
    <w:basedOn w:val="a3"/>
    <w:rsid w:val="00202FCC"/>
    <w:pPr>
      <w:pBdr>
        <w:top w:val="single" w:sz="8" w:space="0" w:color="auto"/>
      </w:pBdr>
      <w:spacing w:before="100" w:beforeAutospacing="1" w:after="100" w:afterAutospacing="1"/>
      <w:jc w:val="center"/>
      <w:textAlignment w:val="center"/>
    </w:pPr>
    <w:rPr>
      <w:rFonts w:cs="Arial"/>
      <w:sz w:val="10"/>
      <w:szCs w:val="10"/>
    </w:rPr>
  </w:style>
  <w:style w:type="paragraph" w:customStyle="1" w:styleId="xl182">
    <w:name w:val="xl182"/>
    <w:basedOn w:val="a3"/>
    <w:rsid w:val="00202FCC"/>
    <w:pPr>
      <w:spacing w:before="100" w:beforeAutospacing="1" w:after="100" w:afterAutospacing="1"/>
      <w:jc w:val="center"/>
      <w:textAlignment w:val="center"/>
    </w:pPr>
    <w:rPr>
      <w:rFonts w:cs="Arial"/>
      <w:sz w:val="10"/>
      <w:szCs w:val="10"/>
    </w:rPr>
  </w:style>
  <w:style w:type="paragraph" w:customStyle="1" w:styleId="xl183">
    <w:name w:val="xl183"/>
    <w:basedOn w:val="a3"/>
    <w:rsid w:val="00202FCC"/>
    <w:pPr>
      <w:pBdr>
        <w:bottom w:val="single" w:sz="8" w:space="0" w:color="auto"/>
      </w:pBdr>
      <w:spacing w:before="100" w:beforeAutospacing="1" w:after="100" w:afterAutospacing="1"/>
      <w:jc w:val="center"/>
      <w:textAlignment w:val="center"/>
    </w:pPr>
    <w:rPr>
      <w:rFonts w:cs="Arial"/>
      <w:sz w:val="10"/>
      <w:szCs w:val="10"/>
    </w:rPr>
  </w:style>
  <w:style w:type="paragraph" w:customStyle="1" w:styleId="xl184">
    <w:name w:val="xl184"/>
    <w:basedOn w:val="a3"/>
    <w:rsid w:val="00202FCC"/>
    <w:pPr>
      <w:pBdr>
        <w:left w:val="single" w:sz="4" w:space="0" w:color="auto"/>
      </w:pBdr>
      <w:spacing w:before="100" w:beforeAutospacing="1" w:after="100" w:afterAutospacing="1"/>
      <w:jc w:val="center"/>
      <w:textAlignment w:val="center"/>
    </w:pPr>
    <w:rPr>
      <w:rFonts w:cs="Arial"/>
      <w:sz w:val="10"/>
      <w:szCs w:val="10"/>
    </w:rPr>
  </w:style>
  <w:style w:type="paragraph" w:customStyle="1" w:styleId="xl185">
    <w:name w:val="xl185"/>
    <w:basedOn w:val="a3"/>
    <w:rsid w:val="00202FCC"/>
    <w:pPr>
      <w:pBdr>
        <w:left w:val="single" w:sz="4"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86">
    <w:name w:val="xl186"/>
    <w:basedOn w:val="a3"/>
    <w:rsid w:val="00202FCC"/>
    <w:pPr>
      <w:pBdr>
        <w:top w:val="single" w:sz="8" w:space="0" w:color="auto"/>
        <w:left w:val="single" w:sz="8" w:space="0" w:color="auto"/>
        <w:bottom w:val="single" w:sz="4" w:space="0" w:color="auto"/>
      </w:pBdr>
      <w:spacing w:before="100" w:beforeAutospacing="1" w:after="100" w:afterAutospacing="1"/>
      <w:jc w:val="center"/>
      <w:textAlignment w:val="center"/>
    </w:pPr>
    <w:rPr>
      <w:rFonts w:cs="Arial"/>
      <w:sz w:val="10"/>
      <w:szCs w:val="10"/>
    </w:rPr>
  </w:style>
  <w:style w:type="paragraph" w:customStyle="1" w:styleId="xl187">
    <w:name w:val="xl187"/>
    <w:basedOn w:val="a3"/>
    <w:rsid w:val="00202FCC"/>
    <w:pPr>
      <w:pBdr>
        <w:top w:val="single" w:sz="8" w:space="0" w:color="auto"/>
        <w:bottom w:val="single" w:sz="4" w:space="0" w:color="auto"/>
      </w:pBdr>
      <w:spacing w:before="100" w:beforeAutospacing="1" w:after="100" w:afterAutospacing="1"/>
      <w:jc w:val="center"/>
      <w:textAlignment w:val="center"/>
    </w:pPr>
    <w:rPr>
      <w:rFonts w:cs="Arial"/>
      <w:sz w:val="10"/>
      <w:szCs w:val="10"/>
    </w:rPr>
  </w:style>
  <w:style w:type="paragraph" w:customStyle="1" w:styleId="xl188">
    <w:name w:val="xl188"/>
    <w:basedOn w:val="a3"/>
    <w:rsid w:val="00202FCC"/>
    <w:pPr>
      <w:pBdr>
        <w:top w:val="single" w:sz="8" w:space="0" w:color="auto"/>
        <w:bottom w:val="single" w:sz="4"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89">
    <w:name w:val="xl189"/>
    <w:basedOn w:val="a3"/>
    <w:rsid w:val="00202FCC"/>
    <w:pPr>
      <w:pBdr>
        <w:top w:val="single" w:sz="8" w:space="0" w:color="auto"/>
        <w:right w:val="single" w:sz="8" w:space="0" w:color="auto"/>
      </w:pBdr>
      <w:spacing w:before="100" w:beforeAutospacing="1" w:after="100" w:afterAutospacing="1"/>
      <w:jc w:val="center"/>
    </w:pPr>
    <w:rPr>
      <w:rFonts w:cs="Arial"/>
      <w:b/>
      <w:bCs/>
      <w:sz w:val="16"/>
      <w:szCs w:val="16"/>
    </w:rPr>
  </w:style>
  <w:style w:type="paragraph" w:customStyle="1" w:styleId="xl190">
    <w:name w:val="xl190"/>
    <w:basedOn w:val="a3"/>
    <w:rsid w:val="00202FCC"/>
    <w:pPr>
      <w:pBdr>
        <w:top w:val="single" w:sz="8" w:space="0" w:color="auto"/>
        <w:bottom w:val="single" w:sz="8" w:space="0" w:color="auto"/>
      </w:pBdr>
      <w:spacing w:before="100" w:beforeAutospacing="1" w:after="100" w:afterAutospacing="1"/>
      <w:jc w:val="center"/>
    </w:pPr>
    <w:rPr>
      <w:rFonts w:cs="Arial"/>
      <w:b/>
      <w:bCs/>
      <w:sz w:val="16"/>
      <w:szCs w:val="16"/>
    </w:rPr>
  </w:style>
  <w:style w:type="paragraph" w:customStyle="1" w:styleId="xl191">
    <w:name w:val="xl191"/>
    <w:basedOn w:val="a3"/>
    <w:rsid w:val="00202FCC"/>
    <w:pPr>
      <w:pBdr>
        <w:top w:val="single" w:sz="8" w:space="0" w:color="auto"/>
        <w:bottom w:val="single" w:sz="8" w:space="0" w:color="auto"/>
        <w:right w:val="single" w:sz="8" w:space="0" w:color="auto"/>
      </w:pBdr>
      <w:spacing w:before="100" w:beforeAutospacing="1" w:after="100" w:afterAutospacing="1"/>
      <w:jc w:val="center"/>
    </w:pPr>
    <w:rPr>
      <w:rFonts w:cs="Arial"/>
      <w:b/>
      <w:bCs/>
      <w:sz w:val="16"/>
      <w:szCs w:val="16"/>
    </w:rPr>
  </w:style>
  <w:style w:type="table" w:customStyle="1" w:styleId="15">
    <w:name w:val="Сетка таблицы1"/>
    <w:uiPriority w:val="59"/>
    <w:rsid w:val="00202F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Стиль1"/>
    <w:basedOn w:val="25"/>
    <w:rsid w:val="00ED402E"/>
    <w:pPr>
      <w:tabs>
        <w:tab w:val="right" w:leader="dot" w:pos="9923"/>
        <w:tab w:val="right" w:leader="dot" w:pos="10260"/>
      </w:tabs>
      <w:spacing w:before="60"/>
      <w:ind w:left="240" w:right="43"/>
    </w:pPr>
    <w:rPr>
      <w:rFonts w:ascii="Times New Roman" w:hAnsi="Times New Roman" w:cs="Times New Roman"/>
      <w:b w:val="0"/>
      <w:bCs w:val="0"/>
      <w:sz w:val="24"/>
      <w:szCs w:val="24"/>
    </w:rPr>
  </w:style>
  <w:style w:type="paragraph" w:customStyle="1" w:styleId="2120">
    <w:name w:val="Знак Знак Знак Знак Знак Знак Знак Знак Знак Знак Знак Знак2 Знак Знак Знак1 Знак2"/>
    <w:basedOn w:val="a3"/>
    <w:uiPriority w:val="99"/>
    <w:rsid w:val="00202FCC"/>
    <w:pPr>
      <w:spacing w:after="160" w:line="240" w:lineRule="exact"/>
    </w:pPr>
    <w:rPr>
      <w:rFonts w:ascii="Verdana" w:hAnsi="Verdana" w:cs="Arial"/>
      <w:lang w:val="en-US" w:eastAsia="en-US"/>
    </w:rPr>
  </w:style>
  <w:style w:type="paragraph" w:customStyle="1" w:styleId="2110">
    <w:name w:val="Знак Знак Знак Знак Знак Знак Знак Знак Знак Знак Знак Знак2 Знак Знак Знак1 Знак1"/>
    <w:basedOn w:val="a3"/>
    <w:uiPriority w:val="99"/>
    <w:rsid w:val="00F10875"/>
    <w:pPr>
      <w:spacing w:after="160" w:line="240" w:lineRule="exact"/>
    </w:pPr>
    <w:rPr>
      <w:rFonts w:ascii="Verdana" w:hAnsi="Verdana" w:cs="Arial"/>
      <w:lang w:val="en-US" w:eastAsia="en-US"/>
    </w:rPr>
  </w:style>
  <w:style w:type="paragraph" w:customStyle="1" w:styleId="formattext">
    <w:name w:val="formattext"/>
    <w:basedOn w:val="a3"/>
    <w:uiPriority w:val="99"/>
    <w:rsid w:val="00CF7CF7"/>
    <w:pPr>
      <w:spacing w:before="100" w:beforeAutospacing="1" w:after="100" w:afterAutospacing="1"/>
      <w:ind w:left="-57" w:right="-57"/>
      <w:jc w:val="center"/>
    </w:pPr>
    <w:rPr>
      <w:rFonts w:ascii="Times New Roman" w:hAnsi="Times New Roman"/>
      <w:sz w:val="24"/>
      <w:szCs w:val="24"/>
    </w:rPr>
  </w:style>
  <w:style w:type="character" w:customStyle="1" w:styleId="FontStyle38">
    <w:name w:val="Font Style38"/>
    <w:uiPriority w:val="99"/>
    <w:rsid w:val="004526B9"/>
    <w:rPr>
      <w:rFonts w:ascii="Cambria" w:hAnsi="Cambria" w:cs="Cambria"/>
      <w:sz w:val="16"/>
      <w:szCs w:val="16"/>
    </w:rPr>
  </w:style>
  <w:style w:type="character" w:customStyle="1" w:styleId="aff3">
    <w:name w:val="Гипертекстовая ссылка"/>
    <w:uiPriority w:val="99"/>
    <w:rsid w:val="00507AC4"/>
    <w:rPr>
      <w:rFonts w:cs="Times New Roman"/>
      <w:b/>
      <w:bCs/>
      <w:color w:val="106BBE"/>
      <w:sz w:val="26"/>
      <w:szCs w:val="26"/>
    </w:rPr>
  </w:style>
  <w:style w:type="numbering" w:customStyle="1" w:styleId="17">
    <w:name w:val="Нет списка1"/>
    <w:next w:val="a6"/>
    <w:uiPriority w:val="99"/>
    <w:semiHidden/>
    <w:unhideWhenUsed/>
    <w:rsid w:val="004B7838"/>
  </w:style>
  <w:style w:type="numbering" w:customStyle="1" w:styleId="2c">
    <w:name w:val="Нет списка2"/>
    <w:next w:val="a6"/>
    <w:uiPriority w:val="99"/>
    <w:semiHidden/>
    <w:unhideWhenUsed/>
    <w:rsid w:val="005023CA"/>
  </w:style>
  <w:style w:type="numbering" w:customStyle="1" w:styleId="39">
    <w:name w:val="Нет списка3"/>
    <w:next w:val="a6"/>
    <w:uiPriority w:val="99"/>
    <w:semiHidden/>
    <w:unhideWhenUsed/>
    <w:rsid w:val="00602723"/>
  </w:style>
  <w:style w:type="paragraph" w:customStyle="1" w:styleId="aff4">
    <w:name w:val="Текст документа"/>
    <w:basedOn w:val="13"/>
    <w:link w:val="aff5"/>
    <w:uiPriority w:val="99"/>
    <w:qFormat/>
    <w:rsid w:val="00ED402E"/>
    <w:pPr>
      <w:tabs>
        <w:tab w:val="right" w:leader="dot" w:pos="9923"/>
      </w:tabs>
      <w:ind w:firstLine="567"/>
    </w:pPr>
    <w:rPr>
      <w:b w:val="0"/>
      <w:bCs w:val="0"/>
      <w:sz w:val="22"/>
      <w:szCs w:val="22"/>
    </w:rPr>
  </w:style>
  <w:style w:type="character" w:customStyle="1" w:styleId="aff5">
    <w:name w:val="Текст документа Знак"/>
    <w:basedOn w:val="a4"/>
    <w:link w:val="aff4"/>
    <w:uiPriority w:val="99"/>
    <w:locked/>
    <w:rsid w:val="00ED402E"/>
    <w:rPr>
      <w:rFonts w:ascii="Arial" w:hAnsi="Arial" w:cs="Arial"/>
      <w:bCs/>
      <w:iCs/>
      <w:noProof/>
      <w:sz w:val="22"/>
      <w:szCs w:val="22"/>
    </w:rPr>
  </w:style>
  <w:style w:type="paragraph" w:styleId="aff6">
    <w:name w:val="List Paragraph"/>
    <w:basedOn w:val="a3"/>
    <w:link w:val="aff7"/>
    <w:uiPriority w:val="34"/>
    <w:qFormat/>
    <w:rsid w:val="00ED402E"/>
    <w:pPr>
      <w:widowControl w:val="0"/>
      <w:ind w:firstLine="567"/>
    </w:pPr>
    <w:rPr>
      <w:rFonts w:eastAsiaTheme="minorHAnsi" w:cstheme="minorBidi"/>
      <w:sz w:val="24"/>
      <w:szCs w:val="24"/>
    </w:rPr>
  </w:style>
  <w:style w:type="paragraph" w:styleId="aff8">
    <w:name w:val="endnote text"/>
    <w:basedOn w:val="a3"/>
    <w:link w:val="aff9"/>
    <w:uiPriority w:val="99"/>
    <w:unhideWhenUsed/>
    <w:rsid w:val="00133CEA"/>
  </w:style>
  <w:style w:type="character" w:customStyle="1" w:styleId="aff9">
    <w:name w:val="Текст концевой сноски Знак"/>
    <w:basedOn w:val="a4"/>
    <w:link w:val="aff8"/>
    <w:uiPriority w:val="99"/>
    <w:rsid w:val="00133CEA"/>
    <w:rPr>
      <w:rFonts w:ascii="Courier New" w:hAnsi="Courier New"/>
    </w:rPr>
  </w:style>
  <w:style w:type="character" w:styleId="affa">
    <w:name w:val="endnote reference"/>
    <w:basedOn w:val="a4"/>
    <w:uiPriority w:val="99"/>
    <w:unhideWhenUsed/>
    <w:rsid w:val="00133CEA"/>
    <w:rPr>
      <w:vertAlign w:val="superscript"/>
    </w:rPr>
  </w:style>
  <w:style w:type="paragraph" w:customStyle="1" w:styleId="111">
    <w:name w:val="Таблица 11"/>
    <w:basedOn w:val="a3"/>
    <w:uiPriority w:val="99"/>
    <w:rsid w:val="009D42A6"/>
    <w:pPr>
      <w:jc w:val="center"/>
    </w:pPr>
    <w:rPr>
      <w:rFonts w:ascii="Times New Roman" w:hAnsi="Times New Roman"/>
      <w:sz w:val="22"/>
    </w:rPr>
  </w:style>
  <w:style w:type="table" w:customStyle="1" w:styleId="2d">
    <w:name w:val="Сетка таблицы2"/>
    <w:basedOn w:val="a5"/>
    <w:next w:val="ae"/>
    <w:rsid w:val="009D42A6"/>
    <w:rPr>
      <w:rFonts w:eastAsiaTheme="minorHAnsi" w:cstheme="minorBidi"/>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a">
    <w:name w:val="Сетка таблицы3"/>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Текст таблицы"/>
    <w:basedOn w:val="a3"/>
    <w:link w:val="affc"/>
    <w:qFormat/>
    <w:rsid w:val="00ED402E"/>
    <w:pPr>
      <w:jc w:val="center"/>
    </w:pPr>
    <w:rPr>
      <w:rFonts w:cs="Arial"/>
    </w:rPr>
  </w:style>
  <w:style w:type="character" w:customStyle="1" w:styleId="affc">
    <w:name w:val="Текст таблицы Знак"/>
    <w:basedOn w:val="a4"/>
    <w:link w:val="affb"/>
    <w:rsid w:val="00ED402E"/>
    <w:rPr>
      <w:rFonts w:ascii="Arial" w:hAnsi="Arial" w:cs="Arial"/>
    </w:rPr>
  </w:style>
  <w:style w:type="paragraph" w:customStyle="1" w:styleId="a0">
    <w:name w:val="Подрисуночная надпись"/>
    <w:basedOn w:val="a3"/>
    <w:link w:val="affd"/>
    <w:rsid w:val="00ED402E"/>
    <w:pPr>
      <w:numPr>
        <w:ilvl w:val="3"/>
        <w:numId w:val="21"/>
      </w:numPr>
      <w:tabs>
        <w:tab w:val="right" w:leader="dot" w:pos="9639"/>
      </w:tabs>
      <w:spacing w:before="120" w:after="120"/>
      <w:jc w:val="center"/>
    </w:pPr>
    <w:rPr>
      <w:rFonts w:cs="Arial"/>
      <w:b/>
    </w:rPr>
  </w:style>
  <w:style w:type="character" w:customStyle="1" w:styleId="affd">
    <w:name w:val="Подрисуночная надпись Знак"/>
    <w:basedOn w:val="a4"/>
    <w:link w:val="a0"/>
    <w:rsid w:val="00ED402E"/>
    <w:rPr>
      <w:rFonts w:ascii="Arial" w:hAnsi="Arial" w:cs="Arial"/>
      <w:b/>
    </w:rPr>
  </w:style>
  <w:style w:type="paragraph" w:customStyle="1" w:styleId="a1">
    <w:name w:val="Название таблицы"/>
    <w:basedOn w:val="a3"/>
    <w:link w:val="affe"/>
    <w:rsid w:val="00ED402E"/>
    <w:pPr>
      <w:widowControl w:val="0"/>
      <w:numPr>
        <w:ilvl w:val="4"/>
        <w:numId w:val="20"/>
      </w:numPr>
      <w:spacing w:line="360" w:lineRule="auto"/>
      <w:jc w:val="right"/>
    </w:pPr>
    <w:rPr>
      <w:rFonts w:eastAsia="Calibri" w:cs="Arial"/>
    </w:rPr>
  </w:style>
  <w:style w:type="character" w:customStyle="1" w:styleId="affe">
    <w:name w:val="Название таблицы Знак"/>
    <w:basedOn w:val="a4"/>
    <w:link w:val="a1"/>
    <w:rsid w:val="00ED402E"/>
    <w:rPr>
      <w:rFonts w:ascii="Arial" w:eastAsia="Calibri" w:hAnsi="Arial" w:cs="Arial"/>
    </w:rPr>
  </w:style>
  <w:style w:type="paragraph" w:customStyle="1" w:styleId="afff">
    <w:name w:val="Без отступа"/>
    <w:basedOn w:val="a3"/>
    <w:link w:val="afff0"/>
    <w:qFormat/>
    <w:rsid w:val="004A4EA7"/>
    <w:pPr>
      <w:widowControl w:val="0"/>
      <w:autoSpaceDE w:val="0"/>
      <w:autoSpaceDN w:val="0"/>
      <w:adjustRightInd w:val="0"/>
      <w:spacing w:line="360" w:lineRule="auto"/>
      <w:ind w:firstLine="567"/>
    </w:pPr>
    <w:rPr>
      <w:rFonts w:cs="Arial"/>
      <w:color w:val="000000"/>
      <w:sz w:val="22"/>
      <w:szCs w:val="22"/>
    </w:rPr>
  </w:style>
  <w:style w:type="character" w:customStyle="1" w:styleId="afff0">
    <w:name w:val="Без отступа Знак"/>
    <w:basedOn w:val="a4"/>
    <w:link w:val="afff"/>
    <w:rsid w:val="004A4EA7"/>
    <w:rPr>
      <w:rFonts w:ascii="Arial" w:hAnsi="Arial" w:cs="Arial"/>
      <w:color w:val="000000"/>
      <w:sz w:val="22"/>
      <w:szCs w:val="22"/>
    </w:rPr>
  </w:style>
  <w:style w:type="paragraph" w:customStyle="1" w:styleId="afff1">
    <w:name w:val="Малый отступ"/>
    <w:basedOn w:val="afff"/>
    <w:link w:val="afff2"/>
    <w:rsid w:val="00ED402E"/>
    <w:pPr>
      <w:spacing w:line="240" w:lineRule="auto"/>
    </w:pPr>
    <w:rPr>
      <w:sz w:val="16"/>
      <w:szCs w:val="16"/>
    </w:rPr>
  </w:style>
  <w:style w:type="character" w:customStyle="1" w:styleId="afff2">
    <w:name w:val="Малый отступ Знак"/>
    <w:basedOn w:val="afff0"/>
    <w:link w:val="afff1"/>
    <w:rsid w:val="00ED402E"/>
    <w:rPr>
      <w:rFonts w:ascii="Arial" w:eastAsia="TimesNewRoman" w:hAnsi="Arial" w:cs="Arial"/>
      <w:bCs w:val="0"/>
      <w:iCs w:val="0"/>
      <w:noProof/>
      <w:color w:val="000000"/>
      <w:sz w:val="16"/>
      <w:szCs w:val="16"/>
    </w:rPr>
  </w:style>
  <w:style w:type="paragraph" w:customStyle="1" w:styleId="afff3">
    <w:name w:val="Подтабличная надпись"/>
    <w:basedOn w:val="afff"/>
    <w:link w:val="afff4"/>
    <w:rsid w:val="00ED402E"/>
    <w:pPr>
      <w:spacing w:before="60" w:after="60" w:line="240" w:lineRule="auto"/>
      <w:ind w:left="-57" w:right="-57"/>
    </w:pPr>
    <w:rPr>
      <w:sz w:val="18"/>
      <w:szCs w:val="18"/>
    </w:rPr>
  </w:style>
  <w:style w:type="character" w:customStyle="1" w:styleId="afff4">
    <w:name w:val="Подтабличная надпись Знак"/>
    <w:basedOn w:val="afff0"/>
    <w:link w:val="afff3"/>
    <w:rsid w:val="00ED402E"/>
    <w:rPr>
      <w:rFonts w:ascii="Arial" w:eastAsia="TimesNewRoman" w:hAnsi="Arial" w:cs="Arial"/>
      <w:bCs w:val="0"/>
      <w:iCs w:val="0"/>
      <w:noProof/>
      <w:color w:val="000000"/>
      <w:sz w:val="18"/>
      <w:szCs w:val="18"/>
    </w:rPr>
  </w:style>
  <w:style w:type="table" w:customStyle="1" w:styleId="100">
    <w:name w:val="Сетка таблицы10"/>
    <w:basedOn w:val="a5"/>
    <w:next w:val="ae"/>
    <w:uiPriority w:val="59"/>
    <w:rsid w:val="000C486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5"/>
    <w:next w:val="ae"/>
    <w:uiPriority w:val="59"/>
    <w:rsid w:val="00D90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5"/>
    <w:next w:val="ae"/>
    <w:uiPriority w:val="59"/>
    <w:rsid w:val="00787C2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5">
    <w:name w:val="Папушкин"/>
    <w:basedOn w:val="ae"/>
    <w:uiPriority w:val="99"/>
    <w:rsid w:val="00B7196E"/>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numbering" w:customStyle="1" w:styleId="45">
    <w:name w:val="Нет списка4"/>
    <w:next w:val="a6"/>
    <w:uiPriority w:val="99"/>
    <w:semiHidden/>
    <w:unhideWhenUsed/>
    <w:rsid w:val="00CA7C8D"/>
  </w:style>
  <w:style w:type="table" w:customStyle="1" w:styleId="120">
    <w:name w:val="Сетка таблицы12"/>
    <w:basedOn w:val="a5"/>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Plain Text"/>
    <w:basedOn w:val="a3"/>
    <w:link w:val="afff7"/>
    <w:rsid w:val="00CA7C8D"/>
    <w:pPr>
      <w:autoSpaceDE w:val="0"/>
      <w:autoSpaceDN w:val="0"/>
      <w:adjustRightInd w:val="0"/>
      <w:ind w:firstLine="567"/>
    </w:pPr>
    <w:rPr>
      <w:rFonts w:ascii="Courier New" w:hAnsi="Courier New" w:cs="Courier New"/>
    </w:rPr>
  </w:style>
  <w:style w:type="character" w:customStyle="1" w:styleId="afff7">
    <w:name w:val="Текст Знак"/>
    <w:basedOn w:val="a4"/>
    <w:link w:val="afff6"/>
    <w:rsid w:val="00CA7C8D"/>
    <w:rPr>
      <w:rFonts w:ascii="Courier New" w:hAnsi="Courier New" w:cs="Courier New"/>
    </w:rPr>
  </w:style>
  <w:style w:type="paragraph" w:styleId="afff8">
    <w:name w:val="No Spacing"/>
    <w:aliases w:val="загол 4"/>
    <w:link w:val="afff9"/>
    <w:rsid w:val="00ED402E"/>
    <w:rPr>
      <w:rFonts w:ascii="Calibri" w:eastAsia="TimesNewRoman" w:hAnsi="Calibri" w:cs="Arial"/>
      <w:sz w:val="22"/>
      <w:szCs w:val="22"/>
    </w:rPr>
  </w:style>
  <w:style w:type="paragraph" w:styleId="afffa">
    <w:name w:val="TOC Heading"/>
    <w:aliases w:val="Заголовок1"/>
    <w:basedOn w:val="1"/>
    <w:next w:val="a3"/>
    <w:uiPriority w:val="39"/>
    <w:qFormat/>
    <w:rsid w:val="00ED402E"/>
    <w:pPr>
      <w:keepLines/>
      <w:numPr>
        <w:numId w:val="0"/>
      </w:numPr>
      <w:spacing w:before="480" w:after="0" w:line="276" w:lineRule="auto"/>
      <w:jc w:val="left"/>
      <w:outlineLvl w:val="9"/>
    </w:pPr>
    <w:rPr>
      <w:rFonts w:ascii="Cambria" w:hAnsi="Cambria" w:cs="Times New Roman"/>
      <w:color w:val="365F91"/>
      <w:kern w:val="0"/>
    </w:rPr>
  </w:style>
  <w:style w:type="paragraph" w:customStyle="1" w:styleId="font5">
    <w:name w:val="font5"/>
    <w:basedOn w:val="a3"/>
    <w:rsid w:val="00CA7C8D"/>
    <w:pPr>
      <w:spacing w:before="100" w:beforeAutospacing="1" w:after="100" w:afterAutospacing="1"/>
      <w:jc w:val="left"/>
    </w:pPr>
    <w:rPr>
      <w:rFonts w:cs="Arial"/>
    </w:rPr>
  </w:style>
  <w:style w:type="paragraph" w:customStyle="1" w:styleId="font6">
    <w:name w:val="font6"/>
    <w:basedOn w:val="a3"/>
    <w:rsid w:val="00CA7C8D"/>
    <w:pPr>
      <w:spacing w:before="100" w:beforeAutospacing="1" w:after="100" w:afterAutospacing="1"/>
      <w:jc w:val="left"/>
    </w:pPr>
    <w:rPr>
      <w:rFonts w:cs="Arial"/>
    </w:rPr>
  </w:style>
  <w:style w:type="paragraph" w:customStyle="1" w:styleId="font7">
    <w:name w:val="font7"/>
    <w:basedOn w:val="a3"/>
    <w:rsid w:val="00CA7C8D"/>
    <w:pPr>
      <w:spacing w:before="100" w:beforeAutospacing="1" w:after="100" w:afterAutospacing="1"/>
      <w:jc w:val="left"/>
    </w:pPr>
    <w:rPr>
      <w:rFonts w:cs="Arial"/>
    </w:rPr>
  </w:style>
  <w:style w:type="paragraph" w:customStyle="1" w:styleId="font8">
    <w:name w:val="font8"/>
    <w:basedOn w:val="a3"/>
    <w:rsid w:val="00CA7C8D"/>
    <w:pPr>
      <w:spacing w:before="100" w:beforeAutospacing="1" w:after="100" w:afterAutospacing="1"/>
      <w:jc w:val="left"/>
    </w:pPr>
    <w:rPr>
      <w:rFonts w:cs="Arial"/>
      <w:i/>
      <w:iCs/>
    </w:rPr>
  </w:style>
  <w:style w:type="paragraph" w:customStyle="1" w:styleId="ConsPlusCell">
    <w:name w:val="ConsPlusCell"/>
    <w:uiPriority w:val="99"/>
    <w:rsid w:val="00CA7C8D"/>
    <w:pPr>
      <w:autoSpaceDE w:val="0"/>
      <w:autoSpaceDN w:val="0"/>
      <w:adjustRightInd w:val="0"/>
    </w:pPr>
    <w:rPr>
      <w:rFonts w:ascii="Arial" w:eastAsia="Calibri" w:hAnsi="Arial" w:cs="Arial"/>
      <w:lang w:eastAsia="en-US"/>
    </w:rPr>
  </w:style>
  <w:style w:type="paragraph" w:styleId="afffb">
    <w:name w:val="Body Text Indent"/>
    <w:basedOn w:val="a3"/>
    <w:link w:val="afffc"/>
    <w:rsid w:val="00CA7C8D"/>
    <w:rPr>
      <w:rFonts w:ascii="Times New Roman" w:hAnsi="Times New Roman"/>
      <w:sz w:val="24"/>
    </w:rPr>
  </w:style>
  <w:style w:type="character" w:customStyle="1" w:styleId="afffc">
    <w:name w:val="Основной текст с отступом Знак"/>
    <w:basedOn w:val="a4"/>
    <w:link w:val="afffb"/>
    <w:rsid w:val="00CA7C8D"/>
    <w:rPr>
      <w:sz w:val="24"/>
    </w:rPr>
  </w:style>
  <w:style w:type="paragraph" w:customStyle="1" w:styleId="afffd">
    <w:name w:val="Знак Знак Знак Знак Знак Знак Знак Знак Знак Знак Знак Знак Знак Знак Знак Знак Знак Знак"/>
    <w:basedOn w:val="a3"/>
    <w:uiPriority w:val="99"/>
    <w:rsid w:val="00CA7C8D"/>
    <w:pPr>
      <w:spacing w:after="160" w:line="240" w:lineRule="exact"/>
    </w:pPr>
    <w:rPr>
      <w:rFonts w:ascii="Verdana" w:hAnsi="Verdana" w:cs="Arial"/>
      <w:lang w:val="en-US" w:eastAsia="en-US"/>
    </w:rPr>
  </w:style>
  <w:style w:type="paragraph" w:customStyle="1" w:styleId="18">
    <w:name w:val="Знак Знак Знак Знак Знак Знак Знак Знак Знак Знак Знак Знак Знак Знак Знак Знак1"/>
    <w:basedOn w:val="a3"/>
    <w:uiPriority w:val="99"/>
    <w:rsid w:val="00CA7C8D"/>
    <w:pPr>
      <w:spacing w:after="160" w:line="240" w:lineRule="exact"/>
    </w:pPr>
    <w:rPr>
      <w:rFonts w:ascii="Verdana" w:hAnsi="Verdana" w:cs="Arial"/>
      <w:lang w:val="en-US" w:eastAsia="en-US"/>
    </w:rPr>
  </w:style>
  <w:style w:type="character" w:customStyle="1" w:styleId="BodyText3Char">
    <w:name w:val="Body Text 3 Char"/>
    <w:aliases w:val="Знак2 Char"/>
    <w:basedOn w:val="a4"/>
    <w:uiPriority w:val="99"/>
    <w:semiHidden/>
    <w:rsid w:val="00CA7C8D"/>
    <w:rPr>
      <w:rFonts w:ascii="Arial" w:eastAsia="TimesNewRoman" w:hAnsi="Arial" w:cs="Arial"/>
      <w:sz w:val="16"/>
      <w:szCs w:val="16"/>
      <w:lang w:eastAsia="en-US"/>
    </w:rPr>
  </w:style>
  <w:style w:type="paragraph" w:customStyle="1" w:styleId="2e">
    <w:name w:val="Стиль2"/>
    <w:basedOn w:val="21"/>
    <w:rsid w:val="00CA7C8D"/>
    <w:pPr>
      <w:numPr>
        <w:ilvl w:val="0"/>
        <w:numId w:val="0"/>
      </w:numPr>
      <w:suppressAutoHyphens/>
      <w:spacing w:line="360" w:lineRule="auto"/>
    </w:pPr>
    <w:rPr>
      <w:rFonts w:ascii="Times New Roman" w:hAnsi="Times New Roman"/>
      <w:bCs w:val="0"/>
      <w:i/>
      <w:iCs w:val="0"/>
    </w:rPr>
  </w:style>
  <w:style w:type="paragraph" w:customStyle="1" w:styleId="2f">
    <w:name w:val="заголовок 2"/>
    <w:basedOn w:val="a3"/>
    <w:next w:val="a3"/>
    <w:uiPriority w:val="99"/>
    <w:rsid w:val="00CA7C8D"/>
    <w:pPr>
      <w:keepNext/>
      <w:jc w:val="center"/>
    </w:pPr>
    <w:rPr>
      <w:rFonts w:ascii="Times New Roman" w:hAnsi="Times New Roman"/>
      <w:sz w:val="24"/>
    </w:rPr>
  </w:style>
  <w:style w:type="character" w:customStyle="1" w:styleId="FontStyle28">
    <w:name w:val="Font Style28"/>
    <w:rsid w:val="00CA7C8D"/>
    <w:rPr>
      <w:rFonts w:ascii="Times New Roman" w:hAnsi="Times New Roman"/>
      <w:b/>
      <w:sz w:val="18"/>
    </w:rPr>
  </w:style>
  <w:style w:type="character" w:customStyle="1" w:styleId="FontStyle30">
    <w:name w:val="Font Style30"/>
    <w:rsid w:val="00CA7C8D"/>
    <w:rPr>
      <w:rFonts w:ascii="Times New Roman" w:hAnsi="Times New Roman"/>
      <w:sz w:val="18"/>
    </w:rPr>
  </w:style>
  <w:style w:type="paragraph" w:customStyle="1" w:styleId="xl26">
    <w:name w:val="xl26"/>
    <w:basedOn w:val="a3"/>
    <w:uiPriority w:val="99"/>
    <w:rsid w:val="00CA7C8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sz w:val="24"/>
      <w:szCs w:val="24"/>
    </w:rPr>
  </w:style>
  <w:style w:type="paragraph" w:customStyle="1" w:styleId="Style2">
    <w:name w:val="Style2"/>
    <w:basedOn w:val="a3"/>
    <w:uiPriority w:val="99"/>
    <w:rsid w:val="00CA7C8D"/>
    <w:pPr>
      <w:widowControl w:val="0"/>
      <w:autoSpaceDE w:val="0"/>
      <w:autoSpaceDN w:val="0"/>
      <w:adjustRightInd w:val="0"/>
      <w:spacing w:line="413" w:lineRule="exact"/>
      <w:jc w:val="center"/>
    </w:pPr>
    <w:rPr>
      <w:rFonts w:ascii="Times New Roman" w:hAnsi="Times New Roman"/>
      <w:sz w:val="24"/>
      <w:szCs w:val="24"/>
    </w:rPr>
  </w:style>
  <w:style w:type="paragraph" w:customStyle="1" w:styleId="Style30">
    <w:name w:val="Style3"/>
    <w:basedOn w:val="a3"/>
    <w:uiPriority w:val="99"/>
    <w:rsid w:val="00CA7C8D"/>
    <w:pPr>
      <w:widowControl w:val="0"/>
      <w:autoSpaceDE w:val="0"/>
      <w:autoSpaceDN w:val="0"/>
      <w:adjustRightInd w:val="0"/>
      <w:spacing w:line="413" w:lineRule="exact"/>
      <w:ind w:firstLine="691"/>
    </w:pPr>
    <w:rPr>
      <w:rFonts w:ascii="Times New Roman" w:hAnsi="Times New Roman"/>
      <w:sz w:val="24"/>
      <w:szCs w:val="24"/>
    </w:rPr>
  </w:style>
  <w:style w:type="paragraph" w:customStyle="1" w:styleId="Style4">
    <w:name w:val="Style4"/>
    <w:basedOn w:val="a3"/>
    <w:uiPriority w:val="99"/>
    <w:rsid w:val="00CA7C8D"/>
    <w:pPr>
      <w:widowControl w:val="0"/>
      <w:autoSpaceDE w:val="0"/>
      <w:autoSpaceDN w:val="0"/>
      <w:adjustRightInd w:val="0"/>
      <w:spacing w:line="418" w:lineRule="exact"/>
      <w:ind w:firstLine="768"/>
    </w:pPr>
    <w:rPr>
      <w:rFonts w:ascii="Times New Roman" w:hAnsi="Times New Roman"/>
      <w:sz w:val="24"/>
      <w:szCs w:val="24"/>
    </w:rPr>
  </w:style>
  <w:style w:type="paragraph" w:customStyle="1" w:styleId="Style5">
    <w:name w:val="Style5"/>
    <w:basedOn w:val="a3"/>
    <w:uiPriority w:val="99"/>
    <w:rsid w:val="00CA7C8D"/>
    <w:pPr>
      <w:widowControl w:val="0"/>
      <w:autoSpaceDE w:val="0"/>
      <w:autoSpaceDN w:val="0"/>
      <w:adjustRightInd w:val="0"/>
      <w:spacing w:line="410" w:lineRule="exact"/>
      <w:ind w:firstLine="528"/>
    </w:pPr>
    <w:rPr>
      <w:rFonts w:ascii="Times New Roman" w:hAnsi="Times New Roman"/>
      <w:sz w:val="24"/>
      <w:szCs w:val="24"/>
    </w:rPr>
  </w:style>
  <w:style w:type="character" w:customStyle="1" w:styleId="FontStyle29">
    <w:name w:val="Font Style29"/>
    <w:rsid w:val="00CA7C8D"/>
    <w:rPr>
      <w:rFonts w:ascii="Times New Roman" w:hAnsi="Times New Roman"/>
      <w:sz w:val="22"/>
    </w:rPr>
  </w:style>
  <w:style w:type="character" w:customStyle="1" w:styleId="FontStyle34">
    <w:name w:val="Font Style34"/>
    <w:rsid w:val="00CA7C8D"/>
    <w:rPr>
      <w:rFonts w:ascii="Times New Roman" w:hAnsi="Times New Roman"/>
      <w:b/>
      <w:sz w:val="22"/>
    </w:rPr>
  </w:style>
  <w:style w:type="paragraph" w:customStyle="1" w:styleId="2111">
    <w:name w:val="Основной текст 211"/>
    <w:basedOn w:val="a3"/>
    <w:uiPriority w:val="99"/>
    <w:rsid w:val="00CA7C8D"/>
    <w:pPr>
      <w:spacing w:after="120"/>
      <w:ind w:left="283"/>
      <w:jc w:val="left"/>
    </w:pPr>
    <w:rPr>
      <w:rFonts w:ascii="Century Gothic" w:hAnsi="Century Gothic"/>
    </w:rPr>
  </w:style>
  <w:style w:type="character" w:customStyle="1" w:styleId="afff9">
    <w:name w:val="Без интервала Знак"/>
    <w:aliases w:val="загол 4 Знак"/>
    <w:link w:val="afff8"/>
    <w:locked/>
    <w:rsid w:val="00ED402E"/>
    <w:rPr>
      <w:rFonts w:ascii="Calibri" w:eastAsia="TimesNewRoman" w:hAnsi="Calibri" w:cs="Arial"/>
      <w:sz w:val="22"/>
      <w:szCs w:val="22"/>
    </w:rPr>
  </w:style>
  <w:style w:type="paragraph" w:customStyle="1" w:styleId="xl63">
    <w:name w:val="xl63"/>
    <w:basedOn w:val="a3"/>
    <w:rsid w:val="00CA7C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b/>
      <w:bCs/>
      <w:sz w:val="16"/>
      <w:szCs w:val="16"/>
    </w:rPr>
  </w:style>
  <w:style w:type="paragraph" w:customStyle="1" w:styleId="xl64">
    <w:name w:val="xl64"/>
    <w:basedOn w:val="a3"/>
    <w:rsid w:val="00CA7C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b/>
      <w:bCs/>
      <w:sz w:val="16"/>
      <w:szCs w:val="16"/>
    </w:rPr>
  </w:style>
  <w:style w:type="character" w:styleId="afffe">
    <w:name w:val="line number"/>
    <w:basedOn w:val="a4"/>
    <w:rsid w:val="00CA7C8D"/>
    <w:rPr>
      <w:rFonts w:cs="Times New Roman"/>
    </w:rPr>
  </w:style>
  <w:style w:type="character" w:customStyle="1" w:styleId="FontStyle12">
    <w:name w:val="Font Style12"/>
    <w:uiPriority w:val="99"/>
    <w:rsid w:val="00CA7C8D"/>
    <w:rPr>
      <w:rFonts w:ascii="Times New Roman" w:hAnsi="Times New Roman"/>
      <w:sz w:val="16"/>
    </w:rPr>
  </w:style>
  <w:style w:type="character" w:customStyle="1" w:styleId="FontStyle11">
    <w:name w:val="Font Style11"/>
    <w:uiPriority w:val="99"/>
    <w:rsid w:val="00CA7C8D"/>
    <w:rPr>
      <w:rFonts w:ascii="Times New Roman" w:hAnsi="Times New Roman"/>
      <w:b/>
      <w:spacing w:val="-10"/>
      <w:sz w:val="18"/>
    </w:rPr>
  </w:style>
  <w:style w:type="character" w:styleId="affff">
    <w:name w:val="Emphasis"/>
    <w:aliases w:val="Таблица"/>
    <w:uiPriority w:val="20"/>
    <w:qFormat/>
    <w:locked/>
    <w:rsid w:val="00ED402E"/>
    <w:rPr>
      <w:rFonts w:cs="Times New Roman"/>
      <w:i/>
      <w:iCs/>
    </w:rPr>
  </w:style>
  <w:style w:type="character" w:customStyle="1" w:styleId="affff0">
    <w:name w:val="Список Знак"/>
    <w:link w:val="affff1"/>
    <w:locked/>
    <w:rsid w:val="00CA7C8D"/>
    <w:rPr>
      <w:sz w:val="24"/>
    </w:rPr>
  </w:style>
  <w:style w:type="paragraph" w:styleId="affff1">
    <w:name w:val="List"/>
    <w:basedOn w:val="a3"/>
    <w:link w:val="affff0"/>
    <w:rsid w:val="00CA7C8D"/>
    <w:pPr>
      <w:ind w:firstLine="567"/>
    </w:pPr>
    <w:rPr>
      <w:rFonts w:ascii="Times New Roman" w:hAnsi="Times New Roman"/>
      <w:sz w:val="24"/>
    </w:rPr>
  </w:style>
  <w:style w:type="paragraph" w:customStyle="1" w:styleId="19">
    <w:name w:val="Без интервала1"/>
    <w:uiPriority w:val="99"/>
    <w:rsid w:val="00CA7C8D"/>
    <w:rPr>
      <w:rFonts w:ascii="Calibri" w:hAnsi="Calibri" w:cs="Calibri"/>
      <w:sz w:val="22"/>
      <w:szCs w:val="22"/>
      <w:lang w:eastAsia="en-US"/>
    </w:rPr>
  </w:style>
  <w:style w:type="character" w:customStyle="1" w:styleId="1a">
    <w:name w:val="Без интервала Знак1"/>
    <w:uiPriority w:val="99"/>
    <w:locked/>
    <w:rsid w:val="00CA7C8D"/>
    <w:rPr>
      <w:rFonts w:ascii="Calibri" w:hAnsi="Calibri"/>
      <w:sz w:val="22"/>
      <w:lang w:eastAsia="en-US"/>
    </w:rPr>
  </w:style>
  <w:style w:type="character" w:customStyle="1" w:styleId="aff7">
    <w:name w:val="Абзац списка Знак"/>
    <w:link w:val="aff6"/>
    <w:uiPriority w:val="34"/>
    <w:rsid w:val="00ED402E"/>
    <w:rPr>
      <w:rFonts w:ascii="Arial" w:eastAsiaTheme="minorHAnsi" w:hAnsi="Arial" w:cstheme="minorBidi"/>
      <w:sz w:val="24"/>
      <w:szCs w:val="24"/>
    </w:rPr>
  </w:style>
  <w:style w:type="paragraph" w:customStyle="1" w:styleId="affff2">
    <w:name w:val="Нормальный (таблица)"/>
    <w:basedOn w:val="a3"/>
    <w:next w:val="a3"/>
    <w:uiPriority w:val="99"/>
    <w:rsid w:val="00CA7C8D"/>
    <w:pPr>
      <w:widowControl w:val="0"/>
      <w:autoSpaceDE w:val="0"/>
      <w:autoSpaceDN w:val="0"/>
      <w:adjustRightInd w:val="0"/>
    </w:pPr>
    <w:rPr>
      <w:rFonts w:cs="Arial"/>
      <w:sz w:val="24"/>
      <w:szCs w:val="24"/>
    </w:rPr>
  </w:style>
  <w:style w:type="paragraph" w:customStyle="1" w:styleId="affff3">
    <w:name w:val="Прижатый влево"/>
    <w:basedOn w:val="a3"/>
    <w:next w:val="a3"/>
    <w:uiPriority w:val="99"/>
    <w:rsid w:val="00CA7C8D"/>
    <w:pPr>
      <w:widowControl w:val="0"/>
      <w:autoSpaceDE w:val="0"/>
      <w:autoSpaceDN w:val="0"/>
      <w:adjustRightInd w:val="0"/>
      <w:jc w:val="left"/>
    </w:pPr>
    <w:rPr>
      <w:rFonts w:cs="Arial"/>
      <w:sz w:val="24"/>
      <w:szCs w:val="24"/>
    </w:rPr>
  </w:style>
  <w:style w:type="table" w:customStyle="1" w:styleId="130">
    <w:name w:val="Сетка таблицы13"/>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аголовок +1"/>
    <w:basedOn w:val="41"/>
    <w:link w:val="1c"/>
    <w:uiPriority w:val="99"/>
    <w:rsid w:val="00CA7C8D"/>
    <w:pPr>
      <w:autoSpaceDE w:val="0"/>
      <w:autoSpaceDN w:val="0"/>
      <w:adjustRightInd w:val="0"/>
    </w:pPr>
    <w:rPr>
      <w:bCs w:val="0"/>
      <w:sz w:val="26"/>
      <w:szCs w:val="26"/>
    </w:rPr>
  </w:style>
  <w:style w:type="paragraph" w:customStyle="1" w:styleId="2f0">
    <w:name w:val="Заголовок +2"/>
    <w:basedOn w:val="51"/>
    <w:link w:val="2f1"/>
    <w:uiPriority w:val="99"/>
    <w:rsid w:val="00CA7C8D"/>
    <w:pPr>
      <w:keepNext w:val="0"/>
      <w:keepLines w:val="0"/>
      <w:suppressAutoHyphens/>
      <w:autoSpaceDE w:val="0"/>
      <w:autoSpaceDN w:val="0"/>
      <w:adjustRightInd w:val="0"/>
      <w:spacing w:before="120" w:after="120" w:line="240" w:lineRule="auto"/>
      <w:ind w:left="0" w:firstLine="0"/>
      <w:jc w:val="center"/>
    </w:pPr>
    <w:rPr>
      <w:rFonts w:ascii="Arial" w:eastAsia="TimesNewRoman" w:hAnsi="Arial" w:cs="Arial"/>
      <w:b/>
      <w:sz w:val="26"/>
      <w:szCs w:val="24"/>
      <w:lang w:eastAsia="en-US"/>
    </w:rPr>
  </w:style>
  <w:style w:type="character" w:customStyle="1" w:styleId="1c">
    <w:name w:val="Заголовок +1 Знак"/>
    <w:basedOn w:val="42"/>
    <w:link w:val="1b"/>
    <w:uiPriority w:val="99"/>
    <w:locked/>
    <w:rsid w:val="00CA7C8D"/>
    <w:rPr>
      <w:rFonts w:ascii="Arial" w:eastAsia="TimesNewRoman" w:hAnsi="Arial" w:cs="Arial"/>
      <w:b/>
      <w:bCs w:val="0"/>
      <w:iCs/>
      <w:sz w:val="26"/>
      <w:szCs w:val="26"/>
      <w:lang w:eastAsia="en-US"/>
    </w:rPr>
  </w:style>
  <w:style w:type="character" w:customStyle="1" w:styleId="2f1">
    <w:name w:val="Заголовок +2 Знак"/>
    <w:basedOn w:val="52"/>
    <w:link w:val="2f0"/>
    <w:uiPriority w:val="99"/>
    <w:locked/>
    <w:rsid w:val="00CA7C8D"/>
    <w:rPr>
      <w:rFonts w:ascii="Arial" w:eastAsia="TimesNewRoman" w:hAnsi="Arial" w:cs="Arial"/>
      <w:b/>
      <w:color w:val="243F60"/>
      <w:sz w:val="26"/>
      <w:szCs w:val="24"/>
      <w:lang w:val="ru-RU" w:eastAsia="en-US"/>
    </w:rPr>
  </w:style>
  <w:style w:type="paragraph" w:customStyle="1" w:styleId="-3">
    <w:name w:val="вик-3"/>
    <w:basedOn w:val="a3"/>
    <w:uiPriority w:val="99"/>
    <w:rsid w:val="00CA7C8D"/>
    <w:pPr>
      <w:numPr>
        <w:numId w:val="2"/>
      </w:numPr>
      <w:spacing w:before="120"/>
    </w:pPr>
    <w:rPr>
      <w:rFonts w:ascii="Times New Roman" w:hAnsi="Times New Roman"/>
      <w:sz w:val="24"/>
    </w:rPr>
  </w:style>
  <w:style w:type="character" w:customStyle="1" w:styleId="affff4">
    <w:name w:val="Основной текст_"/>
    <w:basedOn w:val="a4"/>
    <w:link w:val="1d"/>
    <w:rsid w:val="00CA7C8D"/>
    <w:rPr>
      <w:rFonts w:ascii="Book Antiqua" w:eastAsia="Book Antiqua" w:hAnsi="Book Antiqua" w:cs="Book Antiqua"/>
      <w:b/>
      <w:bCs/>
      <w:sz w:val="19"/>
      <w:szCs w:val="19"/>
      <w:shd w:val="clear" w:color="auto" w:fill="FFFFFF"/>
    </w:rPr>
  </w:style>
  <w:style w:type="paragraph" w:customStyle="1" w:styleId="1d">
    <w:name w:val="Основной текст1"/>
    <w:basedOn w:val="a3"/>
    <w:link w:val="affff4"/>
    <w:rsid w:val="00CA7C8D"/>
    <w:pPr>
      <w:widowControl w:val="0"/>
      <w:shd w:val="clear" w:color="auto" w:fill="FFFFFF"/>
      <w:spacing w:line="278" w:lineRule="exact"/>
      <w:ind w:firstLine="380"/>
      <w:jc w:val="left"/>
    </w:pPr>
    <w:rPr>
      <w:rFonts w:ascii="Book Antiqua" w:eastAsia="Book Antiqua" w:hAnsi="Book Antiqua" w:cs="Book Antiqua"/>
      <w:b/>
      <w:bCs/>
      <w:sz w:val="19"/>
      <w:szCs w:val="19"/>
    </w:rPr>
  </w:style>
  <w:style w:type="numbering" w:customStyle="1" w:styleId="113">
    <w:name w:val="Нет списка11"/>
    <w:next w:val="a6"/>
    <w:uiPriority w:val="99"/>
    <w:semiHidden/>
    <w:unhideWhenUsed/>
    <w:rsid w:val="00CA7C8D"/>
  </w:style>
  <w:style w:type="table" w:customStyle="1" w:styleId="213">
    <w:name w:val="Сетка таблицы21"/>
    <w:basedOn w:val="a5"/>
    <w:next w:val="ae"/>
    <w:uiPriority w:val="9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
    <w:name w:val="xl60"/>
    <w:basedOn w:val="a3"/>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
    <w:name w:val="xl61"/>
    <w:basedOn w:val="a3"/>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2">
    <w:name w:val="xl62"/>
    <w:basedOn w:val="a3"/>
    <w:uiPriority w:val="99"/>
    <w:rsid w:val="00CA7C8D"/>
    <w:pPr>
      <w:spacing w:before="100" w:beforeAutospacing="1" w:after="100" w:afterAutospacing="1"/>
      <w:jc w:val="center"/>
      <w:textAlignment w:val="center"/>
    </w:pPr>
    <w:rPr>
      <w:rFonts w:cs="Arial"/>
      <w:sz w:val="16"/>
      <w:szCs w:val="16"/>
    </w:rPr>
  </w:style>
  <w:style w:type="paragraph" w:customStyle="1" w:styleId="2f2">
    <w:name w:val="Знак Знак Знак Знак Знак Знак Знак Знак Знак Знак Знак Знак2 Знак"/>
    <w:basedOn w:val="a3"/>
    <w:uiPriority w:val="99"/>
    <w:rsid w:val="00CA7C8D"/>
    <w:pPr>
      <w:spacing w:after="160" w:line="240" w:lineRule="exact"/>
    </w:pPr>
    <w:rPr>
      <w:rFonts w:ascii="Verdana" w:hAnsi="Verdana" w:cs="Arial"/>
      <w:lang w:val="en-US" w:eastAsia="en-US"/>
    </w:rPr>
  </w:style>
  <w:style w:type="paragraph" w:styleId="affff5">
    <w:name w:val="List Number"/>
    <w:basedOn w:val="a3"/>
    <w:uiPriority w:val="99"/>
    <w:unhideWhenUsed/>
    <w:qFormat/>
    <w:rsid w:val="00ED402E"/>
    <w:pPr>
      <w:tabs>
        <w:tab w:val="num" w:pos="360"/>
      </w:tabs>
      <w:contextualSpacing/>
      <w:jc w:val="left"/>
    </w:pPr>
    <w:rPr>
      <w:rFonts w:ascii="Times New Roman" w:eastAsia="Microsoft YaHei" w:hAnsi="Times New Roman"/>
    </w:rPr>
  </w:style>
  <w:style w:type="character" w:customStyle="1" w:styleId="EndnoteTextChar">
    <w:name w:val="Endnote Text Char"/>
    <w:uiPriority w:val="99"/>
    <w:semiHidden/>
    <w:locked/>
    <w:rsid w:val="00CA7C8D"/>
    <w:rPr>
      <w:rFonts w:ascii="Arial" w:eastAsia="Microsoft YaHei" w:hAnsi="Arial"/>
      <w:spacing w:val="-5"/>
    </w:rPr>
  </w:style>
  <w:style w:type="character" w:customStyle="1" w:styleId="83">
    <w:name w:val="Знак Знак8"/>
    <w:uiPriority w:val="99"/>
    <w:rsid w:val="00CA7C8D"/>
    <w:rPr>
      <w:sz w:val="24"/>
      <w:lang w:val="ru-RU" w:eastAsia="ru-RU"/>
    </w:rPr>
  </w:style>
  <w:style w:type="paragraph" w:styleId="2f3">
    <w:name w:val="Quote"/>
    <w:basedOn w:val="a3"/>
    <w:next w:val="a3"/>
    <w:link w:val="2f4"/>
    <w:uiPriority w:val="29"/>
    <w:qFormat/>
    <w:rsid w:val="00ED402E"/>
    <w:rPr>
      <w:rFonts w:ascii="Times New Roman" w:hAnsi="Times New Roman"/>
      <w:i/>
      <w:iCs/>
      <w:color w:val="000000"/>
      <w:sz w:val="24"/>
      <w:szCs w:val="24"/>
    </w:rPr>
  </w:style>
  <w:style w:type="character" w:customStyle="1" w:styleId="2f4">
    <w:name w:val="Цитата 2 Знак"/>
    <w:basedOn w:val="a4"/>
    <w:link w:val="2f3"/>
    <w:uiPriority w:val="29"/>
    <w:rsid w:val="00ED402E"/>
    <w:rPr>
      <w:i/>
      <w:iCs/>
      <w:color w:val="000000"/>
      <w:sz w:val="24"/>
      <w:szCs w:val="24"/>
    </w:rPr>
  </w:style>
  <w:style w:type="paragraph" w:styleId="affff6">
    <w:name w:val="Intense Quote"/>
    <w:basedOn w:val="a3"/>
    <w:next w:val="a3"/>
    <w:link w:val="affff7"/>
    <w:uiPriority w:val="30"/>
    <w:qFormat/>
    <w:rsid w:val="00ED402E"/>
    <w:pPr>
      <w:pBdr>
        <w:bottom w:val="single" w:sz="4" w:space="4" w:color="4F81BD"/>
      </w:pBdr>
      <w:spacing w:before="200" w:after="280"/>
      <w:ind w:left="936" w:right="936"/>
    </w:pPr>
    <w:rPr>
      <w:rFonts w:ascii="Times New Roman" w:hAnsi="Times New Roman"/>
      <w:b/>
      <w:bCs/>
      <w:i/>
      <w:iCs/>
      <w:color w:val="4F81BD"/>
      <w:sz w:val="24"/>
      <w:szCs w:val="24"/>
    </w:rPr>
  </w:style>
  <w:style w:type="character" w:customStyle="1" w:styleId="affff7">
    <w:name w:val="Выделенная цитата Знак"/>
    <w:basedOn w:val="a4"/>
    <w:link w:val="affff6"/>
    <w:uiPriority w:val="30"/>
    <w:rsid w:val="00ED402E"/>
    <w:rPr>
      <w:b/>
      <w:bCs/>
      <w:i/>
      <w:iCs/>
      <w:color w:val="4F81BD"/>
      <w:sz w:val="24"/>
      <w:szCs w:val="24"/>
    </w:rPr>
  </w:style>
  <w:style w:type="character" w:styleId="affff8">
    <w:name w:val="Subtle Emphasis"/>
    <w:aliases w:val="Текст Табл"/>
    <w:uiPriority w:val="19"/>
    <w:qFormat/>
    <w:rsid w:val="00ED402E"/>
    <w:rPr>
      <w:rFonts w:ascii="Arial Black" w:hAnsi="Arial Black" w:cs="Arial Black"/>
      <w:i/>
      <w:iCs/>
      <w:color w:val="808080"/>
      <w:spacing w:val="-10"/>
      <w:kern w:val="28"/>
      <w:sz w:val="24"/>
      <w:szCs w:val="24"/>
      <w:lang w:val="ru-RU" w:eastAsia="en-US"/>
    </w:rPr>
  </w:style>
  <w:style w:type="character" w:styleId="affff9">
    <w:name w:val="Intense Emphasis"/>
    <w:uiPriority w:val="21"/>
    <w:qFormat/>
    <w:rsid w:val="00ED402E"/>
    <w:rPr>
      <w:rFonts w:ascii="Arial Black" w:hAnsi="Arial Black" w:cs="Arial Black"/>
      <w:b/>
      <w:bCs/>
      <w:i/>
      <w:iCs/>
      <w:color w:val="4F81BD"/>
      <w:spacing w:val="-10"/>
      <w:kern w:val="28"/>
      <w:sz w:val="24"/>
      <w:szCs w:val="24"/>
      <w:lang w:val="ru-RU" w:eastAsia="en-US"/>
    </w:rPr>
  </w:style>
  <w:style w:type="character" w:styleId="affffa">
    <w:name w:val="Subtle Reference"/>
    <w:uiPriority w:val="31"/>
    <w:qFormat/>
    <w:rsid w:val="00ED402E"/>
    <w:rPr>
      <w:rFonts w:ascii="Arial Black" w:hAnsi="Arial Black" w:cs="Arial Black"/>
      <w:smallCaps/>
      <w:color w:val="auto"/>
      <w:spacing w:val="-10"/>
      <w:kern w:val="28"/>
      <w:sz w:val="24"/>
      <w:szCs w:val="24"/>
      <w:u w:val="single"/>
      <w:lang w:val="ru-RU" w:eastAsia="en-US"/>
    </w:rPr>
  </w:style>
  <w:style w:type="character" w:styleId="affffb">
    <w:name w:val="Intense Reference"/>
    <w:uiPriority w:val="32"/>
    <w:qFormat/>
    <w:rsid w:val="00ED402E"/>
    <w:rPr>
      <w:rFonts w:ascii="Arial Black" w:hAnsi="Arial Black" w:cs="Arial Black"/>
      <w:b/>
      <w:bCs/>
      <w:smallCaps/>
      <w:color w:val="auto"/>
      <w:spacing w:val="5"/>
      <w:kern w:val="28"/>
      <w:sz w:val="24"/>
      <w:szCs w:val="24"/>
      <w:u w:val="single"/>
      <w:lang w:val="ru-RU" w:eastAsia="en-US"/>
    </w:rPr>
  </w:style>
  <w:style w:type="character" w:styleId="affffc">
    <w:name w:val="Book Title"/>
    <w:uiPriority w:val="33"/>
    <w:qFormat/>
    <w:rsid w:val="00ED402E"/>
    <w:rPr>
      <w:rFonts w:ascii="Arial Black" w:hAnsi="Arial Black" w:cs="Arial Black"/>
      <w:b/>
      <w:bCs/>
      <w:smallCaps/>
      <w:spacing w:val="5"/>
      <w:kern w:val="28"/>
      <w:sz w:val="24"/>
      <w:szCs w:val="24"/>
      <w:lang w:val="ru-RU" w:eastAsia="en-US"/>
    </w:rPr>
  </w:style>
  <w:style w:type="paragraph" w:styleId="a2">
    <w:name w:val="List Bullet"/>
    <w:basedOn w:val="affff1"/>
    <w:link w:val="affffd"/>
    <w:rsid w:val="00CA7C8D"/>
    <w:pPr>
      <w:widowControl w:val="0"/>
      <w:numPr>
        <w:numId w:val="10"/>
      </w:numPr>
      <w:tabs>
        <w:tab w:val="clear" w:pos="786"/>
        <w:tab w:val="num" w:pos="360"/>
        <w:tab w:val="num" w:pos="855"/>
        <w:tab w:val="num" w:pos="993"/>
      </w:tabs>
      <w:adjustRightInd w:val="0"/>
      <w:spacing w:before="120" w:after="120"/>
      <w:ind w:left="567" w:firstLine="0"/>
      <w:textAlignment w:val="baseline"/>
    </w:pPr>
    <w:rPr>
      <w:rFonts w:ascii="Arial" w:hAnsi="Arial"/>
      <w:spacing w:val="-5"/>
      <w:sz w:val="20"/>
    </w:rPr>
  </w:style>
  <w:style w:type="character" w:customStyle="1" w:styleId="affffd">
    <w:name w:val="Маркированный список Знак"/>
    <w:link w:val="a2"/>
    <w:locked/>
    <w:rsid w:val="00CA7C8D"/>
    <w:rPr>
      <w:rFonts w:ascii="Arial" w:hAnsi="Arial"/>
      <w:spacing w:val="-5"/>
    </w:rPr>
  </w:style>
  <w:style w:type="paragraph" w:customStyle="1" w:styleId="1e">
    <w:name w:val="Для таблицы (приложения 1)"/>
    <w:basedOn w:val="a3"/>
    <w:uiPriority w:val="99"/>
    <w:rsid w:val="00CA7C8D"/>
    <w:pPr>
      <w:widowControl w:val="0"/>
      <w:adjustRightInd w:val="0"/>
      <w:jc w:val="left"/>
      <w:textAlignment w:val="baseline"/>
    </w:pPr>
    <w:rPr>
      <w:bCs/>
      <w:color w:val="000000"/>
      <w:spacing w:val="-5"/>
      <w:sz w:val="18"/>
      <w:lang w:eastAsia="en-US"/>
    </w:rPr>
  </w:style>
  <w:style w:type="table" w:styleId="1f">
    <w:name w:val="Table Classic 1"/>
    <w:basedOn w:val="a5"/>
    <w:uiPriority w:val="99"/>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Light Shading Accent 3"/>
    <w:basedOn w:val="a5"/>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0">
    <w:name w:val="Сетка таблицы1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5">
    <w:name w:val="List 2"/>
    <w:basedOn w:val="a3"/>
    <w:link w:val="2f6"/>
    <w:rsid w:val="00CA7C8D"/>
    <w:pPr>
      <w:widowControl w:val="0"/>
      <w:adjustRightInd w:val="0"/>
      <w:spacing w:before="120" w:after="120"/>
      <w:ind w:left="566" w:hanging="283"/>
      <w:contextualSpacing/>
      <w:textAlignment w:val="baseline"/>
    </w:pPr>
    <w:rPr>
      <w:rFonts w:eastAsia="Microsoft YaHei"/>
      <w:spacing w:val="-5"/>
    </w:rPr>
  </w:style>
  <w:style w:type="character" w:customStyle="1" w:styleId="2f6">
    <w:name w:val="Список 2 Знак"/>
    <w:link w:val="2f5"/>
    <w:locked/>
    <w:rsid w:val="00CA7C8D"/>
    <w:rPr>
      <w:rFonts w:ascii="Arial" w:eastAsia="Microsoft YaHei" w:hAnsi="Arial"/>
      <w:spacing w:val="-5"/>
    </w:rPr>
  </w:style>
  <w:style w:type="character" w:styleId="affffe">
    <w:name w:val="annotation reference"/>
    <w:uiPriority w:val="99"/>
    <w:rsid w:val="00CA7C8D"/>
    <w:rPr>
      <w:rFonts w:ascii="Arial" w:hAnsi="Arial" w:cs="Times New Roman"/>
      <w:sz w:val="16"/>
    </w:rPr>
  </w:style>
  <w:style w:type="paragraph" w:styleId="afffff">
    <w:name w:val="annotation text"/>
    <w:basedOn w:val="a3"/>
    <w:link w:val="afffff0"/>
    <w:uiPriority w:val="99"/>
    <w:rsid w:val="00CA7C8D"/>
    <w:pPr>
      <w:widowControl w:val="0"/>
      <w:adjustRightInd w:val="0"/>
      <w:spacing w:before="120" w:after="120"/>
      <w:ind w:firstLine="567"/>
      <w:textAlignment w:val="baseline"/>
    </w:pPr>
    <w:rPr>
      <w:rFonts w:eastAsia="Microsoft YaHei"/>
      <w:spacing w:val="-5"/>
    </w:rPr>
  </w:style>
  <w:style w:type="character" w:customStyle="1" w:styleId="afffff0">
    <w:name w:val="Текст примечания Знак"/>
    <w:basedOn w:val="a4"/>
    <w:link w:val="afffff"/>
    <w:uiPriority w:val="99"/>
    <w:rsid w:val="00CA7C8D"/>
    <w:rPr>
      <w:rFonts w:ascii="Arial" w:eastAsia="Microsoft YaHei" w:hAnsi="Arial"/>
      <w:spacing w:val="-5"/>
    </w:rPr>
  </w:style>
  <w:style w:type="character" w:styleId="afffff1">
    <w:name w:val="footnote reference"/>
    <w:uiPriority w:val="99"/>
    <w:rsid w:val="00CA7C8D"/>
    <w:rPr>
      <w:rFonts w:cs="Times New Roman"/>
      <w:vertAlign w:val="superscript"/>
    </w:rPr>
  </w:style>
  <w:style w:type="paragraph" w:styleId="afffff2">
    <w:name w:val="footnote text"/>
    <w:basedOn w:val="a3"/>
    <w:link w:val="afffff3"/>
    <w:rsid w:val="00CA7C8D"/>
    <w:pPr>
      <w:widowControl w:val="0"/>
      <w:adjustRightInd w:val="0"/>
      <w:spacing w:before="120" w:after="120"/>
      <w:ind w:firstLine="567"/>
      <w:textAlignment w:val="baseline"/>
    </w:pPr>
    <w:rPr>
      <w:rFonts w:eastAsia="Microsoft YaHei"/>
      <w:spacing w:val="-5"/>
    </w:rPr>
  </w:style>
  <w:style w:type="character" w:customStyle="1" w:styleId="afffff3">
    <w:name w:val="Текст сноски Знак"/>
    <w:basedOn w:val="a4"/>
    <w:link w:val="afffff2"/>
    <w:rsid w:val="00CA7C8D"/>
    <w:rPr>
      <w:rFonts w:ascii="Arial" w:eastAsia="Microsoft YaHei" w:hAnsi="Arial"/>
      <w:spacing w:val="-5"/>
    </w:rPr>
  </w:style>
  <w:style w:type="paragraph" w:styleId="1f0">
    <w:name w:val="index 1"/>
    <w:basedOn w:val="a3"/>
    <w:autoRedefine/>
    <w:uiPriority w:val="99"/>
    <w:rsid w:val="00CA7C8D"/>
    <w:pPr>
      <w:widowControl w:val="0"/>
      <w:adjustRightInd w:val="0"/>
      <w:spacing w:before="120" w:after="120"/>
      <w:ind w:firstLine="567"/>
      <w:textAlignment w:val="baseline"/>
    </w:pPr>
    <w:rPr>
      <w:rFonts w:eastAsia="Microsoft YaHei"/>
      <w:spacing w:val="-5"/>
      <w:lang w:eastAsia="en-US"/>
    </w:rPr>
  </w:style>
  <w:style w:type="paragraph" w:styleId="2f7">
    <w:name w:val="index 2"/>
    <w:basedOn w:val="a3"/>
    <w:autoRedefine/>
    <w:uiPriority w:val="99"/>
    <w:rsid w:val="00CA7C8D"/>
    <w:pPr>
      <w:widowControl w:val="0"/>
      <w:adjustRightInd w:val="0"/>
      <w:spacing w:before="120" w:after="120"/>
      <w:ind w:left="720" w:firstLine="567"/>
      <w:textAlignment w:val="baseline"/>
    </w:pPr>
    <w:rPr>
      <w:rFonts w:eastAsia="Microsoft YaHei"/>
      <w:spacing w:val="-5"/>
      <w:lang w:eastAsia="en-US"/>
    </w:rPr>
  </w:style>
  <w:style w:type="paragraph" w:styleId="3b">
    <w:name w:val="index 3"/>
    <w:basedOn w:val="a3"/>
    <w:autoRedefine/>
    <w:uiPriority w:val="99"/>
    <w:rsid w:val="00CA7C8D"/>
    <w:pPr>
      <w:widowControl w:val="0"/>
      <w:adjustRightInd w:val="0"/>
      <w:spacing w:before="120" w:after="120"/>
      <w:ind w:firstLine="567"/>
      <w:textAlignment w:val="baseline"/>
    </w:pPr>
    <w:rPr>
      <w:rFonts w:eastAsia="Microsoft YaHei"/>
      <w:spacing w:val="-5"/>
      <w:lang w:eastAsia="en-US"/>
    </w:rPr>
  </w:style>
  <w:style w:type="paragraph" w:styleId="46">
    <w:name w:val="index 4"/>
    <w:basedOn w:val="a3"/>
    <w:autoRedefine/>
    <w:uiPriority w:val="99"/>
    <w:rsid w:val="00CA7C8D"/>
    <w:pPr>
      <w:widowControl w:val="0"/>
      <w:adjustRightInd w:val="0"/>
      <w:spacing w:before="120" w:after="120"/>
      <w:ind w:left="1440" w:firstLine="567"/>
      <w:textAlignment w:val="baseline"/>
    </w:pPr>
    <w:rPr>
      <w:rFonts w:eastAsia="Microsoft YaHei"/>
      <w:spacing w:val="-5"/>
      <w:lang w:eastAsia="en-US"/>
    </w:rPr>
  </w:style>
  <w:style w:type="paragraph" w:styleId="55">
    <w:name w:val="index 5"/>
    <w:basedOn w:val="a3"/>
    <w:autoRedefine/>
    <w:uiPriority w:val="99"/>
    <w:rsid w:val="00CA7C8D"/>
    <w:pPr>
      <w:widowControl w:val="0"/>
      <w:adjustRightInd w:val="0"/>
      <w:spacing w:before="120" w:after="120"/>
      <w:ind w:left="1800" w:firstLine="567"/>
      <w:textAlignment w:val="baseline"/>
    </w:pPr>
    <w:rPr>
      <w:rFonts w:eastAsia="Microsoft YaHei"/>
      <w:spacing w:val="-5"/>
      <w:lang w:eastAsia="en-US"/>
    </w:rPr>
  </w:style>
  <w:style w:type="paragraph" w:styleId="afffff4">
    <w:name w:val="index heading"/>
    <w:basedOn w:val="a3"/>
    <w:next w:val="1f0"/>
    <w:uiPriority w:val="99"/>
    <w:rsid w:val="00CA7C8D"/>
    <w:pPr>
      <w:widowControl w:val="0"/>
      <w:adjustRightInd w:val="0"/>
      <w:spacing w:before="120" w:after="120" w:line="480" w:lineRule="atLeast"/>
      <w:ind w:firstLine="567"/>
      <w:textAlignment w:val="baseline"/>
    </w:pPr>
    <w:rPr>
      <w:rFonts w:ascii="Arial Black" w:eastAsia="Microsoft YaHei" w:hAnsi="Arial Black"/>
      <w:spacing w:val="-5"/>
      <w:lang w:eastAsia="en-US"/>
    </w:rPr>
  </w:style>
  <w:style w:type="paragraph" w:styleId="afffff5">
    <w:name w:val="table of authorities"/>
    <w:basedOn w:val="a3"/>
    <w:uiPriority w:val="99"/>
    <w:rsid w:val="00CA7C8D"/>
    <w:pPr>
      <w:widowControl w:val="0"/>
      <w:tabs>
        <w:tab w:val="right" w:leader="dot" w:pos="7560"/>
      </w:tabs>
      <w:adjustRightInd w:val="0"/>
      <w:spacing w:before="120" w:after="120"/>
      <w:ind w:left="1440" w:hanging="360"/>
      <w:textAlignment w:val="baseline"/>
    </w:pPr>
    <w:rPr>
      <w:rFonts w:eastAsia="Microsoft YaHei"/>
      <w:spacing w:val="-5"/>
      <w:lang w:eastAsia="en-US"/>
    </w:rPr>
  </w:style>
  <w:style w:type="paragraph" w:styleId="afffff6">
    <w:name w:val="toa heading"/>
    <w:basedOn w:val="a3"/>
    <w:next w:val="afffff5"/>
    <w:uiPriority w:val="99"/>
    <w:rsid w:val="00CA7C8D"/>
    <w:pPr>
      <w:keepNext/>
      <w:widowControl w:val="0"/>
      <w:adjustRightInd w:val="0"/>
      <w:spacing w:before="120" w:after="120" w:line="480" w:lineRule="atLeast"/>
      <w:ind w:firstLine="567"/>
      <w:textAlignment w:val="baseline"/>
    </w:pPr>
    <w:rPr>
      <w:rFonts w:ascii="Arial Black" w:eastAsia="Microsoft YaHei" w:hAnsi="Arial Black"/>
      <w:b/>
      <w:spacing w:val="-10"/>
      <w:kern w:val="28"/>
      <w:lang w:eastAsia="en-US"/>
    </w:rPr>
  </w:style>
  <w:style w:type="character" w:customStyle="1" w:styleId="afffff7">
    <w:name w:val="рисунок Знак"/>
    <w:link w:val="afffff8"/>
    <w:uiPriority w:val="99"/>
    <w:semiHidden/>
    <w:locked/>
    <w:rsid w:val="00CA7C8D"/>
  </w:style>
  <w:style w:type="paragraph" w:customStyle="1" w:styleId="afffff8">
    <w:name w:val="рисунок"/>
    <w:basedOn w:val="a3"/>
    <w:next w:val="a3"/>
    <w:link w:val="afffff7"/>
    <w:uiPriority w:val="99"/>
    <w:semiHidden/>
    <w:rsid w:val="00CA7C8D"/>
    <w:pPr>
      <w:keepNext/>
      <w:spacing w:before="120" w:after="120" w:line="360" w:lineRule="auto"/>
      <w:ind w:firstLine="567"/>
      <w:jc w:val="center"/>
    </w:pPr>
    <w:rPr>
      <w:rFonts w:ascii="Times New Roman" w:hAnsi="Times New Roman"/>
    </w:rPr>
  </w:style>
  <w:style w:type="paragraph" w:customStyle="1" w:styleId="0">
    <w:name w:val="Заголовок 0"/>
    <w:basedOn w:val="1"/>
    <w:uiPriority w:val="99"/>
    <w:rsid w:val="00CA7C8D"/>
    <w:pPr>
      <w:keepNext/>
      <w:tabs>
        <w:tab w:val="num" w:pos="1516"/>
      </w:tabs>
      <w:spacing w:after="0"/>
      <w:ind w:left="1516" w:hanging="567"/>
    </w:pPr>
    <w:rPr>
      <w:rFonts w:ascii="Times New Roman" w:hAnsi="Times New Roman"/>
      <w:b w:val="0"/>
      <w:bCs w:val="0"/>
      <w:caps/>
      <w:sz w:val="22"/>
      <w:szCs w:val="24"/>
    </w:rPr>
  </w:style>
  <w:style w:type="table" w:styleId="56">
    <w:name w:val="Table Grid 5"/>
    <w:basedOn w:val="a5"/>
    <w:uiPriority w:val="99"/>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uiPriority w:val="99"/>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Папушкин1"/>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uiPriority w:val="99"/>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f9">
    <w:name w:val="Заголовок таблицы"/>
    <w:basedOn w:val="a3"/>
    <w:next w:val="a3"/>
    <w:link w:val="afffffa"/>
    <w:uiPriority w:val="99"/>
    <w:rsid w:val="00CA7C8D"/>
    <w:pPr>
      <w:keepNext/>
      <w:keepLines/>
      <w:spacing w:before="80" w:after="80" w:line="360" w:lineRule="auto"/>
      <w:ind w:firstLine="567"/>
      <w:jc w:val="left"/>
    </w:pPr>
    <w:rPr>
      <w:rFonts w:eastAsia="Microsoft YaHei"/>
    </w:rPr>
  </w:style>
  <w:style w:type="character" w:customStyle="1" w:styleId="afffffa">
    <w:name w:val="Заголовок таблицы Знак"/>
    <w:link w:val="afffff9"/>
    <w:uiPriority w:val="99"/>
    <w:locked/>
    <w:rsid w:val="00CA7C8D"/>
    <w:rPr>
      <w:rFonts w:ascii="Arial" w:eastAsia="Microsoft YaHei" w:hAnsi="Arial"/>
    </w:rPr>
  </w:style>
  <w:style w:type="paragraph" w:styleId="3c">
    <w:name w:val="List 3"/>
    <w:basedOn w:val="affff1"/>
    <w:uiPriority w:val="99"/>
    <w:rsid w:val="00CA7C8D"/>
    <w:pPr>
      <w:widowControl w:val="0"/>
      <w:adjustRightInd w:val="0"/>
      <w:spacing w:before="120" w:after="120"/>
      <w:ind w:left="2160" w:firstLine="0"/>
      <w:textAlignment w:val="baseline"/>
    </w:pPr>
    <w:rPr>
      <w:rFonts w:ascii="Arial" w:eastAsia="Microsoft YaHei" w:hAnsi="Arial"/>
      <w:spacing w:val="-5"/>
      <w:sz w:val="20"/>
      <w:szCs w:val="22"/>
      <w:lang w:eastAsia="en-US"/>
    </w:rPr>
  </w:style>
  <w:style w:type="paragraph" w:styleId="47">
    <w:name w:val="List 4"/>
    <w:basedOn w:val="affff1"/>
    <w:uiPriority w:val="99"/>
    <w:rsid w:val="00CA7C8D"/>
    <w:pPr>
      <w:widowControl w:val="0"/>
      <w:adjustRightInd w:val="0"/>
      <w:spacing w:before="120" w:after="120"/>
      <w:ind w:left="2520" w:firstLine="0"/>
      <w:textAlignment w:val="baseline"/>
    </w:pPr>
    <w:rPr>
      <w:rFonts w:ascii="Arial" w:eastAsia="Microsoft YaHei" w:hAnsi="Arial"/>
      <w:spacing w:val="-5"/>
      <w:sz w:val="20"/>
      <w:szCs w:val="22"/>
      <w:lang w:eastAsia="en-US"/>
    </w:rPr>
  </w:style>
  <w:style w:type="paragraph" w:styleId="57">
    <w:name w:val="List 5"/>
    <w:basedOn w:val="affff1"/>
    <w:uiPriority w:val="99"/>
    <w:rsid w:val="00CA7C8D"/>
    <w:pPr>
      <w:widowControl w:val="0"/>
      <w:adjustRightInd w:val="0"/>
      <w:spacing w:before="120" w:after="120"/>
      <w:ind w:left="2880" w:firstLine="0"/>
      <w:textAlignment w:val="baseline"/>
    </w:pPr>
    <w:rPr>
      <w:rFonts w:ascii="Arial" w:eastAsia="Microsoft YaHei" w:hAnsi="Arial"/>
      <w:spacing w:val="-5"/>
      <w:sz w:val="20"/>
      <w:szCs w:val="22"/>
      <w:lang w:eastAsia="en-US"/>
    </w:rPr>
  </w:style>
  <w:style w:type="paragraph" w:styleId="32">
    <w:name w:val="List Bullet 3"/>
    <w:basedOn w:val="a3"/>
    <w:rsid w:val="00CA7C8D"/>
    <w:pPr>
      <w:widowControl w:val="0"/>
      <w:numPr>
        <w:numId w:val="12"/>
      </w:numPr>
      <w:adjustRightInd w:val="0"/>
      <w:spacing w:before="120" w:after="120"/>
      <w:ind w:left="714" w:hanging="357"/>
      <w:textAlignment w:val="baseline"/>
    </w:pPr>
    <w:rPr>
      <w:rFonts w:eastAsia="Microsoft YaHei"/>
      <w:spacing w:val="-5"/>
      <w:lang w:eastAsia="en-US"/>
    </w:rPr>
  </w:style>
  <w:style w:type="paragraph" w:styleId="40">
    <w:name w:val="List Bullet 4"/>
    <w:basedOn w:val="a3"/>
    <w:autoRedefine/>
    <w:uiPriority w:val="99"/>
    <w:rsid w:val="00CA7C8D"/>
    <w:pPr>
      <w:widowControl w:val="0"/>
      <w:numPr>
        <w:numId w:val="3"/>
      </w:numPr>
      <w:tabs>
        <w:tab w:val="clear" w:pos="926"/>
      </w:tabs>
      <w:adjustRightInd w:val="0"/>
      <w:spacing w:before="120" w:after="120"/>
      <w:ind w:left="0" w:firstLine="0"/>
      <w:textAlignment w:val="baseline"/>
    </w:pPr>
    <w:rPr>
      <w:rFonts w:eastAsia="Microsoft YaHei"/>
      <w:spacing w:val="-5"/>
      <w:lang w:eastAsia="en-US"/>
    </w:rPr>
  </w:style>
  <w:style w:type="paragraph" w:styleId="50">
    <w:name w:val="List Bullet 5"/>
    <w:basedOn w:val="a3"/>
    <w:autoRedefine/>
    <w:uiPriority w:val="99"/>
    <w:rsid w:val="00CA7C8D"/>
    <w:pPr>
      <w:widowControl w:val="0"/>
      <w:numPr>
        <w:numId w:val="4"/>
      </w:numPr>
      <w:tabs>
        <w:tab w:val="clear" w:pos="1209"/>
      </w:tabs>
      <w:adjustRightInd w:val="0"/>
      <w:spacing w:before="120" w:after="120"/>
      <w:ind w:left="0" w:firstLine="0"/>
      <w:textAlignment w:val="baseline"/>
    </w:pPr>
    <w:rPr>
      <w:rFonts w:eastAsia="Microsoft YaHei"/>
      <w:spacing w:val="-5"/>
      <w:lang w:eastAsia="en-US"/>
    </w:rPr>
  </w:style>
  <w:style w:type="paragraph" w:styleId="20">
    <w:name w:val="List Number 2"/>
    <w:basedOn w:val="affff5"/>
    <w:uiPriority w:val="99"/>
    <w:rsid w:val="00CA7C8D"/>
    <w:pPr>
      <w:widowControl w:val="0"/>
      <w:numPr>
        <w:numId w:val="5"/>
      </w:numPr>
      <w:tabs>
        <w:tab w:val="clear" w:pos="1492"/>
      </w:tabs>
      <w:adjustRightInd w:val="0"/>
      <w:ind w:left="0" w:firstLine="0"/>
      <w:textAlignment w:val="baseline"/>
    </w:pPr>
    <w:rPr>
      <w:rFonts w:ascii="Arial" w:hAnsi="Arial"/>
      <w:spacing w:val="-5"/>
      <w:sz w:val="22"/>
      <w:szCs w:val="22"/>
      <w:lang w:eastAsia="en-US"/>
    </w:rPr>
  </w:style>
  <w:style w:type="paragraph" w:styleId="3">
    <w:name w:val="List Number 3"/>
    <w:basedOn w:val="affff5"/>
    <w:uiPriority w:val="99"/>
    <w:rsid w:val="00CA7C8D"/>
    <w:pPr>
      <w:widowControl w:val="0"/>
      <w:numPr>
        <w:numId w:val="6"/>
      </w:numPr>
      <w:tabs>
        <w:tab w:val="clear" w:pos="643"/>
      </w:tabs>
      <w:adjustRightInd w:val="0"/>
      <w:ind w:left="0" w:firstLine="0"/>
      <w:textAlignment w:val="baseline"/>
    </w:pPr>
    <w:rPr>
      <w:rFonts w:ascii="Arial" w:hAnsi="Arial"/>
      <w:spacing w:val="-5"/>
      <w:sz w:val="22"/>
      <w:szCs w:val="22"/>
      <w:lang w:eastAsia="en-US"/>
    </w:rPr>
  </w:style>
  <w:style w:type="paragraph" w:styleId="4">
    <w:name w:val="List Number 4"/>
    <w:basedOn w:val="affff5"/>
    <w:uiPriority w:val="99"/>
    <w:rsid w:val="00CA7C8D"/>
    <w:pPr>
      <w:widowControl w:val="0"/>
      <w:numPr>
        <w:numId w:val="7"/>
      </w:numPr>
      <w:tabs>
        <w:tab w:val="clear" w:pos="926"/>
      </w:tabs>
      <w:adjustRightInd w:val="0"/>
      <w:ind w:left="0" w:firstLine="0"/>
      <w:textAlignment w:val="baseline"/>
    </w:pPr>
    <w:rPr>
      <w:rFonts w:ascii="Arial" w:hAnsi="Arial"/>
      <w:spacing w:val="-5"/>
      <w:sz w:val="22"/>
      <w:szCs w:val="22"/>
      <w:lang w:eastAsia="en-US"/>
    </w:rPr>
  </w:style>
  <w:style w:type="paragraph" w:styleId="5">
    <w:name w:val="List Number 5"/>
    <w:basedOn w:val="affff5"/>
    <w:uiPriority w:val="99"/>
    <w:rsid w:val="00CA7C8D"/>
    <w:pPr>
      <w:widowControl w:val="0"/>
      <w:numPr>
        <w:numId w:val="8"/>
      </w:numPr>
      <w:tabs>
        <w:tab w:val="clear" w:pos="1209"/>
      </w:tabs>
      <w:adjustRightInd w:val="0"/>
      <w:ind w:left="0" w:firstLine="0"/>
      <w:textAlignment w:val="baseline"/>
    </w:pPr>
    <w:rPr>
      <w:rFonts w:ascii="Arial" w:hAnsi="Arial"/>
      <w:spacing w:val="-5"/>
      <w:sz w:val="22"/>
      <w:szCs w:val="22"/>
      <w:lang w:eastAsia="en-US"/>
    </w:rPr>
  </w:style>
  <w:style w:type="paragraph" w:customStyle="1" w:styleId="afffffb">
    <w:name w:val="Нормальный"/>
    <w:uiPriority w:val="99"/>
    <w:rsid w:val="00CA7C8D"/>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d">
    <w:name w:val="Table Columns 3"/>
    <w:basedOn w:val="a5"/>
    <w:uiPriority w:val="99"/>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5"/>
    <w:uiPriority w:val="99"/>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5"/>
    <w:uiPriority w:val="99"/>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5"/>
    <w:uiPriority w:val="99"/>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5"/>
    <w:uiPriority w:val="99"/>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5"/>
    <w:uiPriority w:val="99"/>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c">
    <w:name w:val="Table Contemporary"/>
    <w:basedOn w:val="a5"/>
    <w:uiPriority w:val="99"/>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9">
    <w:name w:val="Table Simple 2"/>
    <w:basedOn w:val="a5"/>
    <w:uiPriority w:val="9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d">
    <w:name w:val="Table Professional"/>
    <w:basedOn w:val="a5"/>
    <w:uiPriority w:val="99"/>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2"/>
    <w:autoRedefine/>
    <w:rsid w:val="00CA7C8D"/>
    <w:pPr>
      <w:numPr>
        <w:numId w:val="9"/>
      </w:numPr>
      <w:tabs>
        <w:tab w:val="clear" w:pos="1492"/>
        <w:tab w:val="num" w:pos="643"/>
        <w:tab w:val="num" w:pos="720"/>
        <w:tab w:val="num" w:pos="1080"/>
      </w:tabs>
      <w:ind w:left="0" w:firstLine="567"/>
      <w:jc w:val="left"/>
    </w:pPr>
  </w:style>
  <w:style w:type="table" w:styleId="1f2">
    <w:name w:val="Table Simple 1"/>
    <w:basedOn w:val="a5"/>
    <w:uiPriority w:val="99"/>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a">
    <w:name w:val="Table Subtle 2"/>
    <w:basedOn w:val="a5"/>
    <w:uiPriority w:val="99"/>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5"/>
    <w:uiPriority w:val="99"/>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5"/>
    <w:uiPriority w:val="99"/>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1">
    <w:name w:val="Table Web 3"/>
    <w:basedOn w:val="a5"/>
    <w:uiPriority w:val="99"/>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5"/>
    <w:uiPriority w:val="99"/>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3">
    <w:name w:val="Table Subtle 1"/>
    <w:basedOn w:val="a5"/>
    <w:uiPriority w:val="99"/>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b">
    <w:name w:val="Table Classic 2"/>
    <w:basedOn w:val="a5"/>
    <w:uiPriority w:val="99"/>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3"/>
    <w:uiPriority w:val="99"/>
    <w:semiHidden/>
    <w:rsid w:val="00CA7C8D"/>
    <w:pPr>
      <w:spacing w:before="120" w:line="360" w:lineRule="auto"/>
      <w:ind w:firstLine="709"/>
    </w:pPr>
    <w:rPr>
      <w:sz w:val="24"/>
    </w:rPr>
  </w:style>
  <w:style w:type="table" w:styleId="84">
    <w:name w:val="Table Grid 8"/>
    <w:basedOn w:val="a5"/>
    <w:uiPriority w:val="99"/>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3"/>
    <w:next w:val="a3"/>
    <w:link w:val="affffff0"/>
    <w:uiPriority w:val="99"/>
    <w:rsid w:val="00CA7C8D"/>
    <w:pPr>
      <w:keepNext/>
      <w:spacing w:before="120" w:after="120" w:line="360" w:lineRule="auto"/>
      <w:ind w:firstLine="567"/>
      <w:jc w:val="center"/>
    </w:pPr>
    <w:rPr>
      <w:rFonts w:eastAsia="Microsoft YaHei"/>
    </w:rPr>
  </w:style>
  <w:style w:type="character" w:customStyle="1" w:styleId="affffff0">
    <w:name w:val="Подрисуночный текст Знак"/>
    <w:link w:val="affffff"/>
    <w:uiPriority w:val="99"/>
    <w:locked/>
    <w:rsid w:val="00CA7C8D"/>
    <w:rPr>
      <w:rFonts w:ascii="Arial" w:eastAsia="Microsoft YaHei" w:hAnsi="Arial"/>
    </w:rPr>
  </w:style>
  <w:style w:type="paragraph" w:styleId="affffff1">
    <w:name w:val="List Continue"/>
    <w:basedOn w:val="affff1"/>
    <w:uiPriority w:val="99"/>
    <w:rsid w:val="00CA7C8D"/>
    <w:pPr>
      <w:widowControl w:val="0"/>
      <w:adjustRightInd w:val="0"/>
      <w:spacing w:before="120" w:after="120"/>
      <w:ind w:firstLine="0"/>
      <w:textAlignment w:val="baseline"/>
    </w:pPr>
    <w:rPr>
      <w:rFonts w:ascii="Arial" w:eastAsia="Microsoft YaHei" w:hAnsi="Arial"/>
      <w:spacing w:val="-5"/>
      <w:sz w:val="20"/>
      <w:szCs w:val="22"/>
      <w:lang w:eastAsia="en-US"/>
    </w:rPr>
  </w:style>
  <w:style w:type="paragraph" w:styleId="2fc">
    <w:name w:val="List Continue 2"/>
    <w:basedOn w:val="affffff1"/>
    <w:uiPriority w:val="99"/>
    <w:rsid w:val="00CA7C8D"/>
    <w:pPr>
      <w:ind w:left="2160"/>
    </w:pPr>
  </w:style>
  <w:style w:type="paragraph" w:styleId="3e">
    <w:name w:val="List Continue 3"/>
    <w:basedOn w:val="affffff1"/>
    <w:uiPriority w:val="99"/>
    <w:rsid w:val="00CA7C8D"/>
    <w:pPr>
      <w:ind w:left="2520"/>
    </w:pPr>
  </w:style>
  <w:style w:type="paragraph" w:styleId="49">
    <w:name w:val="List Continue 4"/>
    <w:basedOn w:val="affffff1"/>
    <w:uiPriority w:val="99"/>
    <w:rsid w:val="00CA7C8D"/>
    <w:pPr>
      <w:ind w:left="2880"/>
    </w:pPr>
  </w:style>
  <w:style w:type="paragraph" w:styleId="59">
    <w:name w:val="List Continue 5"/>
    <w:basedOn w:val="affffff1"/>
    <w:uiPriority w:val="99"/>
    <w:rsid w:val="00CA7C8D"/>
    <w:pPr>
      <w:ind w:left="3240"/>
    </w:pPr>
  </w:style>
  <w:style w:type="table" w:styleId="2fd">
    <w:name w:val="Table Grid 2"/>
    <w:basedOn w:val="a5"/>
    <w:uiPriority w:val="99"/>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f4">
    <w:name w:val="Table Grid 1"/>
    <w:basedOn w:val="a5"/>
    <w:uiPriority w:val="99"/>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2">
    <w:name w:val="Подпись рисунков/таблиц"/>
    <w:basedOn w:val="aa"/>
    <w:uiPriority w:val="99"/>
    <w:rsid w:val="00CA7C8D"/>
    <w:pPr>
      <w:keepNext/>
      <w:spacing w:before="120" w:line="360" w:lineRule="auto"/>
      <w:ind w:firstLine="426"/>
      <w:jc w:val="center"/>
    </w:pPr>
    <w:rPr>
      <w:rFonts w:ascii="Times New Roman" w:hAnsi="Times New Roman"/>
      <w:b w:val="0"/>
      <w:sz w:val="20"/>
      <w:szCs w:val="18"/>
    </w:rPr>
  </w:style>
  <w:style w:type="table" w:styleId="3f">
    <w:name w:val="Table Simple 3"/>
    <w:basedOn w:val="a5"/>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3"/>
    <w:link w:val="HTML0"/>
    <w:uiPriority w:val="99"/>
    <w:rsid w:val="00CA7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rPr>
  </w:style>
  <w:style w:type="character" w:customStyle="1" w:styleId="HTML0">
    <w:name w:val="Стандартный HTML Знак"/>
    <w:basedOn w:val="a4"/>
    <w:link w:val="HTML"/>
    <w:uiPriority w:val="99"/>
    <w:rsid w:val="00CA7C8D"/>
    <w:rPr>
      <w:rFonts w:ascii="Courier New" w:hAnsi="Courier New"/>
    </w:rPr>
  </w:style>
  <w:style w:type="paragraph" w:styleId="affffff3">
    <w:name w:val="annotation subject"/>
    <w:basedOn w:val="afffff"/>
    <w:next w:val="afffff"/>
    <w:link w:val="affffff4"/>
    <w:uiPriority w:val="99"/>
    <w:rsid w:val="00CA7C8D"/>
    <w:rPr>
      <w:b/>
      <w:bCs/>
      <w:lang w:val="en-US"/>
    </w:rPr>
  </w:style>
  <w:style w:type="character" w:customStyle="1" w:styleId="affffff4">
    <w:name w:val="Тема примечания Знак"/>
    <w:basedOn w:val="afffff0"/>
    <w:link w:val="affffff3"/>
    <w:uiPriority w:val="99"/>
    <w:rsid w:val="00CA7C8D"/>
    <w:rPr>
      <w:rFonts w:ascii="Arial" w:eastAsia="Microsoft YaHei" w:hAnsi="Arial"/>
      <w:b/>
      <w:bCs/>
      <w:spacing w:val="-5"/>
      <w:lang w:val="en-US"/>
    </w:rPr>
  </w:style>
  <w:style w:type="paragraph" w:styleId="affffff5">
    <w:name w:val="Revision"/>
    <w:hidden/>
    <w:uiPriority w:val="99"/>
    <w:semiHidden/>
    <w:rsid w:val="00CA7C8D"/>
    <w:rPr>
      <w:rFonts w:ascii="Arial" w:eastAsia="Microsoft YaHei" w:hAnsi="Arial"/>
      <w:spacing w:val="-5"/>
      <w:lang w:eastAsia="en-US"/>
    </w:rPr>
  </w:style>
  <w:style w:type="paragraph" w:customStyle="1" w:styleId="1f5">
    <w:name w:val="Маркированный_1"/>
    <w:basedOn w:val="a3"/>
    <w:link w:val="1f6"/>
    <w:uiPriority w:val="99"/>
    <w:rsid w:val="00CA7C8D"/>
    <w:pPr>
      <w:tabs>
        <w:tab w:val="left" w:pos="900"/>
      </w:tabs>
      <w:spacing w:line="360" w:lineRule="auto"/>
      <w:ind w:firstLine="720"/>
    </w:pPr>
    <w:rPr>
      <w:rFonts w:ascii="Times New Roman" w:hAnsi="Times New Roman"/>
      <w:sz w:val="24"/>
    </w:rPr>
  </w:style>
  <w:style w:type="character" w:customStyle="1" w:styleId="1f6">
    <w:name w:val="Маркированный_1 Знак"/>
    <w:link w:val="1f5"/>
    <w:uiPriority w:val="99"/>
    <w:locked/>
    <w:rsid w:val="00CA7C8D"/>
    <w:rPr>
      <w:sz w:val="24"/>
    </w:rPr>
  </w:style>
  <w:style w:type="paragraph" w:customStyle="1" w:styleId="BodyTextKeep">
    <w:name w:val="Body Text Keep"/>
    <w:basedOn w:val="a3"/>
    <w:link w:val="BodyTextKeepChar"/>
    <w:uiPriority w:val="99"/>
    <w:rsid w:val="00CA7C8D"/>
    <w:pPr>
      <w:adjustRightInd w:val="0"/>
      <w:spacing w:before="120" w:after="120" w:line="360" w:lineRule="atLeast"/>
      <w:ind w:firstLine="567"/>
      <w:textAlignment w:val="baseline"/>
    </w:pPr>
    <w:rPr>
      <w:spacing w:val="-5"/>
      <w:kern w:val="28"/>
    </w:rPr>
  </w:style>
  <w:style w:type="character" w:customStyle="1" w:styleId="BodyTextKeepChar">
    <w:name w:val="Body Text Keep Char"/>
    <w:link w:val="BodyTextKeep"/>
    <w:uiPriority w:val="99"/>
    <w:locked/>
    <w:rsid w:val="00CA7C8D"/>
    <w:rPr>
      <w:rFonts w:ascii="Arial" w:hAnsi="Arial"/>
      <w:spacing w:val="-5"/>
      <w:kern w:val="28"/>
    </w:rPr>
  </w:style>
  <w:style w:type="character" w:styleId="affffff6">
    <w:name w:val="Placeholder Text"/>
    <w:uiPriority w:val="99"/>
    <w:semiHidden/>
    <w:rsid w:val="00CA7C8D"/>
    <w:rPr>
      <w:color w:val="808080"/>
    </w:rPr>
  </w:style>
  <w:style w:type="paragraph" w:customStyle="1" w:styleId="HeadingBase">
    <w:name w:val="Heading Base"/>
    <w:basedOn w:val="a3"/>
    <w:next w:val="a3"/>
    <w:link w:val="HeadingBase0"/>
    <w:uiPriority w:val="99"/>
    <w:rsid w:val="00CA7C8D"/>
    <w:pPr>
      <w:keepNext/>
      <w:keepLines/>
      <w:widowControl w:val="0"/>
      <w:adjustRightInd w:val="0"/>
      <w:spacing w:before="140" w:line="220" w:lineRule="atLeast"/>
      <w:ind w:left="1077"/>
      <w:textAlignment w:val="baseline"/>
    </w:pPr>
    <w:rPr>
      <w:b/>
      <w:spacing w:val="-4"/>
      <w:kern w:val="28"/>
    </w:rPr>
  </w:style>
  <w:style w:type="character" w:customStyle="1" w:styleId="HeadingBase0">
    <w:name w:val="Heading Base Знак"/>
    <w:link w:val="HeadingBase"/>
    <w:uiPriority w:val="99"/>
    <w:locked/>
    <w:rsid w:val="00CA7C8D"/>
    <w:rPr>
      <w:rFonts w:ascii="Arial" w:hAnsi="Arial"/>
      <w:b/>
      <w:spacing w:val="-4"/>
      <w:kern w:val="28"/>
    </w:rPr>
  </w:style>
  <w:style w:type="paragraph" w:customStyle="1" w:styleId="affffff7">
    <w:name w:val="Формула где"/>
    <w:basedOn w:val="a3"/>
    <w:autoRedefine/>
    <w:uiPriority w:val="99"/>
    <w:rsid w:val="00CA7C8D"/>
    <w:pPr>
      <w:spacing w:line="360" w:lineRule="auto"/>
      <w:ind w:firstLine="709"/>
    </w:pPr>
    <w:rPr>
      <w:rFonts w:ascii="Times New Roman" w:hAnsi="Times New Roman"/>
      <w:color w:val="000000"/>
      <w:position w:val="-10"/>
      <w:sz w:val="28"/>
    </w:rPr>
  </w:style>
  <w:style w:type="table" w:customStyle="1" w:styleId="1f7">
    <w:name w:val="Светлая заливка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e">
    <w:name w:val="Светлая заливка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0">
    <w:name w:val="Сетка таблицы31"/>
    <w:uiPriority w:val="9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ветлая заливка1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0">
    <w:name w:val="Светлая заливка3"/>
    <w:uiPriority w:val="99"/>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a">
    <w:name w:val="Светлая заливка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
    <w:name w:val="Сетка таблицы41"/>
    <w:uiPriority w:val="9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a">
    <w:name w:val="Светлая заливка5"/>
    <w:uiPriority w:val="99"/>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f8">
    <w:name w:val="рпдлпжлопж"/>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character" w:customStyle="1" w:styleId="apple-converted-space">
    <w:name w:val="apple-converted-space"/>
    <w:rsid w:val="00CA7C8D"/>
  </w:style>
  <w:style w:type="paragraph" w:customStyle="1" w:styleId="FR4">
    <w:name w:val="FR4"/>
    <w:uiPriority w:val="99"/>
    <w:rsid w:val="00CA7C8D"/>
    <w:pPr>
      <w:widowControl w:val="0"/>
      <w:snapToGrid w:val="0"/>
      <w:ind w:left="280"/>
    </w:pPr>
    <w:rPr>
      <w:rFonts w:ascii="Arial" w:hAnsi="Arial"/>
      <w:sz w:val="12"/>
    </w:rPr>
  </w:style>
  <w:style w:type="paragraph" w:styleId="affffff9">
    <w:name w:val="Body Text First Indent"/>
    <w:basedOn w:val="af1"/>
    <w:link w:val="affffffa"/>
    <w:rsid w:val="00CA7C8D"/>
    <w:pPr>
      <w:spacing w:line="240" w:lineRule="auto"/>
      <w:ind w:firstLine="210"/>
      <w:jc w:val="left"/>
    </w:pPr>
    <w:rPr>
      <w:rFonts w:ascii="Arial" w:eastAsia="Microsoft YaHei" w:hAnsi="Arial"/>
      <w:spacing w:val="-5"/>
      <w:sz w:val="20"/>
    </w:rPr>
  </w:style>
  <w:style w:type="character" w:customStyle="1" w:styleId="affffffa">
    <w:name w:val="Красная строка Знак"/>
    <w:basedOn w:val="af2"/>
    <w:link w:val="affffff9"/>
    <w:rsid w:val="00CA7C8D"/>
    <w:rPr>
      <w:rFonts w:ascii="Arial" w:eastAsia="Microsoft YaHei" w:hAnsi="Arial"/>
      <w:spacing w:val="-5"/>
      <w:sz w:val="28"/>
      <w:lang w:val="ru-RU" w:eastAsia="ru-RU"/>
    </w:rPr>
  </w:style>
  <w:style w:type="table" w:customStyle="1" w:styleId="510">
    <w:name w:val="Сетка таблицы5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CA7C8D"/>
    <w:pPr>
      <w:widowControl w:val="0"/>
      <w:autoSpaceDE w:val="0"/>
      <w:autoSpaceDN w:val="0"/>
      <w:adjustRightInd w:val="0"/>
    </w:pPr>
    <w:rPr>
      <w:rFonts w:ascii="Courier New" w:hAnsi="Courier New" w:cs="Courier New"/>
    </w:rPr>
  </w:style>
  <w:style w:type="paragraph" w:customStyle="1" w:styleId="xl25">
    <w:name w:val="xl25"/>
    <w:basedOn w:val="a3"/>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18"/>
      <w:szCs w:val="18"/>
    </w:rPr>
  </w:style>
  <w:style w:type="table" w:customStyle="1" w:styleId="101">
    <w:name w:val="Сетка таблицы10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b">
    <w:name w:val="_Перечень"/>
    <w:basedOn w:val="a3"/>
    <w:uiPriority w:val="99"/>
    <w:rsid w:val="00CA7C8D"/>
    <w:pPr>
      <w:tabs>
        <w:tab w:val="left" w:pos="1418"/>
      </w:tabs>
      <w:ind w:left="1418" w:hanging="709"/>
    </w:pPr>
    <w:rPr>
      <w:rFonts w:ascii="Times New Roman" w:hAnsi="Times New Roman"/>
      <w:sz w:val="24"/>
      <w:szCs w:val="24"/>
    </w:rPr>
  </w:style>
  <w:style w:type="paragraph" w:customStyle="1" w:styleId="affffffc">
    <w:name w:val="_Раздел"/>
    <w:basedOn w:val="a3"/>
    <w:uiPriority w:val="99"/>
    <w:rsid w:val="00CA7C8D"/>
    <w:pPr>
      <w:keepNext/>
      <w:keepLines/>
      <w:tabs>
        <w:tab w:val="left" w:pos="709"/>
      </w:tabs>
      <w:suppressAutoHyphens/>
      <w:spacing w:before="180" w:after="180"/>
      <w:ind w:left="709" w:hanging="709"/>
      <w:outlineLvl w:val="1"/>
    </w:pPr>
    <w:rPr>
      <w:rFonts w:ascii="Times New Roman" w:hAnsi="Times New Roman"/>
      <w:b/>
      <w:bCs/>
      <w:sz w:val="24"/>
      <w:szCs w:val="24"/>
    </w:rPr>
  </w:style>
  <w:style w:type="table" w:customStyle="1" w:styleId="11110">
    <w:name w:val="Сетка таблицы111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d">
    <w:name w:val="ПОДПИСЬ ТАБЛИЦЫ"/>
    <w:basedOn w:val="aa"/>
    <w:uiPriority w:val="99"/>
    <w:qFormat/>
    <w:rsid w:val="004A4EA7"/>
    <w:pPr>
      <w:jc w:val="both"/>
    </w:pPr>
    <w:rPr>
      <w:rFonts w:ascii="Arial" w:eastAsia="Calibri" w:hAnsi="Arial" w:cs="Arial"/>
      <w:b w:val="0"/>
      <w:bCs/>
      <w:sz w:val="20"/>
    </w:rPr>
  </w:style>
  <w:style w:type="numbering" w:customStyle="1" w:styleId="1112">
    <w:name w:val="Нет списка111"/>
    <w:next w:val="a6"/>
    <w:uiPriority w:val="99"/>
    <w:semiHidden/>
    <w:rsid w:val="00CA7C8D"/>
  </w:style>
  <w:style w:type="table" w:customStyle="1" w:styleId="121">
    <w:name w:val="Сетка таблицы121"/>
    <w:basedOn w:val="a5"/>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6"/>
    <w:uiPriority w:val="99"/>
    <w:semiHidden/>
    <w:unhideWhenUsed/>
    <w:rsid w:val="00CA7C8D"/>
  </w:style>
  <w:style w:type="table" w:customStyle="1" w:styleId="131">
    <w:name w:val="Сетка таблицы131"/>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6"/>
    <w:uiPriority w:val="99"/>
    <w:semiHidden/>
    <w:unhideWhenUsed/>
    <w:rsid w:val="00CA7C8D"/>
  </w:style>
  <w:style w:type="table" w:customStyle="1" w:styleId="150">
    <w:name w:val="Сетка таблицы15"/>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Классическая таблица 11"/>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Светлая заливка - Акцент 31"/>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0">
    <w:name w:val="Сетка таблицы16"/>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
    <w:name w:val="Table Grid11"/>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 521"/>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
    <w:name w:val="Столбцы таблицы 31"/>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
    <w:name w:val="Столбцы таблицы 41"/>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
    <w:name w:val="Таблица-список 11"/>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Столбцы таблицы 21"/>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
    <w:name w:val="Таблица-список 21"/>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8">
    <w:name w:val="Современная таблица1"/>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
    <w:name w:val="Простая таблица 21"/>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f9">
    <w:name w:val="Стандартная таблица1"/>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7">
    <w:name w:val="Простая таблица 11"/>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7">
    <w:name w:val="Изящная таблица 21"/>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0">
    <w:name w:val="Веб-таблица 11"/>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
    <w:name w:val="Веб-таблица 31"/>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a">
    <w:name w:val="Изысканная таблица1"/>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8">
    <w:name w:val="Изящная таблица 11"/>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Классическая таблица 21"/>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
    <w:name w:val="Сетка таблицы 81"/>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9">
    <w:name w:val="Сетка таблицы 21"/>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9">
    <w:name w:val="Сетка таблицы 11"/>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
    <w:name w:val="Простая таблица 31"/>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
    <w:name w:val="Светлая заливка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a">
    <w:name w:val="Светлая заливка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
    <w:name w:val="Светлая заливка113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ветлая заливка11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
    <w:name w:val="Светлая заливка3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
    <w:name w:val="Светлая заливка4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
    <w:name w:val="Светлая заливка114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
    <w:name w:val="Светлая заливка5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b">
    <w:name w:val="рпдлпжлопж1"/>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22">
    <w:name w:val="Сетка таблицы11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e">
    <w:name w:val="ПОДРИСУНОЧНАЯ"/>
    <w:basedOn w:val="affffffd"/>
    <w:link w:val="afffffff"/>
    <w:qFormat/>
    <w:rsid w:val="004A4EA7"/>
    <w:pPr>
      <w:jc w:val="center"/>
    </w:pPr>
  </w:style>
  <w:style w:type="numbering" w:customStyle="1" w:styleId="123">
    <w:name w:val="Нет списка12"/>
    <w:next w:val="a6"/>
    <w:uiPriority w:val="99"/>
    <w:semiHidden/>
    <w:rsid w:val="00CA7C8D"/>
  </w:style>
  <w:style w:type="numbering" w:customStyle="1" w:styleId="2112">
    <w:name w:val="Нет списка211"/>
    <w:next w:val="a6"/>
    <w:uiPriority w:val="99"/>
    <w:semiHidden/>
    <w:unhideWhenUsed/>
    <w:rsid w:val="00CA7C8D"/>
  </w:style>
  <w:style w:type="table" w:customStyle="1" w:styleId="141">
    <w:name w:val="Сетка таблицы141"/>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e"/>
    <w:uiPriority w:val="59"/>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3"/>
    <w:uiPriority w:val="99"/>
    <w:rsid w:val="00CA7C8D"/>
    <w:pPr>
      <w:keepNext/>
      <w:keepLines/>
      <w:spacing w:before="240" w:after="240"/>
      <w:jc w:val="center"/>
    </w:pPr>
    <w:rPr>
      <w:rFonts w:ascii="Times New Roman" w:hAnsi="Times New Roman"/>
      <w:b/>
      <w:sz w:val="28"/>
      <w:szCs w:val="28"/>
    </w:rPr>
  </w:style>
  <w:style w:type="paragraph" w:customStyle="1" w:styleId="afffffff0">
    <w:name w:val="Первая строка заголовка"/>
    <w:basedOn w:val="a3"/>
    <w:uiPriority w:val="99"/>
    <w:rsid w:val="00CA7C8D"/>
    <w:pPr>
      <w:keepNext/>
      <w:keepLines/>
      <w:spacing w:before="960" w:after="120"/>
      <w:jc w:val="center"/>
    </w:pPr>
    <w:rPr>
      <w:rFonts w:ascii="Times New Roman" w:hAnsi="Times New Roman"/>
      <w:b/>
      <w:noProof/>
      <w:sz w:val="32"/>
      <w:szCs w:val="28"/>
    </w:rPr>
  </w:style>
  <w:style w:type="paragraph" w:customStyle="1" w:styleId="Aacao1cionooiii">
    <w:name w:val="Aacao1 c ionooiii"/>
    <w:basedOn w:val="a3"/>
    <w:uiPriority w:val="99"/>
    <w:rsid w:val="00CA7C8D"/>
    <w:pPr>
      <w:spacing w:after="60" w:line="360" w:lineRule="exact"/>
      <w:ind w:firstLine="709"/>
    </w:pPr>
    <w:rPr>
      <w:rFonts w:ascii="Times New Roman" w:hAnsi="Times New Roman"/>
      <w:sz w:val="28"/>
    </w:rPr>
  </w:style>
  <w:style w:type="numbering" w:customStyle="1" w:styleId="413">
    <w:name w:val="Нет списка41"/>
    <w:next w:val="a6"/>
    <w:uiPriority w:val="99"/>
    <w:semiHidden/>
    <w:unhideWhenUsed/>
    <w:rsid w:val="00CA7C8D"/>
  </w:style>
  <w:style w:type="paragraph" w:customStyle="1" w:styleId="ConsNonformat">
    <w:name w:val="ConsNonformat"/>
    <w:uiPriority w:val="99"/>
    <w:rsid w:val="00CA7C8D"/>
    <w:pPr>
      <w:overflowPunct w:val="0"/>
      <w:autoSpaceDE w:val="0"/>
      <w:autoSpaceDN w:val="0"/>
      <w:adjustRightInd w:val="0"/>
      <w:textAlignment w:val="baseline"/>
    </w:pPr>
    <w:rPr>
      <w:rFonts w:ascii="Consultant" w:hAnsi="Consultant" w:cs="Consultant"/>
    </w:rPr>
  </w:style>
  <w:style w:type="paragraph" w:customStyle="1" w:styleId="afffffff1">
    <w:name w:val="Шапка таблицы"/>
    <w:basedOn w:val="af1"/>
    <w:rsid w:val="00CA7C8D"/>
    <w:pPr>
      <w:keepNext/>
      <w:keepLines/>
      <w:suppressAutoHyphens/>
      <w:spacing w:before="120" w:line="240" w:lineRule="auto"/>
      <w:ind w:firstLine="0"/>
      <w:jc w:val="right"/>
    </w:pPr>
    <w:rPr>
      <w:rFonts w:ascii="Arial" w:hAnsi="Arial" w:cs="Arial"/>
      <w:sz w:val="22"/>
      <w:szCs w:val="22"/>
    </w:rPr>
  </w:style>
  <w:style w:type="paragraph" w:customStyle="1" w:styleId="21b">
    <w:name w:val="Основной текст с отступом 21"/>
    <w:basedOn w:val="a3"/>
    <w:uiPriority w:val="99"/>
    <w:rsid w:val="00CA7C8D"/>
    <w:pPr>
      <w:ind w:right="-101" w:firstLine="284"/>
      <w:jc w:val="left"/>
    </w:pPr>
    <w:rPr>
      <w:rFonts w:cs="Arial"/>
      <w:sz w:val="24"/>
      <w:szCs w:val="24"/>
    </w:rPr>
  </w:style>
  <w:style w:type="paragraph" w:customStyle="1" w:styleId="1fc">
    <w:name w:val="Основной текст с отступом1"/>
    <w:basedOn w:val="a3"/>
    <w:uiPriority w:val="99"/>
    <w:rsid w:val="00CA7C8D"/>
    <w:pPr>
      <w:overflowPunct w:val="0"/>
      <w:autoSpaceDE w:val="0"/>
      <w:autoSpaceDN w:val="0"/>
      <w:adjustRightInd w:val="0"/>
      <w:spacing w:after="120"/>
      <w:ind w:left="283"/>
      <w:jc w:val="left"/>
      <w:textAlignment w:val="baseline"/>
    </w:pPr>
    <w:rPr>
      <w:rFonts w:cs="Arial"/>
      <w:sz w:val="22"/>
      <w:szCs w:val="22"/>
    </w:rPr>
  </w:style>
  <w:style w:type="character" w:customStyle="1" w:styleId="afffffff">
    <w:name w:val="ПОДРИСУНОЧНАЯ Знак"/>
    <w:basedOn w:val="a4"/>
    <w:link w:val="affffffe"/>
    <w:rsid w:val="004A4EA7"/>
    <w:rPr>
      <w:rFonts w:ascii="Arial" w:eastAsia="Calibri" w:hAnsi="Arial" w:cs="Arial"/>
      <w:bCs/>
    </w:rPr>
  </w:style>
  <w:style w:type="paragraph" w:customStyle="1" w:styleId="31">
    <w:name w:val="Основной текст с отступом 31"/>
    <w:basedOn w:val="a3"/>
    <w:uiPriority w:val="99"/>
    <w:qFormat/>
    <w:rsid w:val="00CA7C8D"/>
    <w:pPr>
      <w:numPr>
        <w:numId w:val="13"/>
      </w:numPr>
      <w:tabs>
        <w:tab w:val="clear" w:pos="357"/>
      </w:tabs>
      <w:ind w:left="0" w:right="-101" w:firstLine="284"/>
    </w:pPr>
    <w:rPr>
      <w:rFonts w:cs="Arial"/>
      <w:sz w:val="24"/>
      <w:szCs w:val="24"/>
    </w:rPr>
  </w:style>
  <w:style w:type="paragraph" w:styleId="2ff">
    <w:name w:val="Body Text First Indent 2"/>
    <w:basedOn w:val="afffb"/>
    <w:link w:val="2ff0"/>
    <w:rsid w:val="00CA7C8D"/>
    <w:pPr>
      <w:spacing w:after="120"/>
      <w:ind w:left="283" w:firstLine="210"/>
      <w:jc w:val="left"/>
    </w:pPr>
    <w:rPr>
      <w:rFonts w:ascii="Arial" w:hAnsi="Arial" w:cs="Arial"/>
      <w:sz w:val="22"/>
      <w:szCs w:val="22"/>
    </w:rPr>
  </w:style>
  <w:style w:type="character" w:customStyle="1" w:styleId="2ff0">
    <w:name w:val="Красная строка 2 Знак"/>
    <w:basedOn w:val="afffc"/>
    <w:link w:val="2ff"/>
    <w:rsid w:val="00CA7C8D"/>
    <w:rPr>
      <w:rFonts w:ascii="Arial" w:hAnsi="Arial" w:cs="Arial"/>
      <w:sz w:val="22"/>
      <w:szCs w:val="22"/>
    </w:rPr>
  </w:style>
  <w:style w:type="paragraph" w:customStyle="1" w:styleId="afffffff2">
    <w:name w:val="РИСУНОК"/>
    <w:basedOn w:val="a3"/>
    <w:link w:val="afffffff3"/>
    <w:qFormat/>
    <w:rsid w:val="004A4EA7"/>
    <w:pPr>
      <w:widowControl w:val="0"/>
      <w:autoSpaceDE w:val="0"/>
      <w:autoSpaceDN w:val="0"/>
      <w:adjustRightInd w:val="0"/>
      <w:jc w:val="center"/>
    </w:pPr>
    <w:rPr>
      <w:rFonts w:cs="Arial"/>
      <w:noProof/>
      <w:color w:val="000000"/>
      <w:sz w:val="22"/>
      <w:szCs w:val="22"/>
    </w:rPr>
  </w:style>
  <w:style w:type="paragraph" w:customStyle="1" w:styleId="320">
    <w:name w:val="Основной текст с отступом 32"/>
    <w:basedOn w:val="a3"/>
    <w:uiPriority w:val="99"/>
    <w:rsid w:val="00CA7C8D"/>
    <w:pPr>
      <w:ind w:right="-101" w:firstLine="284"/>
    </w:pPr>
    <w:rPr>
      <w:rFonts w:cs="Arial"/>
      <w:sz w:val="24"/>
      <w:szCs w:val="24"/>
    </w:rPr>
  </w:style>
  <w:style w:type="paragraph" w:customStyle="1" w:styleId="220">
    <w:name w:val="Основной текст 22"/>
    <w:basedOn w:val="a3"/>
    <w:uiPriority w:val="99"/>
    <w:rsid w:val="00CA7C8D"/>
    <w:pPr>
      <w:ind w:firstLine="284"/>
    </w:pPr>
    <w:rPr>
      <w:rFonts w:cs="Arial"/>
      <w:sz w:val="24"/>
      <w:szCs w:val="24"/>
    </w:rPr>
  </w:style>
  <w:style w:type="paragraph" w:customStyle="1" w:styleId="221">
    <w:name w:val="Основной текст с отступом 22"/>
    <w:basedOn w:val="a3"/>
    <w:uiPriority w:val="99"/>
    <w:rsid w:val="00CA7C8D"/>
    <w:pPr>
      <w:ind w:right="-101" w:firstLine="284"/>
      <w:jc w:val="left"/>
    </w:pPr>
    <w:rPr>
      <w:rFonts w:cs="Arial"/>
      <w:sz w:val="24"/>
      <w:szCs w:val="24"/>
    </w:rPr>
  </w:style>
  <w:style w:type="character" w:customStyle="1" w:styleId="3f1">
    <w:name w:val="Знак Знак3"/>
    <w:rsid w:val="00CA7C8D"/>
    <w:rPr>
      <w:rFonts w:ascii="Arial" w:hAnsi="Arial" w:cs="Arial"/>
      <w:sz w:val="24"/>
      <w:szCs w:val="24"/>
      <w:lang w:val="ru-RU" w:eastAsia="ru-RU"/>
    </w:rPr>
  </w:style>
  <w:style w:type="paragraph" w:customStyle="1" w:styleId="FR1">
    <w:name w:val="FR1"/>
    <w:uiPriority w:val="99"/>
    <w:rsid w:val="00CA7C8D"/>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uiPriority w:val="99"/>
    <w:rsid w:val="00CA7C8D"/>
    <w:pPr>
      <w:widowControl w:val="0"/>
      <w:ind w:left="1200" w:right="2200"/>
      <w:jc w:val="center"/>
    </w:pPr>
    <w:rPr>
      <w:rFonts w:ascii="Arial" w:hAnsi="Arial" w:cs="Arial"/>
      <w:sz w:val="16"/>
      <w:szCs w:val="16"/>
    </w:rPr>
  </w:style>
  <w:style w:type="paragraph" w:customStyle="1" w:styleId="315">
    <w:name w:val="Основной текст 31"/>
    <w:basedOn w:val="a3"/>
    <w:uiPriority w:val="99"/>
    <w:rsid w:val="00CA7C8D"/>
    <w:rPr>
      <w:rFonts w:cs="Arial"/>
      <w:sz w:val="24"/>
      <w:szCs w:val="24"/>
    </w:rPr>
  </w:style>
  <w:style w:type="character" w:customStyle="1" w:styleId="73">
    <w:name w:val="Знак Знак7"/>
    <w:rsid w:val="00CA7C8D"/>
    <w:rPr>
      <w:rFonts w:cs="Times New Roman"/>
      <w:sz w:val="16"/>
      <w:szCs w:val="16"/>
      <w:lang w:eastAsia="en-US"/>
    </w:rPr>
  </w:style>
  <w:style w:type="character" w:customStyle="1" w:styleId="161">
    <w:name w:val="Знак Знак16"/>
    <w:rsid w:val="00CA7C8D"/>
    <w:rPr>
      <w:rFonts w:ascii="Arial" w:hAnsi="Arial" w:cs="Arial"/>
      <w:sz w:val="24"/>
      <w:szCs w:val="24"/>
    </w:rPr>
  </w:style>
  <w:style w:type="character" w:customStyle="1" w:styleId="711">
    <w:name w:val="Знак Знак71"/>
    <w:locked/>
    <w:rsid w:val="00CA7C8D"/>
    <w:rPr>
      <w:rFonts w:ascii="Calibri" w:hAnsi="Calibri" w:cs="Calibri"/>
      <w:sz w:val="16"/>
      <w:szCs w:val="16"/>
      <w:lang w:val="ru-RU" w:eastAsia="en-US"/>
    </w:rPr>
  </w:style>
  <w:style w:type="character" w:customStyle="1" w:styleId="200">
    <w:name w:val="Знак Знак20"/>
    <w:rsid w:val="00CA7C8D"/>
    <w:rPr>
      <w:rFonts w:ascii="Cambria" w:hAnsi="Cambria" w:cs="Cambria"/>
      <w:b/>
      <w:bCs/>
      <w:kern w:val="32"/>
      <w:sz w:val="32"/>
      <w:szCs w:val="32"/>
      <w:lang w:eastAsia="en-US"/>
    </w:rPr>
  </w:style>
  <w:style w:type="character" w:customStyle="1" w:styleId="11a">
    <w:name w:val="Знак Знак11"/>
    <w:rsid w:val="00CA7C8D"/>
    <w:rPr>
      <w:rFonts w:ascii="Arial" w:hAnsi="Arial" w:cs="Arial"/>
      <w:sz w:val="20"/>
      <w:szCs w:val="20"/>
      <w:lang w:eastAsia="ru-RU"/>
    </w:rPr>
  </w:style>
  <w:style w:type="paragraph" w:customStyle="1" w:styleId="ConsTitle">
    <w:name w:val="ConsTitle"/>
    <w:uiPriority w:val="99"/>
    <w:rsid w:val="00CA7C8D"/>
    <w:pPr>
      <w:autoSpaceDE w:val="0"/>
      <w:autoSpaceDN w:val="0"/>
      <w:adjustRightInd w:val="0"/>
      <w:ind w:right="19772"/>
    </w:pPr>
    <w:rPr>
      <w:rFonts w:ascii="Arial" w:hAnsi="Arial" w:cs="Arial"/>
      <w:b/>
      <w:bCs/>
    </w:rPr>
  </w:style>
  <w:style w:type="paragraph" w:customStyle="1" w:styleId="142">
    <w:name w:val="Стиль14"/>
    <w:basedOn w:val="a3"/>
    <w:rsid w:val="00ED402E"/>
    <w:pPr>
      <w:spacing w:line="264" w:lineRule="auto"/>
      <w:ind w:firstLine="720"/>
    </w:pPr>
    <w:rPr>
      <w:rFonts w:cs="Arial"/>
      <w:sz w:val="28"/>
      <w:szCs w:val="28"/>
    </w:rPr>
  </w:style>
  <w:style w:type="paragraph" w:customStyle="1" w:styleId="230">
    <w:name w:val="Основной текст с отступом 23"/>
    <w:basedOn w:val="a3"/>
    <w:uiPriority w:val="99"/>
    <w:rsid w:val="00CA7C8D"/>
    <w:pPr>
      <w:ind w:right="-101" w:firstLine="284"/>
      <w:jc w:val="left"/>
    </w:pPr>
    <w:rPr>
      <w:rFonts w:cs="Arial"/>
      <w:sz w:val="24"/>
      <w:szCs w:val="24"/>
    </w:rPr>
  </w:style>
  <w:style w:type="paragraph" w:customStyle="1" w:styleId="xl30">
    <w:name w:val="xl30"/>
    <w:basedOn w:val="a3"/>
    <w:uiPriority w:val="99"/>
    <w:rsid w:val="00CA7C8D"/>
    <w:pPr>
      <w:pBdr>
        <w:bottom w:val="single" w:sz="4" w:space="0" w:color="auto"/>
      </w:pBdr>
      <w:spacing w:before="100" w:beforeAutospacing="1" w:after="100" w:afterAutospacing="1"/>
      <w:jc w:val="center"/>
    </w:pPr>
    <w:rPr>
      <w:rFonts w:cs="Arial"/>
      <w:sz w:val="24"/>
      <w:szCs w:val="24"/>
    </w:rPr>
  </w:style>
  <w:style w:type="paragraph" w:customStyle="1" w:styleId="h2">
    <w:name w:val="h2"/>
    <w:basedOn w:val="a"/>
    <w:uiPriority w:val="99"/>
    <w:rsid w:val="00CA7C8D"/>
    <w:pPr>
      <w:spacing w:after="480"/>
    </w:pPr>
    <w:rPr>
      <w:rFonts w:cs="Arial"/>
      <w:bCs w:val="0"/>
    </w:rPr>
  </w:style>
  <w:style w:type="paragraph" w:customStyle="1" w:styleId="21c">
    <w:name w:val="Абзац списка21"/>
    <w:basedOn w:val="a3"/>
    <w:uiPriority w:val="99"/>
    <w:rsid w:val="00CA7C8D"/>
    <w:pPr>
      <w:spacing w:after="200" w:line="276" w:lineRule="auto"/>
      <w:ind w:left="720"/>
      <w:jc w:val="left"/>
    </w:pPr>
    <w:rPr>
      <w:rFonts w:ascii="Calibri" w:hAnsi="Calibri"/>
      <w:sz w:val="22"/>
      <w:szCs w:val="22"/>
    </w:rPr>
  </w:style>
  <w:style w:type="paragraph" w:customStyle="1" w:styleId="231">
    <w:name w:val="Основной текст 23"/>
    <w:basedOn w:val="a3"/>
    <w:uiPriority w:val="99"/>
    <w:rsid w:val="00CA7C8D"/>
    <w:pPr>
      <w:ind w:firstLine="284"/>
    </w:pPr>
    <w:rPr>
      <w:sz w:val="24"/>
    </w:rPr>
  </w:style>
  <w:style w:type="paragraph" w:customStyle="1" w:styleId="3f2">
    <w:name w:val="Обычный3"/>
    <w:uiPriority w:val="99"/>
    <w:rsid w:val="00CA7C8D"/>
    <w:rPr>
      <w:sz w:val="24"/>
    </w:rPr>
  </w:style>
  <w:style w:type="paragraph" w:customStyle="1" w:styleId="1fd">
    <w:name w:val="Знак Знак Знак Знак Знак Знак Знак Знак Знак Знак Знак Знак1"/>
    <w:basedOn w:val="a3"/>
    <w:uiPriority w:val="99"/>
    <w:rsid w:val="00CA7C8D"/>
    <w:pPr>
      <w:spacing w:after="160" w:line="240" w:lineRule="exact"/>
    </w:pPr>
    <w:rPr>
      <w:rFonts w:ascii="Verdana" w:hAnsi="Verdana" w:cs="Arial"/>
      <w:lang w:val="en-US" w:eastAsia="en-US"/>
    </w:rPr>
  </w:style>
  <w:style w:type="paragraph" w:customStyle="1" w:styleId="321">
    <w:name w:val="Основной текст 32"/>
    <w:basedOn w:val="3f2"/>
    <w:uiPriority w:val="99"/>
    <w:rsid w:val="00CA7C8D"/>
    <w:pPr>
      <w:jc w:val="both"/>
    </w:pPr>
  </w:style>
  <w:style w:type="paragraph" w:customStyle="1" w:styleId="4b">
    <w:name w:val="заголовок 4"/>
    <w:basedOn w:val="a3"/>
    <w:next w:val="a3"/>
    <w:uiPriority w:val="99"/>
    <w:qFormat/>
    <w:rsid w:val="00ED402E"/>
    <w:pPr>
      <w:keepNext/>
      <w:autoSpaceDE w:val="0"/>
      <w:autoSpaceDN w:val="0"/>
      <w:spacing w:after="60"/>
      <w:jc w:val="right"/>
      <w:outlineLvl w:val="3"/>
    </w:pPr>
    <w:rPr>
      <w:rFonts w:ascii="Times New Roman" w:hAnsi="Times New Roman"/>
      <w:sz w:val="26"/>
      <w:szCs w:val="26"/>
    </w:rPr>
  </w:style>
  <w:style w:type="paragraph" w:customStyle="1" w:styleId="3f3">
    <w:name w:val="Абзац списка3"/>
    <w:basedOn w:val="a3"/>
    <w:uiPriority w:val="99"/>
    <w:rsid w:val="00CA7C8D"/>
    <w:pPr>
      <w:ind w:left="720"/>
      <w:jc w:val="left"/>
    </w:pPr>
    <w:rPr>
      <w:rFonts w:cs="Arial"/>
      <w:sz w:val="22"/>
      <w:szCs w:val="22"/>
    </w:rPr>
  </w:style>
  <w:style w:type="paragraph" w:customStyle="1" w:styleId="2ff1">
    <w:name w:val="Без интервала2"/>
    <w:uiPriority w:val="99"/>
    <w:rsid w:val="00CA7C8D"/>
    <w:pPr>
      <w:snapToGrid w:val="0"/>
      <w:ind w:firstLine="567"/>
      <w:jc w:val="both"/>
    </w:pPr>
    <w:rPr>
      <w:sz w:val="28"/>
    </w:rPr>
  </w:style>
  <w:style w:type="paragraph" w:customStyle="1" w:styleId="4c">
    <w:name w:val="Обычный4"/>
    <w:uiPriority w:val="99"/>
    <w:rsid w:val="00CA7C8D"/>
    <w:rPr>
      <w:sz w:val="24"/>
    </w:rPr>
  </w:style>
  <w:style w:type="paragraph" w:customStyle="1" w:styleId="1fe">
    <w:name w:val="Знак Знак Знак Знак Знак Знак Знак Знак Знак Знак1"/>
    <w:basedOn w:val="a3"/>
    <w:uiPriority w:val="99"/>
    <w:rsid w:val="00CA7C8D"/>
    <w:pPr>
      <w:spacing w:after="160" w:line="240" w:lineRule="exact"/>
    </w:pPr>
    <w:rPr>
      <w:rFonts w:ascii="Verdana" w:hAnsi="Verdana" w:cs="Arial"/>
      <w:lang w:val="en-US" w:eastAsia="en-US"/>
    </w:rPr>
  </w:style>
  <w:style w:type="paragraph" w:customStyle="1" w:styleId="11b">
    <w:name w:val="Знак Знак Знак Знак Знак Знак Знак Знак Знак Знак Знак Знак11"/>
    <w:basedOn w:val="a3"/>
    <w:uiPriority w:val="99"/>
    <w:rsid w:val="00CA7C8D"/>
    <w:pPr>
      <w:spacing w:after="160" w:line="240" w:lineRule="exact"/>
    </w:pPr>
    <w:rPr>
      <w:rFonts w:ascii="Verdana" w:hAnsi="Verdana" w:cs="Arial"/>
      <w:lang w:val="en-US" w:eastAsia="en-US"/>
    </w:rPr>
  </w:style>
  <w:style w:type="paragraph" w:customStyle="1" w:styleId="330">
    <w:name w:val="Основной текст 33"/>
    <w:basedOn w:val="4c"/>
    <w:uiPriority w:val="99"/>
    <w:rsid w:val="00CA7C8D"/>
    <w:pPr>
      <w:jc w:val="both"/>
    </w:pPr>
  </w:style>
  <w:style w:type="table" w:customStyle="1" w:styleId="180">
    <w:name w:val="Сетка таблицы18"/>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6"/>
    <w:uiPriority w:val="99"/>
    <w:semiHidden/>
    <w:unhideWhenUsed/>
    <w:rsid w:val="00CA7C8D"/>
  </w:style>
  <w:style w:type="table" w:customStyle="1" w:styleId="190">
    <w:name w:val="Сетка таблицы19"/>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6"/>
    <w:uiPriority w:val="99"/>
    <w:semiHidden/>
    <w:unhideWhenUsed/>
    <w:rsid w:val="00CA7C8D"/>
  </w:style>
  <w:style w:type="table" w:customStyle="1" w:styleId="201">
    <w:name w:val="Сетка таблицы20"/>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6"/>
    <w:uiPriority w:val="99"/>
    <w:semiHidden/>
    <w:unhideWhenUsed/>
    <w:rsid w:val="00CA7C8D"/>
  </w:style>
  <w:style w:type="table" w:customStyle="1" w:styleId="222">
    <w:name w:val="Сетка таблицы22"/>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6"/>
    <w:uiPriority w:val="99"/>
    <w:semiHidden/>
    <w:unhideWhenUsed/>
    <w:rsid w:val="00CA7C8D"/>
  </w:style>
  <w:style w:type="table" w:customStyle="1" w:styleId="232">
    <w:name w:val="Сетка таблицы23"/>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6"/>
    <w:uiPriority w:val="99"/>
    <w:semiHidden/>
    <w:unhideWhenUsed/>
    <w:rsid w:val="00CA7C8D"/>
  </w:style>
  <w:style w:type="table" w:customStyle="1" w:styleId="250">
    <w:name w:val="Сетка таблицы25"/>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6"/>
    <w:uiPriority w:val="99"/>
    <w:semiHidden/>
    <w:unhideWhenUsed/>
    <w:rsid w:val="00CA7C8D"/>
  </w:style>
  <w:style w:type="table" w:customStyle="1" w:styleId="260">
    <w:name w:val="Сетка таблицы26"/>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6"/>
    <w:uiPriority w:val="99"/>
    <w:semiHidden/>
    <w:unhideWhenUsed/>
    <w:rsid w:val="00CA7C8D"/>
  </w:style>
  <w:style w:type="table" w:customStyle="1" w:styleId="270">
    <w:name w:val="Сетка таблицы27"/>
    <w:basedOn w:val="a5"/>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6"/>
    <w:uiPriority w:val="99"/>
    <w:semiHidden/>
    <w:unhideWhenUsed/>
    <w:rsid w:val="00CA7C8D"/>
  </w:style>
  <w:style w:type="table" w:customStyle="1" w:styleId="280">
    <w:name w:val="Сетка таблицы28"/>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Классическая таблица 12"/>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
    <w:name w:val="Сетка таблицы1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2">
    <w:name w:val="Папушкин2"/>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
    <w:name w:val="Столбцы таблицы 32"/>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Столбцы таблицы 22"/>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f3">
    <w:name w:val="Современная таблица2"/>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
    <w:name w:val="Простая таблица 22"/>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f4">
    <w:name w:val="Стандартная таблица2"/>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
    <w:name w:val="Простая таблица 12"/>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5">
    <w:name w:val="Изысканная таблица2"/>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6">
    <w:name w:val="Изящная таблица 12"/>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Классическая таблица 22"/>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0">
    <w:name w:val="Сетка таблицы 82"/>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7">
    <w:name w:val="Сетка таблицы 22"/>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7">
    <w:name w:val="Сетка таблицы 12"/>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
    <w:name w:val="Простая таблица 32"/>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ветлая заливка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8">
    <w:name w:val="Светлая заливка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
    <w:name w:val="Сетка таблицы3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
    <w:name w:val="Светлая заливка3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6">
    <w:name w:val="рпдлпжлопж2"/>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
    <w:name w:val="Сетка таблицы5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
    <w:next w:val="a6"/>
    <w:uiPriority w:val="99"/>
    <w:semiHidden/>
    <w:rsid w:val="00CA7C8D"/>
  </w:style>
  <w:style w:type="table" w:customStyle="1" w:styleId="1220">
    <w:name w:val="Сетка таблицы122"/>
    <w:basedOn w:val="a5"/>
    <w:next w:val="ae"/>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
    <w:next w:val="a6"/>
    <w:uiPriority w:val="99"/>
    <w:semiHidden/>
    <w:unhideWhenUsed/>
    <w:rsid w:val="00CA7C8D"/>
  </w:style>
  <w:style w:type="table" w:customStyle="1" w:styleId="1320">
    <w:name w:val="Сетка таблицы132"/>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6"/>
    <w:uiPriority w:val="99"/>
    <w:semiHidden/>
    <w:unhideWhenUsed/>
    <w:rsid w:val="00CA7C8D"/>
  </w:style>
  <w:style w:type="table" w:customStyle="1" w:styleId="151">
    <w:name w:val="Сетка таблицы15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Классическая таблица 111"/>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0">
    <w:name w:val="Светлая заливка - Акцент 311"/>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0">
    <w:name w:val="Сетка таблицы16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
    <w:name w:val="Table Grid111"/>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Папушкин11"/>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
    <w:name w:val="Сетка таблицы 5211"/>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
    <w:name w:val="Столбцы таблицы 311"/>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0">
    <w:name w:val="Столбцы таблицы 411"/>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
    <w:name w:val="Столбцы таблицы 511"/>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
    <w:name w:val="Таблица-список 111"/>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Столбцы таблицы 211"/>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1"/>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d">
    <w:name w:val="Современная таблица11"/>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4">
    <w:name w:val="Простая таблица 211"/>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e">
    <w:name w:val="Стандартная таблица11"/>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5">
    <w:name w:val="Простая таблица 111"/>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
    <w:name w:val="Изящная таблица 211"/>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0">
    <w:name w:val="Веб-таблица 111"/>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0">
    <w:name w:val="Веб-таблица 211"/>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
    <w:name w:val="Веб-таблица 311"/>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f">
    <w:name w:val="Изысканная таблица11"/>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6">
    <w:name w:val="Изящная таблица 111"/>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6">
    <w:name w:val="Классическая таблица 211"/>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7">
    <w:name w:val="Сетка таблицы2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8">
    <w:name w:val="Сетка таблицы 211"/>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7">
    <w:name w:val="Сетка таблицы 111"/>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
    <w:name w:val="Простая таблица 311"/>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етка таблицы31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f0">
    <w:name w:val="рпдлпжлопж11"/>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3">
    <w:name w:val="Сетка таблицы5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3">
    <w:name w:val="РИСУНОК Знак"/>
    <w:link w:val="afffffff2"/>
    <w:locked/>
    <w:rsid w:val="004A4EA7"/>
    <w:rPr>
      <w:rFonts w:ascii="Arial" w:hAnsi="Arial" w:cs="Arial"/>
      <w:noProof/>
      <w:color w:val="000000"/>
      <w:sz w:val="22"/>
      <w:szCs w:val="22"/>
    </w:rPr>
  </w:style>
  <w:style w:type="numbering" w:customStyle="1" w:styleId="1211">
    <w:name w:val="Нет списка121"/>
    <w:next w:val="a6"/>
    <w:uiPriority w:val="99"/>
    <w:semiHidden/>
    <w:rsid w:val="00CA7C8D"/>
  </w:style>
  <w:style w:type="table" w:customStyle="1" w:styleId="12110">
    <w:name w:val="Сетка таблицы1211"/>
    <w:basedOn w:val="a5"/>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6"/>
    <w:uiPriority w:val="99"/>
    <w:semiHidden/>
    <w:unhideWhenUsed/>
    <w:rsid w:val="00CA7C8D"/>
  </w:style>
  <w:style w:type="table" w:customStyle="1" w:styleId="1311">
    <w:name w:val="Сетка таблицы1311"/>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5"/>
    <w:next w:val="ae"/>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
    <w:name w:val="Нет списка411"/>
    <w:next w:val="a6"/>
    <w:semiHidden/>
    <w:unhideWhenUsed/>
    <w:rsid w:val="00CA7C8D"/>
  </w:style>
  <w:style w:type="table" w:customStyle="1" w:styleId="181">
    <w:name w:val="Сетка таблицы18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6"/>
    <w:uiPriority w:val="99"/>
    <w:semiHidden/>
    <w:unhideWhenUsed/>
    <w:rsid w:val="00CA7C8D"/>
  </w:style>
  <w:style w:type="table" w:customStyle="1" w:styleId="191">
    <w:name w:val="Сетка таблицы19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6"/>
    <w:uiPriority w:val="99"/>
    <w:semiHidden/>
    <w:unhideWhenUsed/>
    <w:rsid w:val="00CA7C8D"/>
  </w:style>
  <w:style w:type="table" w:customStyle="1" w:styleId="2010">
    <w:name w:val="Сетка таблицы20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6"/>
    <w:uiPriority w:val="99"/>
    <w:semiHidden/>
    <w:unhideWhenUsed/>
    <w:rsid w:val="00CA7C8D"/>
  </w:style>
  <w:style w:type="table" w:customStyle="1" w:styleId="2210">
    <w:name w:val="Сетка таблицы22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6"/>
    <w:uiPriority w:val="99"/>
    <w:semiHidden/>
    <w:unhideWhenUsed/>
    <w:rsid w:val="00CA7C8D"/>
  </w:style>
  <w:style w:type="table" w:customStyle="1" w:styleId="2310">
    <w:name w:val="Сетка таблицы23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6"/>
    <w:uiPriority w:val="99"/>
    <w:semiHidden/>
    <w:unhideWhenUsed/>
    <w:rsid w:val="00CA7C8D"/>
  </w:style>
  <w:style w:type="table" w:customStyle="1" w:styleId="251">
    <w:name w:val="Сетка таблицы25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6"/>
    <w:uiPriority w:val="99"/>
    <w:semiHidden/>
    <w:unhideWhenUsed/>
    <w:rsid w:val="00CA7C8D"/>
  </w:style>
  <w:style w:type="table" w:customStyle="1" w:styleId="261">
    <w:name w:val="Сетка таблицы26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6"/>
    <w:uiPriority w:val="99"/>
    <w:semiHidden/>
    <w:unhideWhenUsed/>
    <w:rsid w:val="00CA7C8D"/>
  </w:style>
  <w:style w:type="table" w:customStyle="1" w:styleId="290">
    <w:name w:val="Сетка таблицы29"/>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6"/>
    <w:uiPriority w:val="99"/>
    <w:semiHidden/>
    <w:unhideWhenUsed/>
    <w:rsid w:val="00CA7C8D"/>
  </w:style>
  <w:style w:type="table" w:customStyle="1" w:styleId="2100">
    <w:name w:val="Сетка таблицы210"/>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Классическая таблица 13"/>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
    <w:name w:val="Сетка таблицы115"/>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Папушкин3"/>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
    <w:name w:val="Столбцы таблицы 33"/>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
    <w:name w:val="Столбцы таблицы 53"/>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Столбцы таблицы 23"/>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5">
    <w:name w:val="Современная таблица3"/>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4">
    <w:name w:val="Простая таблица 23"/>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6">
    <w:name w:val="Стандартная таблица3"/>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
    <w:name w:val="Простая таблица 13"/>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5">
    <w:name w:val="Изящная таблица 23"/>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7">
    <w:name w:val="Изысканная таблица3"/>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
    <w:name w:val="Изящная таблица 13"/>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6">
    <w:name w:val="Классическая таблица 23"/>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0">
    <w:name w:val="Сетка таблицы 83"/>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7">
    <w:name w:val="Сетка таблицы 23"/>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7">
    <w:name w:val="Сетка таблицы 13"/>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
    <w:name w:val="Простая таблица 33"/>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
    <w:name w:val="Светлая заливка1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8">
    <w:name w:val="Светлая заливка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етка таблицы33"/>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0">
    <w:name w:val="Светлая заливка115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
    <w:name w:val="Светлая заливка3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8">
    <w:name w:val="рпдлпжлопж3"/>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
    <w:name w:val="Сетка таблицы5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
    <w:next w:val="a6"/>
    <w:uiPriority w:val="99"/>
    <w:semiHidden/>
    <w:rsid w:val="00CA7C8D"/>
  </w:style>
  <w:style w:type="table" w:customStyle="1" w:styleId="1230">
    <w:name w:val="Сетка таблицы123"/>
    <w:basedOn w:val="a5"/>
    <w:next w:val="ae"/>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9">
    <w:name w:val="Нет списка23"/>
    <w:next w:val="a6"/>
    <w:uiPriority w:val="99"/>
    <w:semiHidden/>
    <w:unhideWhenUsed/>
    <w:rsid w:val="00CA7C8D"/>
  </w:style>
  <w:style w:type="table" w:customStyle="1" w:styleId="1330">
    <w:name w:val="Сетка таблицы133"/>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6"/>
    <w:uiPriority w:val="99"/>
    <w:semiHidden/>
    <w:unhideWhenUsed/>
    <w:rsid w:val="00CA7C8D"/>
  </w:style>
  <w:style w:type="table" w:customStyle="1" w:styleId="1520">
    <w:name w:val="Сетка таблицы15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Классическая таблица 112"/>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
    <w:name w:val="Светлая заливка - Акцент 312"/>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0">
    <w:name w:val="Сетка таблицы16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Папушкин12"/>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0">
    <w:name w:val="Столбцы таблицы 312"/>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0">
    <w:name w:val="Столбцы таблицы 412"/>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
    <w:name w:val="Столбцы таблицы 512"/>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
    <w:name w:val="Таблица-список 112"/>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Столбцы таблицы 212"/>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Таблица-список 212"/>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9">
    <w:name w:val="Современная таблица12"/>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
    <w:name w:val="Простая таблица 212"/>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a">
    <w:name w:val="Стандартная таблица12"/>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6">
    <w:name w:val="Простая таблица 112"/>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0">
    <w:name w:val="Веб-таблица 112"/>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0">
    <w:name w:val="Веб-таблица 212"/>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0">
    <w:name w:val="Веб-таблица 312"/>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b">
    <w:name w:val="Изысканная таблица12"/>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7">
    <w:name w:val="Изящная таблица 112"/>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Классическая таблица 212"/>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5">
    <w:name w:val="Сетка таблицы2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 812"/>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6">
    <w:name w:val="Сетка таблицы 212"/>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8">
    <w:name w:val="Сетка таблицы 112"/>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
    <w:name w:val="Простая таблица 312"/>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
    <w:name w:val="Светлая заливка1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7">
    <w:name w:val="Светлая заливка2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
    <w:name w:val="Сетка таблицы31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
    <w:name w:val="Светлая заливка31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
    <w:name w:val="Светлая заливка4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етка таблицы412"/>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c">
    <w:name w:val="рпдлпжлопж12"/>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4">
    <w:name w:val="Скрытый знак"/>
    <w:uiPriority w:val="99"/>
    <w:qFormat/>
    <w:rsid w:val="004A4EA7"/>
    <w:rPr>
      <w:strike/>
      <w:vanish/>
      <w:color w:val="FF0000"/>
    </w:rPr>
  </w:style>
  <w:style w:type="numbering" w:customStyle="1" w:styleId="1222">
    <w:name w:val="Нет списка122"/>
    <w:next w:val="a6"/>
    <w:semiHidden/>
    <w:rsid w:val="00CA7C8D"/>
  </w:style>
  <w:style w:type="table" w:customStyle="1" w:styleId="1212">
    <w:name w:val="Сетка таблицы1212"/>
    <w:basedOn w:val="a5"/>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8">
    <w:name w:val="Нет списка212"/>
    <w:next w:val="a6"/>
    <w:uiPriority w:val="99"/>
    <w:semiHidden/>
    <w:unhideWhenUsed/>
    <w:rsid w:val="00CA7C8D"/>
  </w:style>
  <w:style w:type="table" w:customStyle="1" w:styleId="1312">
    <w:name w:val="Сетка таблицы1312"/>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5"/>
    <w:next w:val="ae"/>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6"/>
    <w:uiPriority w:val="99"/>
    <w:semiHidden/>
    <w:unhideWhenUsed/>
    <w:rsid w:val="00CA7C8D"/>
  </w:style>
  <w:style w:type="table" w:customStyle="1" w:styleId="182">
    <w:name w:val="Сетка таблицы18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6">
    <w:name w:val="Нет списка52"/>
    <w:next w:val="a6"/>
    <w:uiPriority w:val="99"/>
    <w:semiHidden/>
    <w:unhideWhenUsed/>
    <w:rsid w:val="00CA7C8D"/>
  </w:style>
  <w:style w:type="table" w:customStyle="1" w:styleId="192">
    <w:name w:val="Сетка таблицы19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
    <w:name w:val="Нет списка62"/>
    <w:next w:val="a6"/>
    <w:uiPriority w:val="99"/>
    <w:semiHidden/>
    <w:unhideWhenUsed/>
    <w:rsid w:val="00CA7C8D"/>
  </w:style>
  <w:style w:type="table" w:customStyle="1" w:styleId="202">
    <w:name w:val="Сетка таблицы20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6"/>
    <w:uiPriority w:val="99"/>
    <w:semiHidden/>
    <w:unhideWhenUsed/>
    <w:rsid w:val="00CA7C8D"/>
  </w:style>
  <w:style w:type="table" w:customStyle="1" w:styleId="2220">
    <w:name w:val="Сетка таблицы222"/>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
    <w:next w:val="a6"/>
    <w:uiPriority w:val="99"/>
    <w:semiHidden/>
    <w:unhideWhenUsed/>
    <w:rsid w:val="00CA7C8D"/>
  </w:style>
  <w:style w:type="table" w:customStyle="1" w:styleId="2320">
    <w:name w:val="Сетка таблицы23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
    <w:name w:val="Нет списка92"/>
    <w:next w:val="a6"/>
    <w:uiPriority w:val="99"/>
    <w:semiHidden/>
    <w:unhideWhenUsed/>
    <w:rsid w:val="00CA7C8D"/>
  </w:style>
  <w:style w:type="table" w:customStyle="1" w:styleId="252">
    <w:name w:val="Сетка таблицы25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
    <w:name w:val="Нет списка102"/>
    <w:next w:val="a6"/>
    <w:uiPriority w:val="99"/>
    <w:semiHidden/>
    <w:unhideWhenUsed/>
    <w:rsid w:val="00CA7C8D"/>
  </w:style>
  <w:style w:type="table" w:customStyle="1" w:styleId="262">
    <w:name w:val="Сетка таблицы26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6"/>
    <w:uiPriority w:val="99"/>
    <w:semiHidden/>
    <w:unhideWhenUsed/>
    <w:rsid w:val="00CA7C8D"/>
  </w:style>
  <w:style w:type="table" w:customStyle="1" w:styleId="300">
    <w:name w:val="Сетка таблицы30"/>
    <w:basedOn w:val="a5"/>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
    <w:next w:val="a6"/>
    <w:uiPriority w:val="99"/>
    <w:semiHidden/>
    <w:unhideWhenUsed/>
    <w:rsid w:val="00CA7C8D"/>
  </w:style>
  <w:style w:type="table" w:customStyle="1" w:styleId="2130">
    <w:name w:val="Сетка таблицы21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Классическая таблица 14"/>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d">
    <w:name w:val="Папушкин4"/>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0">
    <w:name w:val="Столбцы таблицы 34"/>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Столбцы таблицы 24"/>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e">
    <w:name w:val="Современная таблица4"/>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4">
    <w:name w:val="Простая таблица 24"/>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
    <w:name w:val="Стандартная таблица4"/>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6">
    <w:name w:val="Простая таблица 14"/>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5">
    <w:name w:val="Изящная таблица 24"/>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0">
    <w:name w:val="Изысканная таблица4"/>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7">
    <w:name w:val="Изящная таблица 14"/>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6">
    <w:name w:val="Классическая таблица 24"/>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0">
    <w:name w:val="Сетка таблицы 84"/>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7">
    <w:name w:val="Сетка таблицы 24"/>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8">
    <w:name w:val="Сетка таблицы 14"/>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
    <w:name w:val="Простая таблица 34"/>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
    <w:name w:val="Светлая заливка15"/>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9">
    <w:name w:val="Светлая заливка2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
    <w:name w:val="Светлая заливка113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ветлая заливка4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етка таблицы44"/>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1">
    <w:name w:val="рпдлпжлопж4"/>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
    <w:name w:val="Сетка таблицы5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
    <w:name w:val="Сетка таблицы104"/>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
    <w:name w:val="Нет списка113"/>
    <w:next w:val="a6"/>
    <w:uiPriority w:val="99"/>
    <w:semiHidden/>
    <w:rsid w:val="00CA7C8D"/>
  </w:style>
  <w:style w:type="table" w:customStyle="1" w:styleId="1240">
    <w:name w:val="Сетка таблицы124"/>
    <w:basedOn w:val="a5"/>
    <w:next w:val="ae"/>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a">
    <w:name w:val="Нет списка24"/>
    <w:next w:val="a6"/>
    <w:uiPriority w:val="99"/>
    <w:semiHidden/>
    <w:unhideWhenUsed/>
    <w:rsid w:val="00CA7C8D"/>
  </w:style>
  <w:style w:type="table" w:customStyle="1" w:styleId="1340">
    <w:name w:val="Сетка таблицы134"/>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
    <w:next w:val="a6"/>
    <w:uiPriority w:val="99"/>
    <w:semiHidden/>
    <w:unhideWhenUsed/>
    <w:rsid w:val="00CA7C8D"/>
  </w:style>
  <w:style w:type="table" w:customStyle="1" w:styleId="1530">
    <w:name w:val="Сетка таблицы15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Классическая таблица 113"/>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
    <w:name w:val="Светлая заливка - Акцент 313"/>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
    <w:name w:val="Сетка таблицы16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Папушкин13"/>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
    <w:name w:val="Сетка таблицы 5213"/>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0">
    <w:name w:val="Столбцы таблицы 313"/>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0">
    <w:name w:val="Столбцы таблицы 413"/>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
    <w:name w:val="Столбцы таблицы 513"/>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Столбцы таблицы 213"/>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9">
    <w:name w:val="Современная таблица13"/>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
    <w:name w:val="Простая таблица 213"/>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a">
    <w:name w:val="Стандартная таблица13"/>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7">
    <w:name w:val="Простая таблица 113"/>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0">
    <w:name w:val="Веб-таблица 313"/>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b">
    <w:name w:val="Изысканная таблица13"/>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8">
    <w:name w:val="Изящная таблица 113"/>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
    <w:name w:val="Классическая таблица 213"/>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 813"/>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5">
    <w:name w:val="Сетка таблицы 213"/>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9">
    <w:name w:val="Сетка таблицы 113"/>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
    <w:name w:val="Простая таблица 313"/>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
    <w:name w:val="Светлая заливка1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6">
    <w:name w:val="Светлая заливка2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
    <w:name w:val="Сетка таблицы31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
    <w:name w:val="Светлая заливка31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
    <w:name w:val="Светлая заливка4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етка таблицы413"/>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c">
    <w:name w:val="рпдлпжлопж13"/>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ТАБЛИЦА"/>
    <w:basedOn w:val="a3"/>
    <w:link w:val="afffffff6"/>
    <w:qFormat/>
    <w:rsid w:val="004A4EA7"/>
    <w:pPr>
      <w:jc w:val="center"/>
    </w:pPr>
    <w:rPr>
      <w:rFonts w:cs="Arial"/>
    </w:rPr>
  </w:style>
  <w:style w:type="numbering" w:customStyle="1" w:styleId="1232">
    <w:name w:val="Нет списка123"/>
    <w:next w:val="a6"/>
    <w:semiHidden/>
    <w:rsid w:val="00CA7C8D"/>
  </w:style>
  <w:style w:type="table" w:customStyle="1" w:styleId="1213">
    <w:name w:val="Сетка таблицы1213"/>
    <w:basedOn w:val="a5"/>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7">
    <w:name w:val="Нет списка213"/>
    <w:next w:val="a6"/>
    <w:uiPriority w:val="99"/>
    <w:semiHidden/>
    <w:unhideWhenUsed/>
    <w:rsid w:val="00CA7C8D"/>
  </w:style>
  <w:style w:type="table" w:customStyle="1" w:styleId="1313">
    <w:name w:val="Сетка таблицы1313"/>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5"/>
    <w:next w:val="ae"/>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
    <w:name w:val="Нет списка43"/>
    <w:next w:val="a6"/>
    <w:uiPriority w:val="99"/>
    <w:semiHidden/>
    <w:unhideWhenUsed/>
    <w:rsid w:val="00CA7C8D"/>
  </w:style>
  <w:style w:type="table" w:customStyle="1" w:styleId="1830">
    <w:name w:val="Сетка таблицы18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
    <w:next w:val="a6"/>
    <w:uiPriority w:val="99"/>
    <w:semiHidden/>
    <w:unhideWhenUsed/>
    <w:rsid w:val="00CA7C8D"/>
  </w:style>
  <w:style w:type="table" w:customStyle="1" w:styleId="193">
    <w:name w:val="Сетка таблицы19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6"/>
    <w:uiPriority w:val="99"/>
    <w:semiHidden/>
    <w:unhideWhenUsed/>
    <w:rsid w:val="00CA7C8D"/>
  </w:style>
  <w:style w:type="table" w:customStyle="1" w:styleId="203">
    <w:name w:val="Сетка таблицы20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6"/>
    <w:uiPriority w:val="99"/>
    <w:semiHidden/>
    <w:unhideWhenUsed/>
    <w:rsid w:val="00CA7C8D"/>
  </w:style>
  <w:style w:type="table" w:customStyle="1" w:styleId="2230">
    <w:name w:val="Сетка таблицы223"/>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6"/>
    <w:uiPriority w:val="99"/>
    <w:semiHidden/>
    <w:unhideWhenUsed/>
    <w:rsid w:val="00CA7C8D"/>
  </w:style>
  <w:style w:type="table" w:customStyle="1" w:styleId="2330">
    <w:name w:val="Сетка таблицы23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
    <w:name w:val="Нет списка93"/>
    <w:next w:val="a6"/>
    <w:uiPriority w:val="99"/>
    <w:semiHidden/>
    <w:unhideWhenUsed/>
    <w:rsid w:val="00CA7C8D"/>
  </w:style>
  <w:style w:type="table" w:customStyle="1" w:styleId="253">
    <w:name w:val="Сетка таблицы25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6"/>
    <w:uiPriority w:val="99"/>
    <w:semiHidden/>
    <w:unhideWhenUsed/>
    <w:rsid w:val="00CA7C8D"/>
  </w:style>
  <w:style w:type="table" w:customStyle="1" w:styleId="263">
    <w:name w:val="Сетка таблицы26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5"/>
    <w:next w:val="ae"/>
    <w:rsid w:val="00CA7C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5"/>
    <w:next w:val="ae"/>
    <w:uiPriority w:val="59"/>
    <w:rsid w:val="00CA7C8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5"/>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7">
    <w:name w:val="номер таблицы"/>
    <w:basedOn w:val="a3"/>
    <w:link w:val="afffffff8"/>
    <w:rsid w:val="00CA7C8D"/>
    <w:pPr>
      <w:autoSpaceDE w:val="0"/>
      <w:autoSpaceDN w:val="0"/>
      <w:adjustRightInd w:val="0"/>
      <w:spacing w:line="360" w:lineRule="auto"/>
      <w:ind w:firstLine="567"/>
      <w:jc w:val="right"/>
    </w:pPr>
    <w:rPr>
      <w:rFonts w:eastAsia="TimesNewRoman" w:cs="Arial"/>
      <w:b/>
      <w:lang w:eastAsia="en-US"/>
    </w:rPr>
  </w:style>
  <w:style w:type="character" w:customStyle="1" w:styleId="afffffff8">
    <w:name w:val="номер таблицы Знак"/>
    <w:basedOn w:val="a4"/>
    <w:link w:val="afffffff7"/>
    <w:rsid w:val="00CA7C8D"/>
    <w:rPr>
      <w:rFonts w:ascii="Arial" w:eastAsia="TimesNewRoman" w:hAnsi="Arial" w:cs="Arial"/>
      <w:b/>
      <w:lang w:eastAsia="en-US"/>
    </w:rPr>
  </w:style>
  <w:style w:type="table" w:customStyle="1" w:styleId="2481">
    <w:name w:val="Сетка таблицы2481"/>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basedOn w:val="a4"/>
    <w:uiPriority w:val="99"/>
    <w:rsid w:val="00CA7C8D"/>
    <w:rPr>
      <w:rFonts w:ascii="Arial" w:hAnsi="Arial" w:cs="Arial"/>
      <w:sz w:val="22"/>
      <w:szCs w:val="22"/>
    </w:rPr>
  </w:style>
  <w:style w:type="paragraph" w:customStyle="1" w:styleId="s1">
    <w:name w:val="s_1"/>
    <w:basedOn w:val="a3"/>
    <w:uiPriority w:val="39"/>
    <w:rsid w:val="00CA7C8D"/>
    <w:pPr>
      <w:ind w:firstLine="720"/>
    </w:pPr>
    <w:rPr>
      <w:rFonts w:cs="Arial"/>
      <w:sz w:val="26"/>
      <w:szCs w:val="26"/>
    </w:rPr>
  </w:style>
  <w:style w:type="character" w:customStyle="1" w:styleId="link">
    <w:name w:val="link"/>
    <w:basedOn w:val="a4"/>
    <w:rsid w:val="00CA7C8D"/>
    <w:rPr>
      <w:strike w:val="0"/>
      <w:dstrike w:val="0"/>
      <w:u w:val="none"/>
      <w:effect w:val="none"/>
    </w:rPr>
  </w:style>
  <w:style w:type="paragraph" w:customStyle="1" w:styleId="xl606">
    <w:name w:val="xl606"/>
    <w:basedOn w:val="a3"/>
    <w:uiPriority w:val="39"/>
    <w:rsid w:val="00CA7C8D"/>
    <w:pPr>
      <w:spacing w:before="100" w:beforeAutospacing="1" w:after="100" w:afterAutospacing="1"/>
      <w:jc w:val="center"/>
      <w:textAlignment w:val="center"/>
    </w:pPr>
    <w:rPr>
      <w:rFonts w:ascii="Times New Roman" w:hAnsi="Times New Roman"/>
      <w:sz w:val="24"/>
      <w:szCs w:val="24"/>
    </w:rPr>
  </w:style>
  <w:style w:type="paragraph" w:customStyle="1" w:styleId="xl607">
    <w:name w:val="xl607"/>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08">
    <w:name w:val="xl608"/>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rPr>
  </w:style>
  <w:style w:type="paragraph" w:customStyle="1" w:styleId="xl609">
    <w:name w:val="xl609"/>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00"/>
    </w:rPr>
  </w:style>
  <w:style w:type="paragraph" w:customStyle="1" w:styleId="xl610">
    <w:name w:val="xl610"/>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11">
    <w:name w:val="xl611"/>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rPr>
  </w:style>
  <w:style w:type="paragraph" w:customStyle="1" w:styleId="xl612">
    <w:name w:val="xl612"/>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rPr>
  </w:style>
  <w:style w:type="paragraph" w:customStyle="1" w:styleId="xl613">
    <w:name w:val="xl613"/>
    <w:basedOn w:val="a3"/>
    <w:uiPriority w:val="39"/>
    <w:rsid w:val="00CA7C8D"/>
    <w:pPr>
      <w:shd w:val="clear" w:color="000000" w:fill="FFFF00"/>
      <w:spacing w:before="100" w:beforeAutospacing="1" w:after="100" w:afterAutospacing="1"/>
      <w:jc w:val="left"/>
    </w:pPr>
    <w:rPr>
      <w:rFonts w:ascii="Times New Roman" w:hAnsi="Times New Roman"/>
      <w:sz w:val="24"/>
      <w:szCs w:val="24"/>
    </w:rPr>
  </w:style>
  <w:style w:type="paragraph" w:customStyle="1" w:styleId="xl614">
    <w:name w:val="xl614"/>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rPr>
  </w:style>
  <w:style w:type="paragraph" w:customStyle="1" w:styleId="xl615">
    <w:name w:val="xl615"/>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616">
    <w:name w:val="xl616"/>
    <w:basedOn w:val="a3"/>
    <w:uiPriority w:val="39"/>
    <w:rsid w:val="00CA7C8D"/>
    <w:pPr>
      <w:shd w:val="clear" w:color="000000" w:fill="FFFF00"/>
      <w:spacing w:before="100" w:beforeAutospacing="1" w:after="100" w:afterAutospacing="1"/>
      <w:jc w:val="left"/>
    </w:pPr>
    <w:rPr>
      <w:rFonts w:ascii="Times New Roman" w:hAnsi="Times New Roman"/>
      <w:sz w:val="24"/>
      <w:szCs w:val="24"/>
    </w:rPr>
  </w:style>
  <w:style w:type="paragraph" w:customStyle="1" w:styleId="xl617">
    <w:name w:val="xl617"/>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618">
    <w:name w:val="xl618"/>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19">
    <w:name w:val="xl619"/>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20">
    <w:name w:val="xl620"/>
    <w:basedOn w:val="a3"/>
    <w:uiPriority w:val="39"/>
    <w:rsid w:val="00CA7C8D"/>
    <w:pPr>
      <w:shd w:val="clear" w:color="000000" w:fill="FFC000"/>
      <w:spacing w:before="100" w:beforeAutospacing="1" w:after="100" w:afterAutospacing="1"/>
      <w:jc w:val="left"/>
    </w:pPr>
    <w:rPr>
      <w:rFonts w:ascii="Times New Roman" w:hAnsi="Times New Roman"/>
      <w:sz w:val="24"/>
      <w:szCs w:val="24"/>
    </w:rPr>
  </w:style>
  <w:style w:type="paragraph" w:customStyle="1" w:styleId="xl621">
    <w:name w:val="xl621"/>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2">
    <w:name w:val="xl622"/>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rPr>
  </w:style>
  <w:style w:type="paragraph" w:customStyle="1" w:styleId="xl623">
    <w:name w:val="xl623"/>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olor w:val="000000"/>
    </w:rPr>
  </w:style>
  <w:style w:type="paragraph" w:customStyle="1" w:styleId="xl624">
    <w:name w:val="xl624"/>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5">
    <w:name w:val="xl625"/>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26">
    <w:name w:val="xl626"/>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rPr>
  </w:style>
  <w:style w:type="paragraph" w:customStyle="1" w:styleId="xl627">
    <w:name w:val="xl627"/>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28">
    <w:name w:val="xl628"/>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9">
    <w:name w:val="xl629"/>
    <w:basedOn w:val="a3"/>
    <w:uiPriority w:val="39"/>
    <w:rsid w:val="00CA7C8D"/>
    <w:pPr>
      <w:shd w:val="clear" w:color="000000" w:fill="FFFFFF"/>
      <w:spacing w:before="100" w:beforeAutospacing="1" w:after="100" w:afterAutospacing="1"/>
      <w:jc w:val="left"/>
    </w:pPr>
    <w:rPr>
      <w:rFonts w:ascii="Times New Roman" w:hAnsi="Times New Roman"/>
      <w:sz w:val="24"/>
      <w:szCs w:val="24"/>
    </w:rPr>
  </w:style>
  <w:style w:type="paragraph" w:customStyle="1" w:styleId="xl630">
    <w:name w:val="xl630"/>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31">
    <w:name w:val="xl631"/>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32">
    <w:name w:val="xl632"/>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rPr>
  </w:style>
  <w:style w:type="paragraph" w:customStyle="1" w:styleId="xl633">
    <w:name w:val="xl633"/>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34">
    <w:name w:val="xl634"/>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color w:val="000000"/>
    </w:rPr>
  </w:style>
  <w:style w:type="paragraph" w:customStyle="1" w:styleId="xl635">
    <w:name w:val="xl635"/>
    <w:basedOn w:val="a3"/>
    <w:uiPriority w:val="39"/>
    <w:rsid w:val="00CA7C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36">
    <w:name w:val="xl636"/>
    <w:basedOn w:val="a3"/>
    <w:uiPriority w:val="39"/>
    <w:rsid w:val="00CA7C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numbering" w:customStyle="1" w:styleId="194">
    <w:name w:val="Нет списка19"/>
    <w:next w:val="a6"/>
    <w:uiPriority w:val="99"/>
    <w:semiHidden/>
    <w:unhideWhenUsed/>
    <w:rsid w:val="003B5ADB"/>
  </w:style>
  <w:style w:type="table" w:customStyle="1" w:styleId="380">
    <w:name w:val="Сетка таблицы38"/>
    <w:basedOn w:val="a5"/>
    <w:next w:val="ae"/>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6"/>
    <w:uiPriority w:val="99"/>
    <w:semiHidden/>
    <w:unhideWhenUsed/>
    <w:rsid w:val="003B5ADB"/>
  </w:style>
  <w:style w:type="table" w:customStyle="1" w:styleId="2150">
    <w:name w:val="Сетка таблицы215"/>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Классическая таблица 15"/>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c">
    <w:name w:val="Папушкин5"/>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
    <w:name w:val="Столбцы таблицы 35"/>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0">
    <w:name w:val="Столбцы таблицы 45"/>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4">
    <w:name w:val="Столбцы таблицы 25"/>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d">
    <w:name w:val="Современная таблица5"/>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5">
    <w:name w:val="Простая таблица 25"/>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e">
    <w:name w:val="Стандартная таблица5"/>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5">
    <w:name w:val="Простая таблица 15"/>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
    <w:name w:val="Изысканная таблица5"/>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6">
    <w:name w:val="Изящная таблица 15"/>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7">
    <w:name w:val="Классическая таблица 25"/>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0">
    <w:name w:val="Сетка таблицы 85"/>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8">
    <w:name w:val="Сетка таблицы 25"/>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7">
    <w:name w:val="Сетка таблицы 15"/>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2">
    <w:name w:val="Простая таблица 35"/>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9">
    <w:name w:val="Светлая заливка2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90">
    <w:name w:val="Сетка таблицы39"/>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3">
    <w:name w:val="Светлая заливка35"/>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
    <w:name w:val="Светлая заливка4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2">
    <w:name w:val="Сетка таблицы45"/>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ая заливка114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0">
    <w:name w:val="рпдлпжлопж5"/>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53">
    <w:name w:val="Сетка таблицы55"/>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5"/>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5"/>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85"/>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5"/>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1 / 1.1 / 1.1.3"/>
    <w:basedOn w:val="a6"/>
    <w:next w:val="a6"/>
    <w:unhideWhenUsed/>
    <w:rsid w:val="003B5ADB"/>
  </w:style>
  <w:style w:type="numbering" w:customStyle="1" w:styleId="1146">
    <w:name w:val="Нет списка114"/>
    <w:next w:val="a6"/>
    <w:uiPriority w:val="99"/>
    <w:semiHidden/>
    <w:rsid w:val="003B5ADB"/>
  </w:style>
  <w:style w:type="table" w:customStyle="1" w:styleId="1250">
    <w:name w:val="Сетка таблицы125"/>
    <w:basedOn w:val="a5"/>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a">
    <w:name w:val="Нет списка25"/>
    <w:next w:val="a6"/>
    <w:uiPriority w:val="99"/>
    <w:semiHidden/>
    <w:unhideWhenUsed/>
    <w:rsid w:val="003B5ADB"/>
  </w:style>
  <w:style w:type="table" w:customStyle="1" w:styleId="1350">
    <w:name w:val="Сетка таблицы135"/>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
    <w:next w:val="a6"/>
    <w:uiPriority w:val="99"/>
    <w:semiHidden/>
    <w:unhideWhenUsed/>
    <w:rsid w:val="003B5ADB"/>
  </w:style>
  <w:style w:type="table" w:customStyle="1" w:styleId="1540">
    <w:name w:val="Сетка таблицы15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Классическая таблица 114"/>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40">
    <w:name w:val="Сетка таблицы16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Папушкин14"/>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
    <w:name w:val="Сетка таблицы 5214"/>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0">
    <w:name w:val="Столбцы таблицы 314"/>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4"/>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
    <w:name w:val="Столбцы таблицы 514"/>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Столбцы таблицы 214"/>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a">
    <w:name w:val="Современная таблица14"/>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2">
    <w:name w:val="Простая таблица 214"/>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8">
    <w:name w:val="Простая таблица 114"/>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3">
    <w:name w:val="Изящная таблица 214"/>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c">
    <w:name w:val="Изысканная таблица14"/>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9">
    <w:name w:val="Изящная таблица 114"/>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4">
    <w:name w:val="Классическая таблица 214"/>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60">
    <w:name w:val="Сетка таблицы216"/>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 814"/>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5">
    <w:name w:val="Сетка таблицы 214"/>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a">
    <w:name w:val="Сетка таблицы 114"/>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
    <w:name w:val="Простая таблица 314"/>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
    <w:name w:val="Светлая заливка12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6">
    <w:name w:val="Светлая заливка2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2">
    <w:name w:val="Сетка таблицы314"/>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ветлая заливка111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3">
    <w:name w:val="Светлая заливка314"/>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ветлая заливка4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
    <w:name w:val="Светлая заливка112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
    <w:name w:val="Сетка таблицы414"/>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2">
    <w:name w:val="Светлая заливка514"/>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d">
    <w:name w:val="рпдлпжлопж14"/>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43">
    <w:name w:val="Сетка таблицы51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6">
    <w:name w:val="ТАБЛИЦА Знак"/>
    <w:basedOn w:val="a4"/>
    <w:link w:val="afffffff5"/>
    <w:rsid w:val="004A4EA7"/>
    <w:rPr>
      <w:rFonts w:ascii="Arial" w:hAnsi="Arial" w:cs="Arial"/>
    </w:rPr>
  </w:style>
  <w:style w:type="numbering" w:customStyle="1" w:styleId="1242">
    <w:name w:val="Нет списка124"/>
    <w:next w:val="a6"/>
    <w:uiPriority w:val="99"/>
    <w:semiHidden/>
    <w:rsid w:val="003B5ADB"/>
  </w:style>
  <w:style w:type="table" w:customStyle="1" w:styleId="1214">
    <w:name w:val="Сетка таблицы1214"/>
    <w:basedOn w:val="a5"/>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7">
    <w:name w:val="Нет списка214"/>
    <w:next w:val="a6"/>
    <w:uiPriority w:val="99"/>
    <w:semiHidden/>
    <w:unhideWhenUsed/>
    <w:rsid w:val="003B5ADB"/>
  </w:style>
  <w:style w:type="table" w:customStyle="1" w:styleId="1314">
    <w:name w:val="Сетка таблицы1314"/>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5"/>
    <w:next w:val="ae"/>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
    <w:next w:val="a6"/>
    <w:uiPriority w:val="99"/>
    <w:semiHidden/>
    <w:unhideWhenUsed/>
    <w:rsid w:val="003B5ADB"/>
  </w:style>
  <w:style w:type="table" w:customStyle="1" w:styleId="184">
    <w:name w:val="Сетка таблицы18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4">
    <w:name w:val="Нет списка54"/>
    <w:next w:val="a6"/>
    <w:uiPriority w:val="99"/>
    <w:semiHidden/>
    <w:unhideWhenUsed/>
    <w:rsid w:val="003B5ADB"/>
  </w:style>
  <w:style w:type="table" w:customStyle="1" w:styleId="1940">
    <w:name w:val="Сетка таблицы19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0">
    <w:name w:val="Нет списка64"/>
    <w:next w:val="a6"/>
    <w:uiPriority w:val="99"/>
    <w:semiHidden/>
    <w:unhideWhenUsed/>
    <w:rsid w:val="003B5ADB"/>
  </w:style>
  <w:style w:type="table" w:customStyle="1" w:styleId="204">
    <w:name w:val="Сетка таблицы20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6"/>
    <w:uiPriority w:val="99"/>
    <w:semiHidden/>
    <w:unhideWhenUsed/>
    <w:rsid w:val="003B5ADB"/>
  </w:style>
  <w:style w:type="table" w:customStyle="1" w:styleId="2240">
    <w:name w:val="Сетка таблицы224"/>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6"/>
    <w:uiPriority w:val="99"/>
    <w:semiHidden/>
    <w:unhideWhenUsed/>
    <w:rsid w:val="003B5ADB"/>
  </w:style>
  <w:style w:type="table" w:customStyle="1" w:styleId="2340">
    <w:name w:val="Сетка таблицы23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6"/>
    <w:uiPriority w:val="99"/>
    <w:semiHidden/>
    <w:unhideWhenUsed/>
    <w:rsid w:val="003B5ADB"/>
  </w:style>
  <w:style w:type="table" w:customStyle="1" w:styleId="2540">
    <w:name w:val="Сетка таблицы25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0">
    <w:name w:val="Нет списка104"/>
    <w:next w:val="a6"/>
    <w:uiPriority w:val="99"/>
    <w:semiHidden/>
    <w:unhideWhenUsed/>
    <w:rsid w:val="003B5ADB"/>
  </w:style>
  <w:style w:type="table" w:customStyle="1" w:styleId="264">
    <w:name w:val="Сетка таблицы26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6"/>
    <w:uiPriority w:val="99"/>
    <w:semiHidden/>
    <w:unhideWhenUsed/>
    <w:rsid w:val="003B5ADB"/>
  </w:style>
  <w:style w:type="table" w:customStyle="1" w:styleId="271">
    <w:name w:val="Сетка таблицы271"/>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6"/>
    <w:uiPriority w:val="99"/>
    <w:semiHidden/>
    <w:unhideWhenUsed/>
    <w:rsid w:val="003B5ADB"/>
  </w:style>
  <w:style w:type="table" w:customStyle="1" w:styleId="281">
    <w:name w:val="Сетка таблицы28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Классическая таблица 121"/>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
    <w:name w:val="Светлая заливка - Акцент 32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 531"/>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Папушкин2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10">
    <w:name w:val="Столбцы таблицы 321"/>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10">
    <w:name w:val="Столбцы таблицы 421"/>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10">
    <w:name w:val="Столбцы таблицы 521"/>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1">
    <w:name w:val="Таблица-список 12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
    <w:name w:val="Столбцы таблицы 221"/>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Таблица-список 221"/>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e">
    <w:name w:val="Современная таблица21"/>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5">
    <w:name w:val="Средний список 112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12">
    <w:name w:val="Простая таблица 221"/>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1f">
    <w:name w:val="Стандартная таблица21"/>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6">
    <w:name w:val="Простая таблица 121"/>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13">
    <w:name w:val="Изящная таблица 221"/>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0">
    <w:name w:val="Веб-таблица 121"/>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0">
    <w:name w:val="Веб-таблица 221"/>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10">
    <w:name w:val="Веб-таблица 321"/>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f0">
    <w:name w:val="Изысканная таблица21"/>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17">
    <w:name w:val="Изящная таблица 121"/>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4">
    <w:name w:val="Классическая таблица 221"/>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10">
    <w:name w:val="Сетка таблицы 821"/>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15">
    <w:name w:val="Сетка таблицы 221"/>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18">
    <w:name w:val="Сетка таблицы 121"/>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11">
    <w:name w:val="Простая таблица 32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5">
    <w:name w:val="Светлая заливка13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6">
    <w:name w:val="Светлая заливка2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2">
    <w:name w:val="Сетка таблицы32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ветлая заливка32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0">
    <w:name w:val="Светлая заливка112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5">
    <w:name w:val="Светлая заливка52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1">
    <w:name w:val="рпдлпжлопж2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6">
    <w:name w:val="Сетка таблицы5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0">
    <w:name w:val="Сетка таблицы102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
    <w:next w:val="a6"/>
    <w:semiHidden/>
    <w:rsid w:val="003B5ADB"/>
  </w:style>
  <w:style w:type="table" w:customStyle="1" w:styleId="12210">
    <w:name w:val="Сетка таблицы1221"/>
    <w:basedOn w:val="a5"/>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
    <w:next w:val="a6"/>
    <w:uiPriority w:val="99"/>
    <w:semiHidden/>
    <w:unhideWhenUsed/>
    <w:rsid w:val="003B5ADB"/>
  </w:style>
  <w:style w:type="table" w:customStyle="1" w:styleId="1321">
    <w:name w:val="Сетка таблицы1321"/>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4">
    <w:name w:val="Нет списка312"/>
    <w:next w:val="a6"/>
    <w:uiPriority w:val="99"/>
    <w:semiHidden/>
    <w:unhideWhenUsed/>
    <w:rsid w:val="003B5ADB"/>
  </w:style>
  <w:style w:type="table" w:customStyle="1" w:styleId="1511">
    <w:name w:val="Сетка таблицы15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Классическая таблица 1111"/>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1">
    <w:name w:val="Сетка таблицы16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 5111"/>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Папушкин11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0">
    <w:name w:val="Столбцы таблицы 3111"/>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0">
    <w:name w:val="Столбцы таблицы 4111"/>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Столбцы таблицы 2111"/>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9">
    <w:name w:val="Современная таблица111"/>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2">
    <w:name w:val="Средний список 1111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2">
    <w:name w:val="Простая таблица 2111"/>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a">
    <w:name w:val="Стандартная таблица111"/>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6">
    <w:name w:val="Простая таблица 1111"/>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b">
    <w:name w:val="Изысканная таблица111"/>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7">
    <w:name w:val="Изящная таблица 1111"/>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4">
    <w:name w:val="Классическая таблица 2111"/>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15">
    <w:name w:val="Сетка таблицы2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 8111"/>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8">
    <w:name w:val="Сетка таблицы 1111"/>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
    <w:name w:val="Простая таблица 311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2">
    <w:name w:val="Сетка таблицы311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3">
    <w:name w:val="Светлая заливка311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ветлая заливка41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c">
    <w:name w:val="рпдлпжлопж11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3">
    <w:name w:val="Сетка таблицы5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9">
    <w:name w:val="Unresolved Mention"/>
    <w:basedOn w:val="a4"/>
    <w:uiPriority w:val="99"/>
    <w:semiHidden/>
    <w:unhideWhenUsed/>
    <w:rsid w:val="00B514B3"/>
    <w:rPr>
      <w:color w:val="605E5C"/>
      <w:shd w:val="clear" w:color="auto" w:fill="E1DFDD"/>
    </w:rPr>
  </w:style>
  <w:style w:type="numbering" w:customStyle="1" w:styleId="12112">
    <w:name w:val="Нет списка1211"/>
    <w:next w:val="a6"/>
    <w:semiHidden/>
    <w:rsid w:val="003B5ADB"/>
  </w:style>
  <w:style w:type="table" w:customStyle="1" w:styleId="121110">
    <w:name w:val="Сетка таблицы12111"/>
    <w:basedOn w:val="a5"/>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6"/>
    <w:uiPriority w:val="99"/>
    <w:semiHidden/>
    <w:unhideWhenUsed/>
    <w:rsid w:val="003B5ADB"/>
  </w:style>
  <w:style w:type="table" w:customStyle="1" w:styleId="13111">
    <w:name w:val="Сетка таблицы13111"/>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5"/>
    <w:next w:val="ae"/>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6"/>
    <w:uiPriority w:val="99"/>
    <w:semiHidden/>
    <w:unhideWhenUsed/>
    <w:rsid w:val="003B5ADB"/>
  </w:style>
  <w:style w:type="table" w:customStyle="1" w:styleId="1811">
    <w:name w:val="Сетка таблицы18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4">
    <w:name w:val="Нет списка511"/>
    <w:next w:val="a6"/>
    <w:uiPriority w:val="99"/>
    <w:semiHidden/>
    <w:unhideWhenUsed/>
    <w:rsid w:val="003B5ADB"/>
  </w:style>
  <w:style w:type="table" w:customStyle="1" w:styleId="1911">
    <w:name w:val="Сетка таблицы19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6"/>
    <w:uiPriority w:val="99"/>
    <w:semiHidden/>
    <w:unhideWhenUsed/>
    <w:rsid w:val="003B5ADB"/>
  </w:style>
  <w:style w:type="table" w:customStyle="1" w:styleId="2011">
    <w:name w:val="Сетка таблицы20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2">
    <w:name w:val="Нет списка711"/>
    <w:next w:val="a6"/>
    <w:uiPriority w:val="99"/>
    <w:semiHidden/>
    <w:unhideWhenUsed/>
    <w:rsid w:val="003B5ADB"/>
  </w:style>
  <w:style w:type="table" w:customStyle="1" w:styleId="22110">
    <w:name w:val="Сетка таблицы22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6"/>
    <w:uiPriority w:val="99"/>
    <w:semiHidden/>
    <w:unhideWhenUsed/>
    <w:rsid w:val="003B5ADB"/>
  </w:style>
  <w:style w:type="table" w:customStyle="1" w:styleId="2311">
    <w:name w:val="Сетка таблицы23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6"/>
    <w:uiPriority w:val="99"/>
    <w:semiHidden/>
    <w:unhideWhenUsed/>
    <w:rsid w:val="003B5ADB"/>
  </w:style>
  <w:style w:type="table" w:customStyle="1" w:styleId="2511">
    <w:name w:val="Сетка таблицы25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0">
    <w:name w:val="Нет списка1011"/>
    <w:next w:val="a6"/>
    <w:uiPriority w:val="99"/>
    <w:semiHidden/>
    <w:unhideWhenUsed/>
    <w:rsid w:val="003B5ADB"/>
  </w:style>
  <w:style w:type="table" w:customStyle="1" w:styleId="2611">
    <w:name w:val="Сетка таблицы26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uiPriority w:val="99"/>
    <w:semiHidden/>
    <w:unhideWhenUsed/>
    <w:rsid w:val="003B5ADB"/>
  </w:style>
  <w:style w:type="table" w:customStyle="1" w:styleId="291">
    <w:name w:val="Сетка таблицы291"/>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6"/>
    <w:uiPriority w:val="99"/>
    <w:semiHidden/>
    <w:unhideWhenUsed/>
    <w:rsid w:val="003B5ADB"/>
  </w:style>
  <w:style w:type="table" w:customStyle="1" w:styleId="2101">
    <w:name w:val="Сетка таблицы210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Классическая таблица 131"/>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Папушкин3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2">
    <w:name w:val="Столбцы таблицы 231"/>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7">
    <w:name w:val="Современная таблица31"/>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5">
    <w:name w:val="Средний список 113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3">
    <w:name w:val="Простая таблица 231"/>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8">
    <w:name w:val="Стандартная таблица31"/>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7">
    <w:name w:val="Простая таблица 131"/>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4">
    <w:name w:val="Изящная таблица 231"/>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9">
    <w:name w:val="Изысканная таблица31"/>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8">
    <w:name w:val="Изящная таблица 131"/>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5">
    <w:name w:val="Классическая таблица 231"/>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6">
    <w:name w:val="Сетка таблицы 231"/>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9">
    <w:name w:val="Сетка таблицы 131"/>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5">
    <w:name w:val="Светлая заливка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7">
    <w:name w:val="Светлая заливка23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0">
    <w:name w:val="Светлая заливка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0">
    <w:name w:val="Светлая заливка112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a">
    <w:name w:val="рпдлпжлопж3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0">
    <w:name w:val="Сетка таблицы93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6">
    <w:name w:val="Нет списка1121"/>
    <w:next w:val="a6"/>
    <w:semiHidden/>
    <w:rsid w:val="003B5ADB"/>
  </w:style>
  <w:style w:type="table" w:customStyle="1" w:styleId="12310">
    <w:name w:val="Сетка таблицы1231"/>
    <w:basedOn w:val="a5"/>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8">
    <w:name w:val="Нет списка231"/>
    <w:next w:val="a6"/>
    <w:uiPriority w:val="99"/>
    <w:semiHidden/>
    <w:unhideWhenUsed/>
    <w:rsid w:val="003B5ADB"/>
  </w:style>
  <w:style w:type="table" w:customStyle="1" w:styleId="1331">
    <w:name w:val="Сетка таблицы1331"/>
    <w:basedOn w:val="a5"/>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
    <w:next w:val="a6"/>
    <w:uiPriority w:val="99"/>
    <w:semiHidden/>
    <w:unhideWhenUsed/>
    <w:rsid w:val="003B5ADB"/>
  </w:style>
  <w:style w:type="table" w:customStyle="1" w:styleId="1521">
    <w:name w:val="Сетка таблицы15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Классическая таблица 1121"/>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
    <w:name w:val="Светлая заливка - Акцент 312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
    <w:name w:val="Сетка таблицы16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Сетка таблицы 5121"/>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Папушкин12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10">
    <w:name w:val="Столбцы таблицы 3121"/>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
    <w:name w:val="Столбцы таблицы 5121"/>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a">
    <w:name w:val="Современная таблица121"/>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11">
    <w:name w:val="Простая таблица 2121"/>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8">
    <w:name w:val="Простая таблица 1121"/>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0">
    <w:name w:val="Веб-таблица 3121"/>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c">
    <w:name w:val="Изысканная таблица121"/>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9">
    <w:name w:val="Изящная таблица 1121"/>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 8121"/>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a">
    <w:name w:val="Сетка таблицы 1121"/>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1">
    <w:name w:val="Светлая заливка12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6">
    <w:name w:val="Светлая заливка21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2">
    <w:name w:val="Сетка таблицы312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ветлая заливка111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1">
    <w:name w:val="Светлая заливка4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етка таблицы412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d">
    <w:name w:val="рпдлпжлопж12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
    <w:name w:val="Нет списка1221"/>
    <w:next w:val="a6"/>
    <w:semiHidden/>
    <w:rsid w:val="003B5ADB"/>
  </w:style>
  <w:style w:type="table" w:customStyle="1" w:styleId="12121">
    <w:name w:val="Сетка таблицы12121"/>
    <w:basedOn w:val="a5"/>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7">
    <w:name w:val="Нет списка2121"/>
    <w:next w:val="a6"/>
    <w:uiPriority w:val="99"/>
    <w:semiHidden/>
    <w:unhideWhenUsed/>
    <w:rsid w:val="003B5ADB"/>
  </w:style>
  <w:style w:type="table" w:customStyle="1" w:styleId="13121">
    <w:name w:val="Сетка таблицы13121"/>
    <w:basedOn w:val="a5"/>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5"/>
    <w:next w:val="ae"/>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6"/>
    <w:uiPriority w:val="99"/>
    <w:semiHidden/>
    <w:unhideWhenUsed/>
    <w:rsid w:val="003B5ADB"/>
  </w:style>
  <w:style w:type="table" w:customStyle="1" w:styleId="1821">
    <w:name w:val="Сетка таблицы18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7">
    <w:name w:val="Нет списка521"/>
    <w:next w:val="a6"/>
    <w:uiPriority w:val="99"/>
    <w:semiHidden/>
    <w:unhideWhenUsed/>
    <w:rsid w:val="003B5ADB"/>
  </w:style>
  <w:style w:type="table" w:customStyle="1" w:styleId="1921">
    <w:name w:val="Сетка таблицы19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6"/>
    <w:uiPriority w:val="99"/>
    <w:semiHidden/>
    <w:unhideWhenUsed/>
    <w:rsid w:val="003B5ADB"/>
  </w:style>
  <w:style w:type="table" w:customStyle="1" w:styleId="2021">
    <w:name w:val="Сетка таблицы20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6"/>
    <w:uiPriority w:val="99"/>
    <w:semiHidden/>
    <w:unhideWhenUsed/>
    <w:rsid w:val="003B5ADB"/>
  </w:style>
  <w:style w:type="table" w:customStyle="1" w:styleId="2221">
    <w:name w:val="Сетка таблицы222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6"/>
    <w:uiPriority w:val="99"/>
    <w:semiHidden/>
    <w:unhideWhenUsed/>
    <w:rsid w:val="003B5ADB"/>
  </w:style>
  <w:style w:type="table" w:customStyle="1" w:styleId="2321">
    <w:name w:val="Сетка таблицы23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1">
    <w:name w:val="Нет списка921"/>
    <w:next w:val="a6"/>
    <w:uiPriority w:val="99"/>
    <w:semiHidden/>
    <w:unhideWhenUsed/>
    <w:rsid w:val="003B5ADB"/>
  </w:style>
  <w:style w:type="table" w:customStyle="1" w:styleId="2521">
    <w:name w:val="Сетка таблицы25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1">
    <w:name w:val="Нет списка1021"/>
    <w:next w:val="a6"/>
    <w:uiPriority w:val="99"/>
    <w:semiHidden/>
    <w:unhideWhenUsed/>
    <w:rsid w:val="003B5ADB"/>
  </w:style>
  <w:style w:type="table" w:customStyle="1" w:styleId="2621">
    <w:name w:val="Сетка таблицы26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6"/>
    <w:uiPriority w:val="99"/>
    <w:semiHidden/>
    <w:unhideWhenUsed/>
    <w:rsid w:val="003B5ADB"/>
  </w:style>
  <w:style w:type="table" w:customStyle="1" w:styleId="301">
    <w:name w:val="Сетка таблицы301"/>
    <w:basedOn w:val="a5"/>
    <w:next w:val="ae"/>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6"/>
    <w:uiPriority w:val="99"/>
    <w:semiHidden/>
    <w:unhideWhenUsed/>
    <w:rsid w:val="003B5ADB"/>
  </w:style>
  <w:style w:type="table" w:customStyle="1" w:styleId="21310">
    <w:name w:val="Сетка таблицы213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Классическая таблица 141"/>
    <w:basedOn w:val="a5"/>
    <w:next w:val="1f"/>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5"/>
    <w:next w:val="56"/>
    <w:uiPriority w:val="99"/>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Папушкин4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5"/>
    <w:next w:val="3d"/>
    <w:uiPriority w:val="99"/>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5"/>
    <w:next w:val="48"/>
    <w:uiPriority w:val="99"/>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5"/>
    <w:next w:val="58"/>
    <w:uiPriority w:val="99"/>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0">
    <w:name w:val="Столбцы таблицы 241"/>
    <w:basedOn w:val="a5"/>
    <w:next w:val="2f8"/>
    <w:uiPriority w:val="99"/>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5"/>
    <w:next w:val="-2"/>
    <w:uiPriority w:val="99"/>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6">
    <w:name w:val="Современная таблица41"/>
    <w:basedOn w:val="a5"/>
    <w:next w:val="afffffc"/>
    <w:uiPriority w:val="99"/>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5">
    <w:name w:val="Средний список 1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2">
    <w:name w:val="Простая таблица 241"/>
    <w:basedOn w:val="a5"/>
    <w:next w:val="2f9"/>
    <w:uiPriority w:val="9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7">
    <w:name w:val="Стандартная таблица41"/>
    <w:basedOn w:val="a5"/>
    <w:next w:val="afffffd"/>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7">
    <w:name w:val="Простая таблица 141"/>
    <w:basedOn w:val="a5"/>
    <w:next w:val="1f2"/>
    <w:uiPriority w:val="99"/>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3">
    <w:name w:val="Изящная таблица 241"/>
    <w:basedOn w:val="a5"/>
    <w:next w:val="2fa"/>
    <w:uiPriority w:val="99"/>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5"/>
    <w:next w:val="-10"/>
    <w:uiPriority w:val="99"/>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5"/>
    <w:next w:val="-20"/>
    <w:uiPriority w:val="99"/>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5"/>
    <w:next w:val="-31"/>
    <w:uiPriority w:val="99"/>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8">
    <w:name w:val="Изысканная таблица41"/>
    <w:basedOn w:val="a5"/>
    <w:next w:val="afffffe"/>
    <w:uiPriority w:val="99"/>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8">
    <w:name w:val="Изящная таблица 141"/>
    <w:basedOn w:val="a5"/>
    <w:next w:val="1f3"/>
    <w:uiPriority w:val="99"/>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4">
    <w:name w:val="Классическая таблица 241"/>
    <w:basedOn w:val="a5"/>
    <w:next w:val="2fb"/>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5"/>
    <w:next w:val="84"/>
    <w:uiPriority w:val="99"/>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5">
    <w:name w:val="Сетка таблицы 241"/>
    <w:basedOn w:val="a5"/>
    <w:next w:val="2fd"/>
    <w:uiPriority w:val="99"/>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9">
    <w:name w:val="Сетка таблицы 141"/>
    <w:basedOn w:val="a5"/>
    <w:next w:val="1f4"/>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2">
    <w:name w:val="Светлая заливка15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6">
    <w:name w:val="Светлая заливка2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0">
    <w:name w:val="Светлая заливка11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0">
    <w:name w:val="Светлая заливка112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9">
    <w:name w:val="рпдлпжлопж4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6">
    <w:name w:val="Нет списка1131"/>
    <w:next w:val="a6"/>
    <w:semiHidden/>
    <w:rsid w:val="003B5ADB"/>
  </w:style>
  <w:style w:type="table" w:customStyle="1" w:styleId="12410">
    <w:name w:val="Сетка таблицы1241"/>
    <w:basedOn w:val="a5"/>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7">
    <w:name w:val="Нет списка241"/>
    <w:next w:val="a6"/>
    <w:uiPriority w:val="99"/>
    <w:semiHidden/>
    <w:unhideWhenUsed/>
    <w:rsid w:val="003B5ADB"/>
  </w:style>
  <w:style w:type="table" w:customStyle="1" w:styleId="1341">
    <w:name w:val="Сетка таблицы1341"/>
    <w:basedOn w:val="a5"/>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6"/>
    <w:uiPriority w:val="99"/>
    <w:semiHidden/>
    <w:unhideWhenUsed/>
    <w:rsid w:val="003B5ADB"/>
  </w:style>
  <w:style w:type="table" w:customStyle="1" w:styleId="1531">
    <w:name w:val="Сетка таблицы1531"/>
    <w:basedOn w:val="a5"/>
    <w:next w:val="ae"/>
    <w:uiPriority w:val="9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7">
    <w:name w:val="Классическая таблица 1131"/>
    <w:basedOn w:val="a5"/>
    <w:next w:val="1f"/>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5"/>
    <w:next w:val="56"/>
    <w:uiPriority w:val="99"/>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a">
    <w:name w:val="Папушкин13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0">
    <w:name w:val="Столбцы таблицы 3131"/>
    <w:basedOn w:val="a5"/>
    <w:next w:val="3d"/>
    <w:uiPriority w:val="99"/>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5"/>
    <w:next w:val="48"/>
    <w:uiPriority w:val="99"/>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5"/>
    <w:next w:val="58"/>
    <w:uiPriority w:val="99"/>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5"/>
    <w:next w:val="-1"/>
    <w:uiPriority w:val="99"/>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1">
    <w:name w:val="Столбцы таблицы 2131"/>
    <w:basedOn w:val="a5"/>
    <w:next w:val="2f8"/>
    <w:uiPriority w:val="99"/>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5"/>
    <w:next w:val="-2"/>
    <w:uiPriority w:val="99"/>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b">
    <w:name w:val="Современная таблица131"/>
    <w:basedOn w:val="a5"/>
    <w:next w:val="afffffc"/>
    <w:uiPriority w:val="99"/>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2">
    <w:name w:val="Средний список 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2">
    <w:name w:val="Простая таблица 2131"/>
    <w:basedOn w:val="a5"/>
    <w:next w:val="2f9"/>
    <w:uiPriority w:val="9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c">
    <w:name w:val="Стандартная таблица131"/>
    <w:basedOn w:val="a5"/>
    <w:next w:val="afffffd"/>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8">
    <w:name w:val="Простая таблица 1131"/>
    <w:basedOn w:val="a5"/>
    <w:next w:val="1f2"/>
    <w:uiPriority w:val="99"/>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3">
    <w:name w:val="Изящная таблица 2131"/>
    <w:basedOn w:val="a5"/>
    <w:next w:val="2fa"/>
    <w:uiPriority w:val="99"/>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5"/>
    <w:next w:val="-10"/>
    <w:uiPriority w:val="99"/>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5"/>
    <w:next w:val="-20"/>
    <w:uiPriority w:val="99"/>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5"/>
    <w:next w:val="-31"/>
    <w:uiPriority w:val="99"/>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d">
    <w:name w:val="Изысканная таблица131"/>
    <w:basedOn w:val="a5"/>
    <w:next w:val="afffffe"/>
    <w:uiPriority w:val="99"/>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9">
    <w:name w:val="Изящная таблица 1131"/>
    <w:basedOn w:val="a5"/>
    <w:next w:val="1f3"/>
    <w:uiPriority w:val="99"/>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4">
    <w:name w:val="Классическая таблица 2131"/>
    <w:basedOn w:val="a5"/>
    <w:next w:val="2fb"/>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10">
    <w:name w:val="Сетка таблицы214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1"/>
    <w:basedOn w:val="a5"/>
    <w:next w:val="84"/>
    <w:uiPriority w:val="99"/>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5">
    <w:name w:val="Сетка таблицы 2131"/>
    <w:basedOn w:val="a5"/>
    <w:next w:val="2fd"/>
    <w:uiPriority w:val="99"/>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a">
    <w:name w:val="Сетка таблицы 1131"/>
    <w:basedOn w:val="a5"/>
    <w:next w:val="1f4"/>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1">
    <w:name w:val="Простая таблица 313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1">
    <w:name w:val="Светлая заливка12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6">
    <w:name w:val="Светлая заливка2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2">
    <w:name w:val="Сетка таблицы313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e">
    <w:name w:val="рпдлпжлопж13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8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Нет списка1231"/>
    <w:next w:val="a6"/>
    <w:semiHidden/>
    <w:rsid w:val="003B5ADB"/>
  </w:style>
  <w:style w:type="table" w:customStyle="1" w:styleId="12131">
    <w:name w:val="Сетка таблицы12131"/>
    <w:basedOn w:val="a5"/>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7">
    <w:name w:val="Нет списка2131"/>
    <w:next w:val="a6"/>
    <w:uiPriority w:val="99"/>
    <w:semiHidden/>
    <w:unhideWhenUsed/>
    <w:rsid w:val="003B5ADB"/>
  </w:style>
  <w:style w:type="table" w:customStyle="1" w:styleId="13131">
    <w:name w:val="Сетка таблицы13131"/>
    <w:basedOn w:val="a5"/>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5"/>
    <w:next w:val="ae"/>
    <w:uiPriority w:val="59"/>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6"/>
    <w:uiPriority w:val="99"/>
    <w:semiHidden/>
    <w:unhideWhenUsed/>
    <w:rsid w:val="003B5ADB"/>
  </w:style>
  <w:style w:type="table" w:customStyle="1" w:styleId="1831">
    <w:name w:val="Сетка таблицы18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6"/>
    <w:uiPriority w:val="99"/>
    <w:semiHidden/>
    <w:unhideWhenUsed/>
    <w:rsid w:val="003B5ADB"/>
  </w:style>
  <w:style w:type="table" w:customStyle="1" w:styleId="1931">
    <w:name w:val="Сетка таблицы19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6"/>
    <w:uiPriority w:val="99"/>
    <w:semiHidden/>
    <w:unhideWhenUsed/>
    <w:rsid w:val="003B5ADB"/>
  </w:style>
  <w:style w:type="table" w:customStyle="1" w:styleId="2031">
    <w:name w:val="Сетка таблицы20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6"/>
    <w:uiPriority w:val="99"/>
    <w:semiHidden/>
    <w:unhideWhenUsed/>
    <w:rsid w:val="003B5ADB"/>
  </w:style>
  <w:style w:type="table" w:customStyle="1" w:styleId="2231">
    <w:name w:val="Сетка таблицы22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6"/>
    <w:uiPriority w:val="99"/>
    <w:semiHidden/>
    <w:unhideWhenUsed/>
    <w:rsid w:val="003B5ADB"/>
  </w:style>
  <w:style w:type="table" w:customStyle="1" w:styleId="2331">
    <w:name w:val="Сетка таблицы23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1">
    <w:name w:val="Нет списка931"/>
    <w:next w:val="a6"/>
    <w:uiPriority w:val="99"/>
    <w:semiHidden/>
    <w:unhideWhenUsed/>
    <w:rsid w:val="003B5ADB"/>
  </w:style>
  <w:style w:type="table" w:customStyle="1" w:styleId="2531">
    <w:name w:val="Сетка таблицы253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6"/>
    <w:uiPriority w:val="99"/>
    <w:semiHidden/>
    <w:unhideWhenUsed/>
    <w:rsid w:val="003B5ADB"/>
  </w:style>
  <w:style w:type="table" w:customStyle="1" w:styleId="2631">
    <w:name w:val="Сетка таблицы2631"/>
    <w:basedOn w:val="a5"/>
    <w:next w:val="ae"/>
    <w:uiPriority w:val="9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5"/>
    <w:next w:val="ae"/>
    <w:rsid w:val="003B5A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5"/>
    <w:next w:val="ae"/>
    <w:uiPriority w:val="59"/>
    <w:rsid w:val="003B5ADB"/>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5"/>
    <w:next w:val="ae"/>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2">
    <w:name w:val="Сетка таблицы2482"/>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
    <w:name w:val="Нет списка20"/>
    <w:next w:val="a6"/>
    <w:uiPriority w:val="99"/>
    <w:semiHidden/>
    <w:unhideWhenUsed/>
    <w:rsid w:val="000031C3"/>
  </w:style>
  <w:style w:type="table" w:customStyle="1" w:styleId="400">
    <w:name w:val="Сетка таблицы40"/>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6">
    <w:name w:val="Нет списка115"/>
    <w:next w:val="a6"/>
    <w:uiPriority w:val="99"/>
    <w:semiHidden/>
    <w:unhideWhenUsed/>
    <w:rsid w:val="000031C3"/>
  </w:style>
  <w:style w:type="table" w:customStyle="1" w:styleId="2170">
    <w:name w:val="Сетка таблицы217"/>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Классическая таблица 16"/>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6">
    <w:name w:val="Светлая заливка - Акцент 36"/>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01">
    <w:name w:val="Сетка таблицы1110"/>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Папушкин6"/>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62">
    <w:name w:val="Столбцы таблицы 36"/>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60">
    <w:name w:val="Столбцы таблицы 46"/>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61">
    <w:name w:val="Столбцы таблицы 56"/>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6">
    <w:name w:val="Таблица-список 16"/>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5">
    <w:name w:val="Столбцы таблицы 26"/>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
    <w:name w:val="Таблица-список 26"/>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7">
    <w:name w:val="Современная таблица6"/>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5">
    <w:name w:val="Средний список 116"/>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66">
    <w:name w:val="Простая таблица 26"/>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68">
    <w:name w:val="Стандартная таблица6"/>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66">
    <w:name w:val="Простая таблица 16"/>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67">
    <w:name w:val="Изящная таблица 26"/>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0">
    <w:name w:val="Веб-таблица 16"/>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0">
    <w:name w:val="Веб-таблица 26"/>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60">
    <w:name w:val="Веб-таблица 36"/>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69">
    <w:name w:val="Изысканная таблица6"/>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67">
    <w:name w:val="Изящная таблица 16"/>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8">
    <w:name w:val="Классическая таблица 26"/>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6">
    <w:name w:val="Сетка таблицы 86"/>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69">
    <w:name w:val="Сетка таблицы 26"/>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68">
    <w:name w:val="Сетка таблицы 16"/>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63">
    <w:name w:val="Простая таблица 36"/>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5">
    <w:name w:val="Светлая заливка17"/>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a">
    <w:name w:val="Светлая заливка2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00">
    <w:name w:val="Сетка таблицы310"/>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4">
    <w:name w:val="Светлая заливка36"/>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
    <w:name w:val="Светлая заливка4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2">
    <w:name w:val="Сетка таблицы46"/>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2">
    <w:name w:val="Светлая заливка56"/>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a">
    <w:name w:val="рпдлпжлопж6"/>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63">
    <w:name w:val="Сетка таблицы56"/>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6"/>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6">
    <w:name w:val="Сетка таблицы106"/>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
    <w:name w:val="1 / 1.1 / 1.1.4"/>
    <w:basedOn w:val="a6"/>
    <w:next w:val="a6"/>
    <w:uiPriority w:val="99"/>
    <w:unhideWhenUsed/>
    <w:rsid w:val="000031C3"/>
    <w:pPr>
      <w:numPr>
        <w:numId w:val="15"/>
      </w:numPr>
    </w:pPr>
  </w:style>
  <w:style w:type="numbering" w:customStyle="1" w:styleId="1166">
    <w:name w:val="Нет списка116"/>
    <w:next w:val="a6"/>
    <w:uiPriority w:val="99"/>
    <w:semiHidden/>
    <w:rsid w:val="000031C3"/>
  </w:style>
  <w:style w:type="table" w:customStyle="1" w:styleId="1260">
    <w:name w:val="Сетка таблицы126"/>
    <w:basedOn w:val="a5"/>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b">
    <w:name w:val="Нет списка26"/>
    <w:next w:val="a6"/>
    <w:uiPriority w:val="99"/>
    <w:semiHidden/>
    <w:unhideWhenUsed/>
    <w:rsid w:val="000031C3"/>
  </w:style>
  <w:style w:type="table" w:customStyle="1" w:styleId="1360">
    <w:name w:val="Сетка таблицы136"/>
    <w:basedOn w:val="a5"/>
    <w:next w:val="ae"/>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
    <w:next w:val="a6"/>
    <w:uiPriority w:val="99"/>
    <w:semiHidden/>
    <w:unhideWhenUsed/>
    <w:rsid w:val="000031C3"/>
  </w:style>
  <w:style w:type="table" w:customStyle="1" w:styleId="1550">
    <w:name w:val="Сетка таблицы15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Классическая таблица 115"/>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50">
    <w:name w:val="Сетка таблицы16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 515"/>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5">
    <w:name w:val="Table Grid115"/>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Папушкин15"/>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50">
    <w:name w:val="Столбцы таблицы 315"/>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0">
    <w:name w:val="Столбцы таблицы 415"/>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0">
    <w:name w:val="Столбцы таблицы 515"/>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1">
    <w:name w:val="Столбцы таблицы 215"/>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9">
    <w:name w:val="Современная таблица15"/>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52">
    <w:name w:val="Средний список 1115"/>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52">
    <w:name w:val="Простая таблица 215"/>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8">
    <w:name w:val="Простая таблица 115"/>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3">
    <w:name w:val="Изящная таблица 215"/>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b">
    <w:name w:val="Изысканная таблица15"/>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9">
    <w:name w:val="Изящная таблица 115"/>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4">
    <w:name w:val="Классическая таблица 215"/>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80">
    <w:name w:val="Сетка таблицы218"/>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 815"/>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5">
    <w:name w:val="Сетка таблицы 215"/>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a">
    <w:name w:val="Сетка таблицы 115"/>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1">
    <w:name w:val="Простая таблица 315"/>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51">
    <w:name w:val="Светлая заливка12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6">
    <w:name w:val="Светлая заливка2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
    <w:name w:val="Сетка таблицы315"/>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3">
    <w:name w:val="Светлая заливка315"/>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
    <w:name w:val="Светлая заливка4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2">
    <w:name w:val="Сетка таблицы415"/>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0">
    <w:name w:val="Светлая заливка114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1">
    <w:name w:val="Светлая заливка515"/>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c">
    <w:name w:val="рпдлпжлопж15"/>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2">
    <w:name w:val="Сетка таблицы51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
    <w:name w:val="Сетка таблицы1125"/>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6"/>
    <w:next w:val="a6"/>
    <w:uiPriority w:val="99"/>
    <w:unhideWhenUsed/>
    <w:rsid w:val="000031C3"/>
  </w:style>
  <w:style w:type="numbering" w:customStyle="1" w:styleId="1252">
    <w:name w:val="Нет списка125"/>
    <w:next w:val="a6"/>
    <w:uiPriority w:val="99"/>
    <w:semiHidden/>
    <w:rsid w:val="000031C3"/>
  </w:style>
  <w:style w:type="table" w:customStyle="1" w:styleId="12150">
    <w:name w:val="Сетка таблицы1215"/>
    <w:basedOn w:val="a5"/>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7">
    <w:name w:val="Нет списка215"/>
    <w:next w:val="a6"/>
    <w:uiPriority w:val="99"/>
    <w:semiHidden/>
    <w:unhideWhenUsed/>
    <w:rsid w:val="000031C3"/>
  </w:style>
  <w:style w:type="table" w:customStyle="1" w:styleId="13150">
    <w:name w:val="Сетка таблицы1315"/>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0">
    <w:name w:val="Сетка таблицы1415"/>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5"/>
    <w:next w:val="ae"/>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3">
    <w:name w:val="Нет списка45"/>
    <w:next w:val="a6"/>
    <w:uiPriority w:val="99"/>
    <w:semiHidden/>
    <w:unhideWhenUsed/>
    <w:rsid w:val="000031C3"/>
  </w:style>
  <w:style w:type="table" w:customStyle="1" w:styleId="185">
    <w:name w:val="Сетка таблицы18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6"/>
    <w:uiPriority w:val="99"/>
    <w:semiHidden/>
    <w:unhideWhenUsed/>
    <w:rsid w:val="000031C3"/>
  </w:style>
  <w:style w:type="table" w:customStyle="1" w:styleId="195">
    <w:name w:val="Сетка таблицы19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0">
    <w:name w:val="Нет списка65"/>
    <w:next w:val="a6"/>
    <w:uiPriority w:val="99"/>
    <w:semiHidden/>
    <w:unhideWhenUsed/>
    <w:rsid w:val="000031C3"/>
  </w:style>
  <w:style w:type="table" w:customStyle="1" w:styleId="2050">
    <w:name w:val="Сетка таблицы20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6"/>
    <w:uiPriority w:val="99"/>
    <w:semiHidden/>
    <w:unhideWhenUsed/>
    <w:rsid w:val="000031C3"/>
  </w:style>
  <w:style w:type="table" w:customStyle="1" w:styleId="2250">
    <w:name w:val="Сетка таблицы22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2">
    <w:name w:val="Нет списка85"/>
    <w:next w:val="a6"/>
    <w:uiPriority w:val="99"/>
    <w:semiHidden/>
    <w:unhideWhenUsed/>
    <w:rsid w:val="000031C3"/>
  </w:style>
  <w:style w:type="table" w:customStyle="1" w:styleId="2350">
    <w:name w:val="Сетка таблицы23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6"/>
    <w:uiPriority w:val="99"/>
    <w:semiHidden/>
    <w:unhideWhenUsed/>
    <w:rsid w:val="000031C3"/>
  </w:style>
  <w:style w:type="table" w:customStyle="1" w:styleId="2550">
    <w:name w:val="Сетка таблицы25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6"/>
    <w:uiPriority w:val="99"/>
    <w:semiHidden/>
    <w:unhideWhenUsed/>
    <w:rsid w:val="000031C3"/>
  </w:style>
  <w:style w:type="table" w:customStyle="1" w:styleId="2650">
    <w:name w:val="Сетка таблицы26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6"/>
    <w:uiPriority w:val="99"/>
    <w:semiHidden/>
    <w:unhideWhenUsed/>
    <w:rsid w:val="000031C3"/>
  </w:style>
  <w:style w:type="table" w:customStyle="1" w:styleId="272">
    <w:name w:val="Сетка таблицы272"/>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Нет списка142"/>
    <w:next w:val="a6"/>
    <w:uiPriority w:val="99"/>
    <w:semiHidden/>
    <w:unhideWhenUsed/>
    <w:rsid w:val="000031C3"/>
  </w:style>
  <w:style w:type="table" w:customStyle="1" w:styleId="282">
    <w:name w:val="Сетка таблицы28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2">
    <w:name w:val="Сетка таблицы113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a">
    <w:name w:val="Папушкин2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2">
    <w:name w:val="Столбцы таблицы 222"/>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овременная таблица22"/>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3">
    <w:name w:val="Простая таблица 222"/>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4">
    <w:name w:val="Изящная таблица 222"/>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d">
    <w:name w:val="Изысканная таблица22"/>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5">
    <w:name w:val="Классическая таблица 222"/>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0">
    <w:name w:val="Сетка таблицы 822"/>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6">
    <w:name w:val="Сетка таблицы 222"/>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
    <w:name w:val="Светлая заливка117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2">
    <w:name w:val="Сетка таблицы3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0">
    <w:name w:val="Светлая заливка113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ветлая заливка32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Сетка таблицы1111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
    <w:next w:val="a6"/>
    <w:semiHidden/>
    <w:rsid w:val="000031C3"/>
  </w:style>
  <w:style w:type="table" w:customStyle="1" w:styleId="12220">
    <w:name w:val="Сетка таблицы1222"/>
    <w:basedOn w:val="a5"/>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8">
    <w:name w:val="Нет списка222"/>
    <w:next w:val="a6"/>
    <w:uiPriority w:val="99"/>
    <w:semiHidden/>
    <w:unhideWhenUsed/>
    <w:rsid w:val="000031C3"/>
  </w:style>
  <w:style w:type="table" w:customStyle="1" w:styleId="13220">
    <w:name w:val="Сетка таблицы1322"/>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4">
    <w:name w:val="Нет списка313"/>
    <w:next w:val="a6"/>
    <w:uiPriority w:val="99"/>
    <w:semiHidden/>
    <w:unhideWhenUsed/>
    <w:rsid w:val="000031C3"/>
  </w:style>
  <w:style w:type="table" w:customStyle="1" w:styleId="15120">
    <w:name w:val="Сетка таблицы15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Классическая таблица 1112"/>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20">
    <w:name w:val="Сетка таблицы16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 5112"/>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Папушкин11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0">
    <w:name w:val="Столбцы таблицы 3112"/>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Столбцы таблицы 2112"/>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a">
    <w:name w:val="Современная таблица112"/>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2">
    <w:name w:val="Простая таблица 2112"/>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c">
    <w:name w:val="Изысканная таблица112"/>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4">
    <w:name w:val="Классическая таблица 2112"/>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25">
    <w:name w:val="Сетка таблицы2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 8112"/>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1">
    <w:name w:val="Простая таблица 311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0">
    <w:name w:val="Светлая заливка12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2">
    <w:name w:val="Сетка таблицы311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3">
    <w:name w:val="Светлая заливка311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d">
    <w:name w:val="рпдлпжлопж11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0">
    <w:name w:val="Сетка таблицы711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Нет списка1212"/>
    <w:next w:val="a6"/>
    <w:semiHidden/>
    <w:rsid w:val="000031C3"/>
  </w:style>
  <w:style w:type="table" w:customStyle="1" w:styleId="121120">
    <w:name w:val="Сетка таблицы12112"/>
    <w:basedOn w:val="a5"/>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0">
    <w:name w:val="Нет списка2113"/>
    <w:next w:val="a6"/>
    <w:uiPriority w:val="99"/>
    <w:semiHidden/>
    <w:unhideWhenUsed/>
    <w:rsid w:val="000031C3"/>
  </w:style>
  <w:style w:type="table" w:customStyle="1" w:styleId="13112">
    <w:name w:val="Сетка таблицы13112"/>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5"/>
    <w:next w:val="ae"/>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6"/>
    <w:semiHidden/>
    <w:unhideWhenUsed/>
    <w:rsid w:val="000031C3"/>
  </w:style>
  <w:style w:type="table" w:customStyle="1" w:styleId="1812">
    <w:name w:val="Сетка таблицы18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6"/>
    <w:uiPriority w:val="99"/>
    <w:semiHidden/>
    <w:unhideWhenUsed/>
    <w:rsid w:val="000031C3"/>
  </w:style>
  <w:style w:type="table" w:customStyle="1" w:styleId="1912">
    <w:name w:val="Сетка таблицы19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2">
    <w:name w:val="Нет списка612"/>
    <w:next w:val="a6"/>
    <w:uiPriority w:val="99"/>
    <w:semiHidden/>
    <w:unhideWhenUsed/>
    <w:rsid w:val="000031C3"/>
  </w:style>
  <w:style w:type="table" w:customStyle="1" w:styleId="2012">
    <w:name w:val="Сетка таблицы20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2">
    <w:name w:val="Нет списка712"/>
    <w:next w:val="a6"/>
    <w:uiPriority w:val="99"/>
    <w:semiHidden/>
    <w:unhideWhenUsed/>
    <w:rsid w:val="000031C3"/>
  </w:style>
  <w:style w:type="table" w:customStyle="1" w:styleId="22120">
    <w:name w:val="Сетка таблицы22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6"/>
    <w:uiPriority w:val="99"/>
    <w:semiHidden/>
    <w:unhideWhenUsed/>
    <w:rsid w:val="000031C3"/>
  </w:style>
  <w:style w:type="table" w:customStyle="1" w:styleId="23120">
    <w:name w:val="Сетка таблицы23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2">
    <w:name w:val="Нет списка912"/>
    <w:next w:val="a6"/>
    <w:uiPriority w:val="99"/>
    <w:semiHidden/>
    <w:unhideWhenUsed/>
    <w:rsid w:val="000031C3"/>
  </w:style>
  <w:style w:type="table" w:customStyle="1" w:styleId="2512">
    <w:name w:val="Сетка таблицы25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6"/>
    <w:uiPriority w:val="99"/>
    <w:semiHidden/>
    <w:unhideWhenUsed/>
    <w:rsid w:val="000031C3"/>
  </w:style>
  <w:style w:type="table" w:customStyle="1" w:styleId="2612">
    <w:name w:val="Сетка таблицы26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6"/>
    <w:uiPriority w:val="99"/>
    <w:semiHidden/>
    <w:unhideWhenUsed/>
    <w:rsid w:val="000031C3"/>
  </w:style>
  <w:style w:type="table" w:customStyle="1" w:styleId="292">
    <w:name w:val="Сетка таблицы292"/>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2">
    <w:name w:val="Нет списка162"/>
    <w:next w:val="a6"/>
    <w:uiPriority w:val="99"/>
    <w:semiHidden/>
    <w:unhideWhenUsed/>
    <w:rsid w:val="000031C3"/>
  </w:style>
  <w:style w:type="table" w:customStyle="1" w:styleId="2102">
    <w:name w:val="Сетка таблицы210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Папушкин3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
    <w:name w:val="Сетка таблицы 523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2">
    <w:name w:val="Столбцы таблицы 232"/>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овременная таблица32"/>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3">
    <w:name w:val="Простая таблица 232"/>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9">
    <w:name w:val="Стандартная таблица32"/>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4">
    <w:name w:val="Изящная таблица 232"/>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a">
    <w:name w:val="Изысканная таблица32"/>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5">
    <w:name w:val="Классическая таблица 232"/>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6">
    <w:name w:val="Сетка таблицы 232"/>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3">
    <w:name w:val="Светлая заливка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
    <w:name w:val="Светлая заливка118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7">
    <w:name w:val="Светлая заливка23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6"/>
    <w:semiHidden/>
    <w:rsid w:val="000031C3"/>
  </w:style>
  <w:style w:type="table" w:customStyle="1" w:styleId="12320">
    <w:name w:val="Сетка таблицы1232"/>
    <w:basedOn w:val="a5"/>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8">
    <w:name w:val="Нет списка232"/>
    <w:next w:val="a6"/>
    <w:uiPriority w:val="99"/>
    <w:semiHidden/>
    <w:unhideWhenUsed/>
    <w:rsid w:val="000031C3"/>
  </w:style>
  <w:style w:type="table" w:customStyle="1" w:styleId="1332">
    <w:name w:val="Сетка таблицы1332"/>
    <w:basedOn w:val="a5"/>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4">
    <w:name w:val="Нет списка322"/>
    <w:next w:val="a6"/>
    <w:uiPriority w:val="99"/>
    <w:semiHidden/>
    <w:unhideWhenUsed/>
    <w:rsid w:val="000031C3"/>
  </w:style>
  <w:style w:type="table" w:customStyle="1" w:styleId="15220">
    <w:name w:val="Сетка таблицы15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Классическая таблица 1122"/>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
    <w:name w:val="Светлая заливка - Акцент 312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20">
    <w:name w:val="Сетка таблицы16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0">
    <w:name w:val="Сетка таблицы 5122"/>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1">
    <w:name w:val="Столбцы таблицы 5122"/>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5">
    <w:name w:val="Простая таблица 1122"/>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0">
    <w:name w:val="Веб-таблица 3122"/>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6">
    <w:name w:val="Изящная таблица 1122"/>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7">
    <w:name w:val="Сетка таблицы 1122"/>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1">
    <w:name w:val="Светлая заливка12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
    <w:name w:val="Светлая заливка116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6">
    <w:name w:val="Светлая заливка21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ветлая заливка4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етка таблицы412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0">
    <w:name w:val="Сетка таблицы61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0">
    <w:name w:val="Сетка таблицы7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0">
    <w:name w:val="Сетка таблицы912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2">
    <w:name w:val="Нет списка1222"/>
    <w:next w:val="a6"/>
    <w:semiHidden/>
    <w:rsid w:val="000031C3"/>
  </w:style>
  <w:style w:type="table" w:customStyle="1" w:styleId="121220">
    <w:name w:val="Сетка таблицы12122"/>
    <w:basedOn w:val="a5"/>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7">
    <w:name w:val="Нет списка2122"/>
    <w:next w:val="a6"/>
    <w:uiPriority w:val="99"/>
    <w:semiHidden/>
    <w:unhideWhenUsed/>
    <w:rsid w:val="000031C3"/>
  </w:style>
  <w:style w:type="table" w:customStyle="1" w:styleId="13122">
    <w:name w:val="Сетка таблицы13122"/>
    <w:basedOn w:val="a5"/>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5"/>
    <w:next w:val="ae"/>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6"/>
    <w:uiPriority w:val="99"/>
    <w:semiHidden/>
    <w:unhideWhenUsed/>
    <w:rsid w:val="000031C3"/>
  </w:style>
  <w:style w:type="table" w:customStyle="1" w:styleId="1822">
    <w:name w:val="Сетка таблицы18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6"/>
    <w:uiPriority w:val="99"/>
    <w:semiHidden/>
    <w:unhideWhenUsed/>
    <w:rsid w:val="000031C3"/>
  </w:style>
  <w:style w:type="table" w:customStyle="1" w:styleId="1922">
    <w:name w:val="Сетка таблицы19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6"/>
    <w:uiPriority w:val="99"/>
    <w:semiHidden/>
    <w:unhideWhenUsed/>
    <w:rsid w:val="000031C3"/>
  </w:style>
  <w:style w:type="table" w:customStyle="1" w:styleId="2022">
    <w:name w:val="Сетка таблицы20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6"/>
    <w:uiPriority w:val="99"/>
    <w:semiHidden/>
    <w:unhideWhenUsed/>
    <w:rsid w:val="000031C3"/>
  </w:style>
  <w:style w:type="table" w:customStyle="1" w:styleId="22220">
    <w:name w:val="Сетка таблицы222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2">
    <w:name w:val="Нет списка822"/>
    <w:next w:val="a6"/>
    <w:uiPriority w:val="99"/>
    <w:semiHidden/>
    <w:unhideWhenUsed/>
    <w:rsid w:val="000031C3"/>
  </w:style>
  <w:style w:type="table" w:customStyle="1" w:styleId="23220">
    <w:name w:val="Сетка таблицы23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0">
    <w:name w:val="Нет списка922"/>
    <w:next w:val="a6"/>
    <w:uiPriority w:val="99"/>
    <w:semiHidden/>
    <w:unhideWhenUsed/>
    <w:rsid w:val="000031C3"/>
  </w:style>
  <w:style w:type="table" w:customStyle="1" w:styleId="2522">
    <w:name w:val="Сетка таблицы25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0">
    <w:name w:val="Нет списка1022"/>
    <w:next w:val="a6"/>
    <w:uiPriority w:val="99"/>
    <w:semiHidden/>
    <w:unhideWhenUsed/>
    <w:rsid w:val="000031C3"/>
  </w:style>
  <w:style w:type="table" w:customStyle="1" w:styleId="2622">
    <w:name w:val="Сетка таблицы26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6"/>
    <w:uiPriority w:val="99"/>
    <w:semiHidden/>
    <w:unhideWhenUsed/>
    <w:rsid w:val="000031C3"/>
  </w:style>
  <w:style w:type="table" w:customStyle="1" w:styleId="302">
    <w:name w:val="Сетка таблицы302"/>
    <w:basedOn w:val="a5"/>
    <w:next w:val="ae"/>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6"/>
    <w:uiPriority w:val="99"/>
    <w:semiHidden/>
    <w:unhideWhenUsed/>
    <w:rsid w:val="000031C3"/>
  </w:style>
  <w:style w:type="table" w:customStyle="1" w:styleId="21320">
    <w:name w:val="Сетка таблицы213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Классическая таблица 142"/>
    <w:basedOn w:val="a5"/>
    <w:next w:val="1f"/>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0">
    <w:name w:val="Сетка таблицы117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5"/>
    <w:next w:val="56"/>
    <w:uiPriority w:val="99"/>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5"/>
    <w:next w:val="3d"/>
    <w:uiPriority w:val="99"/>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5"/>
    <w:next w:val="48"/>
    <w:uiPriority w:val="99"/>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5"/>
    <w:next w:val="58"/>
    <w:uiPriority w:val="99"/>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0">
    <w:name w:val="Столбцы таблицы 242"/>
    <w:basedOn w:val="a5"/>
    <w:next w:val="2f8"/>
    <w:uiPriority w:val="99"/>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5"/>
    <w:next w:val="-2"/>
    <w:uiPriority w:val="99"/>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5"/>
    <w:next w:val="afffffc"/>
    <w:uiPriority w:val="99"/>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3">
    <w:name w:val="Простая таблица 242"/>
    <w:basedOn w:val="a5"/>
    <w:next w:val="2f9"/>
    <w:uiPriority w:val="9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5"/>
    <w:next w:val="afffffd"/>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5">
    <w:name w:val="Простая таблица 142"/>
    <w:basedOn w:val="a5"/>
    <w:next w:val="1f2"/>
    <w:uiPriority w:val="99"/>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4">
    <w:name w:val="Изящная таблица 242"/>
    <w:basedOn w:val="a5"/>
    <w:next w:val="2fa"/>
    <w:uiPriority w:val="99"/>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5"/>
    <w:next w:val="-10"/>
    <w:uiPriority w:val="99"/>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5"/>
    <w:next w:val="-20"/>
    <w:uiPriority w:val="99"/>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5"/>
    <w:next w:val="-31"/>
    <w:uiPriority w:val="99"/>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5"/>
    <w:next w:val="afffffe"/>
    <w:uiPriority w:val="99"/>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6">
    <w:name w:val="Изящная таблица 142"/>
    <w:basedOn w:val="a5"/>
    <w:next w:val="1f3"/>
    <w:uiPriority w:val="99"/>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5">
    <w:name w:val="Классическая таблица 242"/>
    <w:basedOn w:val="a5"/>
    <w:next w:val="2fb"/>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5"/>
    <w:next w:val="84"/>
    <w:uiPriority w:val="99"/>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6">
    <w:name w:val="Сетка таблицы 242"/>
    <w:basedOn w:val="a5"/>
    <w:next w:val="2fd"/>
    <w:uiPriority w:val="99"/>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7">
    <w:name w:val="Сетка таблицы 142"/>
    <w:basedOn w:val="a5"/>
    <w:next w:val="1f4"/>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
    <w:name w:val="Светлая заливка119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7">
    <w:name w:val="Светлая заливка2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
    <w:name w:val="Светлая заливка112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6"/>
    <w:semiHidden/>
    <w:rsid w:val="000031C3"/>
  </w:style>
  <w:style w:type="table" w:customStyle="1" w:styleId="12420">
    <w:name w:val="Сетка таблицы1242"/>
    <w:basedOn w:val="a5"/>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8">
    <w:name w:val="Нет списка242"/>
    <w:next w:val="a6"/>
    <w:uiPriority w:val="99"/>
    <w:semiHidden/>
    <w:unhideWhenUsed/>
    <w:rsid w:val="000031C3"/>
  </w:style>
  <w:style w:type="table" w:customStyle="1" w:styleId="1342">
    <w:name w:val="Сетка таблицы1342"/>
    <w:basedOn w:val="a5"/>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6"/>
    <w:uiPriority w:val="99"/>
    <w:semiHidden/>
    <w:unhideWhenUsed/>
    <w:rsid w:val="000031C3"/>
  </w:style>
  <w:style w:type="table" w:customStyle="1" w:styleId="1532">
    <w:name w:val="Сетка таблицы1532"/>
    <w:basedOn w:val="a5"/>
    <w:next w:val="ae"/>
    <w:uiPriority w:val="9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5"/>
    <w:next w:val="1f"/>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2">
    <w:name w:val="Светлая заливка - Акцент 313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
    <w:name w:val="Сетка таблицы16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0">
    <w:name w:val="Сетка таблицы 5132"/>
    <w:basedOn w:val="a5"/>
    <w:next w:val="56"/>
    <w:uiPriority w:val="99"/>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2">
    <w:name w:val="Сетка таблицы 52132"/>
    <w:uiPriority w:val="99"/>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0">
    <w:name w:val="Столбцы таблицы 3132"/>
    <w:basedOn w:val="a5"/>
    <w:next w:val="3d"/>
    <w:uiPriority w:val="99"/>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0">
    <w:name w:val="Столбцы таблицы 4132"/>
    <w:basedOn w:val="a5"/>
    <w:next w:val="48"/>
    <w:uiPriority w:val="99"/>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1">
    <w:name w:val="Столбцы таблицы 5132"/>
    <w:basedOn w:val="a5"/>
    <w:next w:val="58"/>
    <w:uiPriority w:val="99"/>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5"/>
    <w:next w:val="-1"/>
    <w:uiPriority w:val="99"/>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1">
    <w:name w:val="Столбцы таблицы 2132"/>
    <w:basedOn w:val="a5"/>
    <w:next w:val="2f8"/>
    <w:uiPriority w:val="99"/>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5"/>
    <w:next w:val="-2"/>
    <w:uiPriority w:val="99"/>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5"/>
    <w:next w:val="afffffc"/>
    <w:uiPriority w:val="99"/>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22">
    <w:name w:val="Средний список 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2">
    <w:name w:val="Простая таблица 2132"/>
    <w:basedOn w:val="a5"/>
    <w:next w:val="2f9"/>
    <w:uiPriority w:val="9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5"/>
    <w:next w:val="afffffd"/>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5"/>
    <w:next w:val="1f2"/>
    <w:uiPriority w:val="99"/>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3">
    <w:name w:val="Изящная таблица 2132"/>
    <w:basedOn w:val="a5"/>
    <w:next w:val="2fa"/>
    <w:uiPriority w:val="99"/>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5"/>
    <w:next w:val="-10"/>
    <w:uiPriority w:val="99"/>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5"/>
    <w:next w:val="-20"/>
    <w:uiPriority w:val="99"/>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0">
    <w:name w:val="Веб-таблица 3132"/>
    <w:basedOn w:val="a5"/>
    <w:next w:val="-31"/>
    <w:uiPriority w:val="99"/>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5"/>
    <w:next w:val="afffffe"/>
    <w:uiPriority w:val="99"/>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5"/>
    <w:next w:val="1f3"/>
    <w:uiPriority w:val="99"/>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4">
    <w:name w:val="Классическая таблица 2132"/>
    <w:basedOn w:val="a5"/>
    <w:next w:val="2fb"/>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
    <w:name w:val="Сетка таблицы 8132"/>
    <w:basedOn w:val="a5"/>
    <w:next w:val="84"/>
    <w:uiPriority w:val="99"/>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5">
    <w:name w:val="Сетка таблицы 2132"/>
    <w:basedOn w:val="a5"/>
    <w:next w:val="2fd"/>
    <w:uiPriority w:val="99"/>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5"/>
    <w:next w:val="1f4"/>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1">
    <w:name w:val="Простая таблица 313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2">
    <w:name w:val="Средняя заливка 2 - Акцент 413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1">
    <w:name w:val="Светлая заливка12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
    <w:name w:val="Светлая заливка116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6">
    <w:name w:val="Светлая заливка2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2">
    <w:name w:val="Сетка таблицы313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ветлая заливка1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1">
    <w:name w:val="Светлая заливка4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
    <w:name w:val="Светлая заливка112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етка таблицы413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2">
    <w:name w:val="Светлая заливка114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
    <w:name w:val="Сетка таблицы7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0">
    <w:name w:val="Сетка таблицы8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
    <w:name w:val="Сетка таблицы101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Нет списка1232"/>
    <w:next w:val="a6"/>
    <w:semiHidden/>
    <w:rsid w:val="000031C3"/>
  </w:style>
  <w:style w:type="table" w:customStyle="1" w:styleId="12132">
    <w:name w:val="Сетка таблицы12132"/>
    <w:basedOn w:val="a5"/>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7">
    <w:name w:val="Нет списка2132"/>
    <w:next w:val="a6"/>
    <w:uiPriority w:val="99"/>
    <w:semiHidden/>
    <w:unhideWhenUsed/>
    <w:rsid w:val="000031C3"/>
  </w:style>
  <w:style w:type="table" w:customStyle="1" w:styleId="13132">
    <w:name w:val="Сетка таблицы13132"/>
    <w:basedOn w:val="a5"/>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5"/>
    <w:next w:val="ae"/>
    <w:uiPriority w:val="59"/>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6"/>
    <w:uiPriority w:val="99"/>
    <w:semiHidden/>
    <w:unhideWhenUsed/>
    <w:rsid w:val="000031C3"/>
  </w:style>
  <w:style w:type="table" w:customStyle="1" w:styleId="1832">
    <w:name w:val="Сетка таблицы18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6"/>
    <w:uiPriority w:val="99"/>
    <w:semiHidden/>
    <w:unhideWhenUsed/>
    <w:rsid w:val="000031C3"/>
  </w:style>
  <w:style w:type="table" w:customStyle="1" w:styleId="1932">
    <w:name w:val="Сетка таблицы19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6"/>
    <w:uiPriority w:val="99"/>
    <w:semiHidden/>
    <w:unhideWhenUsed/>
    <w:rsid w:val="000031C3"/>
  </w:style>
  <w:style w:type="table" w:customStyle="1" w:styleId="2032">
    <w:name w:val="Сетка таблицы20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0">
    <w:name w:val="Нет списка732"/>
    <w:next w:val="a6"/>
    <w:uiPriority w:val="99"/>
    <w:semiHidden/>
    <w:unhideWhenUsed/>
    <w:rsid w:val="000031C3"/>
  </w:style>
  <w:style w:type="table" w:customStyle="1" w:styleId="2232">
    <w:name w:val="Сетка таблицы22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2">
    <w:name w:val="Нет списка832"/>
    <w:next w:val="a6"/>
    <w:uiPriority w:val="99"/>
    <w:semiHidden/>
    <w:unhideWhenUsed/>
    <w:rsid w:val="000031C3"/>
  </w:style>
  <w:style w:type="table" w:customStyle="1" w:styleId="2332">
    <w:name w:val="Сетка таблицы23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0">
    <w:name w:val="Нет списка932"/>
    <w:next w:val="a6"/>
    <w:uiPriority w:val="99"/>
    <w:semiHidden/>
    <w:unhideWhenUsed/>
    <w:rsid w:val="000031C3"/>
  </w:style>
  <w:style w:type="table" w:customStyle="1" w:styleId="2532">
    <w:name w:val="Сетка таблицы253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20">
    <w:name w:val="Нет списка1032"/>
    <w:next w:val="a6"/>
    <w:uiPriority w:val="99"/>
    <w:semiHidden/>
    <w:unhideWhenUsed/>
    <w:rsid w:val="000031C3"/>
  </w:style>
  <w:style w:type="table" w:customStyle="1" w:styleId="2632">
    <w:name w:val="Сетка таблицы2632"/>
    <w:basedOn w:val="a5"/>
    <w:next w:val="ae"/>
    <w:uiPriority w:val="9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5"/>
    <w:next w:val="ae"/>
    <w:rsid w:val="000031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Сетка таблицы362"/>
    <w:basedOn w:val="a5"/>
    <w:next w:val="ae"/>
    <w:uiPriority w:val="59"/>
    <w:rsid w:val="000031C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5"/>
    <w:next w:val="ae"/>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Сетка таблицы244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3">
    <w:name w:val="Сетка таблицы2483"/>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3"/>
    <w:basedOn w:val="a5"/>
    <w:next w:val="ae"/>
    <w:uiPriority w:val="59"/>
    <w:rsid w:val="00FA103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3">
    <w:name w:val="Нет списка27"/>
    <w:next w:val="a6"/>
    <w:uiPriority w:val="99"/>
    <w:semiHidden/>
    <w:unhideWhenUsed/>
    <w:rsid w:val="008D0213"/>
  </w:style>
  <w:style w:type="table" w:customStyle="1" w:styleId="470">
    <w:name w:val="Сетка таблицы47"/>
    <w:basedOn w:val="a5"/>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3">
    <w:name w:val="Нет списка117"/>
    <w:next w:val="a6"/>
    <w:uiPriority w:val="99"/>
    <w:semiHidden/>
    <w:unhideWhenUsed/>
    <w:rsid w:val="008D0213"/>
  </w:style>
  <w:style w:type="table" w:customStyle="1" w:styleId="2190">
    <w:name w:val="Сетка таблицы219"/>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Классическая таблица 17"/>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61">
    <w:name w:val="Сетка таблицы11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Папушкин7"/>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4">
    <w:name w:val="Столбцы таблицы 37"/>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
    <w:name w:val="Столбцы таблицы 47"/>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
    <w:name w:val="Столбцы таблицы 57"/>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4">
    <w:name w:val="Столбцы таблицы 27"/>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8">
    <w:name w:val="Современная таблица7"/>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4">
    <w:name w:val="Средний список 117"/>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5">
    <w:name w:val="Простая таблица 27"/>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9">
    <w:name w:val="Стандартная таблица7"/>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7">
    <w:name w:val="Простая таблица 17"/>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6">
    <w:name w:val="Изящная таблица 27"/>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a">
    <w:name w:val="Изысканная таблица7"/>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8">
    <w:name w:val="Изящная таблица 17"/>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7">
    <w:name w:val="Классическая таблица 27"/>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7">
    <w:name w:val="Сетка таблицы 87"/>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8">
    <w:name w:val="Сетка таблицы 27"/>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9">
    <w:name w:val="Сетка таблицы 17"/>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5">
    <w:name w:val="Простая таблица 37"/>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6">
    <w:name w:val="Светлая заливка18"/>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9">
    <w:name w:val="Светлая заливка2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0">
    <w:name w:val="Светлая заливка115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6">
    <w:name w:val="Светлая заливка37"/>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2">
    <w:name w:val="Светлая заливка4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0">
    <w:name w:val="Сетка таблицы48"/>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0">
    <w:name w:val="Светлая заливка114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2">
    <w:name w:val="Светлая заливка57"/>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b">
    <w:name w:val="рпдлпжлопж7"/>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73">
    <w:name w:val="Сетка таблицы57"/>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7">
    <w:name w:val="Сетка таблицы107"/>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5">
    <w:name w:val="1 / 1.1 / 1.1.5"/>
    <w:basedOn w:val="a6"/>
    <w:next w:val="a6"/>
    <w:uiPriority w:val="99"/>
    <w:unhideWhenUsed/>
    <w:rsid w:val="008D0213"/>
  </w:style>
  <w:style w:type="numbering" w:customStyle="1" w:styleId="1183">
    <w:name w:val="Нет списка118"/>
    <w:next w:val="a6"/>
    <w:uiPriority w:val="99"/>
    <w:semiHidden/>
    <w:rsid w:val="008D0213"/>
  </w:style>
  <w:style w:type="table" w:customStyle="1" w:styleId="1280">
    <w:name w:val="Сетка таблицы128"/>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
    <w:name w:val="Нет списка28"/>
    <w:next w:val="a6"/>
    <w:uiPriority w:val="99"/>
    <w:semiHidden/>
    <w:unhideWhenUsed/>
    <w:rsid w:val="008D0213"/>
  </w:style>
  <w:style w:type="table" w:customStyle="1" w:styleId="1370">
    <w:name w:val="Сетка таблицы137"/>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
    <w:name w:val="Нет списка36"/>
    <w:next w:val="a6"/>
    <w:uiPriority w:val="99"/>
    <w:semiHidden/>
    <w:unhideWhenUsed/>
    <w:rsid w:val="008D0213"/>
  </w:style>
  <w:style w:type="table" w:customStyle="1" w:styleId="1560">
    <w:name w:val="Сетка таблицы15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
    <w:name w:val="Классическая таблица 116"/>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6">
    <w:name w:val="Светлая заливка - Акцент 316"/>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60">
    <w:name w:val="Сетка таблицы16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 516"/>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6">
    <w:name w:val="Table Grid116"/>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Папушкин16"/>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60">
    <w:name w:val="Сетка таблицы 5216"/>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1">
    <w:name w:val="Столбцы таблицы 316"/>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60">
    <w:name w:val="Столбцы таблицы 416"/>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60">
    <w:name w:val="Столбцы таблицы 516"/>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6">
    <w:name w:val="Таблица-список 116"/>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1">
    <w:name w:val="Столбцы таблицы 216"/>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
    <w:name w:val="Таблица-список 216"/>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a">
    <w:name w:val="Современная таблица16"/>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редний список 1 - Акцент 1116"/>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2">
    <w:name w:val="Простая таблица 216"/>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6b">
    <w:name w:val="Стандартная таблица16"/>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68">
    <w:name w:val="Простая таблица 116"/>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63">
    <w:name w:val="Изящная таблица 216"/>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60">
    <w:name w:val="Веб-таблица 116"/>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60">
    <w:name w:val="Веб-таблица 216"/>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60">
    <w:name w:val="Веб-таблица 316"/>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6c">
    <w:name w:val="Изысканная таблица16"/>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69">
    <w:name w:val="Изящная таблица 116"/>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4">
    <w:name w:val="Классическая таблица 216"/>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00">
    <w:name w:val="Сетка таблицы2110"/>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65">
    <w:name w:val="Сетка таблицы 216"/>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6a">
    <w:name w:val="Сетка таблицы 116"/>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62">
    <w:name w:val="Простая таблица 316"/>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ветлая заливка12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60">
    <w:name w:val="Светлая заливка116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66">
    <w:name w:val="Светлая заливка2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60">
    <w:name w:val="Светлая заливка113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6">
    <w:name w:val="Светлая заливка115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60">
    <w:name w:val="Светлая заливка111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3">
    <w:name w:val="Светлая заливка316"/>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
    <w:name w:val="Светлая заливка4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60">
    <w:name w:val="Светлая заливка112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2">
    <w:name w:val="Сетка таблицы416"/>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ветлая заливка114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61">
    <w:name w:val="Светлая заливка516"/>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6d">
    <w:name w:val="рпдлпжлопж16"/>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62">
    <w:name w:val="Сетка таблицы5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6">
    <w:name w:val="Сетка таблицы1016"/>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
    <w:name w:val="Сетка таблицы1126"/>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6"/>
    <w:next w:val="a6"/>
    <w:uiPriority w:val="99"/>
    <w:semiHidden/>
    <w:unhideWhenUsed/>
    <w:rsid w:val="008D0213"/>
    <w:pPr>
      <w:numPr>
        <w:numId w:val="16"/>
      </w:numPr>
    </w:pPr>
  </w:style>
  <w:style w:type="numbering" w:customStyle="1" w:styleId="1262">
    <w:name w:val="Нет списка126"/>
    <w:next w:val="a6"/>
    <w:uiPriority w:val="99"/>
    <w:semiHidden/>
    <w:rsid w:val="008D0213"/>
  </w:style>
  <w:style w:type="table" w:customStyle="1" w:styleId="12160">
    <w:name w:val="Сетка таблицы1216"/>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7">
    <w:name w:val="Нет списка216"/>
    <w:next w:val="a6"/>
    <w:uiPriority w:val="99"/>
    <w:semiHidden/>
    <w:unhideWhenUsed/>
    <w:rsid w:val="008D0213"/>
  </w:style>
  <w:style w:type="table" w:customStyle="1" w:styleId="13160">
    <w:name w:val="Сетка таблицы1316"/>
    <w:basedOn w:val="a5"/>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0">
    <w:name w:val="Сетка таблицы1416"/>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0">
    <w:name w:val="Сетка таблицы176"/>
    <w:basedOn w:val="a5"/>
    <w:next w:val="ae"/>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3">
    <w:name w:val="Нет списка46"/>
    <w:next w:val="a6"/>
    <w:uiPriority w:val="99"/>
    <w:semiHidden/>
    <w:unhideWhenUsed/>
    <w:rsid w:val="008D0213"/>
  </w:style>
  <w:style w:type="table" w:customStyle="1" w:styleId="1860">
    <w:name w:val="Сетка таблицы186"/>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4">
    <w:name w:val="Нет списка56"/>
    <w:next w:val="a6"/>
    <w:uiPriority w:val="99"/>
    <w:semiHidden/>
    <w:unhideWhenUsed/>
    <w:rsid w:val="008D0213"/>
  </w:style>
  <w:style w:type="table" w:customStyle="1" w:styleId="196">
    <w:name w:val="Сетка таблицы19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6"/>
    <w:uiPriority w:val="99"/>
    <w:semiHidden/>
    <w:unhideWhenUsed/>
    <w:rsid w:val="008D0213"/>
  </w:style>
  <w:style w:type="table" w:customStyle="1" w:styleId="206">
    <w:name w:val="Сетка таблицы206"/>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0">
    <w:name w:val="Нет списка76"/>
    <w:next w:val="a6"/>
    <w:uiPriority w:val="99"/>
    <w:semiHidden/>
    <w:unhideWhenUsed/>
    <w:rsid w:val="008D0213"/>
  </w:style>
  <w:style w:type="table" w:customStyle="1" w:styleId="2260">
    <w:name w:val="Сетка таблицы226"/>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1">
    <w:name w:val="Нет списка86"/>
    <w:next w:val="a6"/>
    <w:uiPriority w:val="99"/>
    <w:semiHidden/>
    <w:unhideWhenUsed/>
    <w:rsid w:val="008D0213"/>
  </w:style>
  <w:style w:type="table" w:customStyle="1" w:styleId="2360">
    <w:name w:val="Сетка таблицы23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0">
    <w:name w:val="Нет списка96"/>
    <w:next w:val="a6"/>
    <w:uiPriority w:val="99"/>
    <w:semiHidden/>
    <w:unhideWhenUsed/>
    <w:rsid w:val="008D0213"/>
  </w:style>
  <w:style w:type="table" w:customStyle="1" w:styleId="2560">
    <w:name w:val="Сетка таблицы25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6"/>
    <w:uiPriority w:val="99"/>
    <w:semiHidden/>
    <w:unhideWhenUsed/>
    <w:rsid w:val="008D0213"/>
  </w:style>
  <w:style w:type="table" w:customStyle="1" w:styleId="2660">
    <w:name w:val="Сетка таблицы26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
    <w:next w:val="a6"/>
    <w:uiPriority w:val="99"/>
    <w:semiHidden/>
    <w:unhideWhenUsed/>
    <w:rsid w:val="008D0213"/>
  </w:style>
  <w:style w:type="table" w:customStyle="1" w:styleId="2730">
    <w:name w:val="Сетка таблицы273"/>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3">
    <w:name w:val="Нет списка143"/>
    <w:next w:val="a6"/>
    <w:uiPriority w:val="99"/>
    <w:semiHidden/>
    <w:unhideWhenUsed/>
    <w:rsid w:val="008D0213"/>
  </w:style>
  <w:style w:type="table" w:customStyle="1" w:styleId="2830">
    <w:name w:val="Сетка таблицы28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Классическая таблица 123"/>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33">
    <w:name w:val="Сетка таблицы113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5"/>
    <w:next w:val="56"/>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3">
    <w:name w:val="Столбцы таблицы 523"/>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3">
    <w:name w:val="Столбцы таблицы 223"/>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3">
    <w:name w:val="Средний список 112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4">
    <w:name w:val="Простая таблица 223"/>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4">
    <w:name w:val="Простая таблица 123"/>
    <w:basedOn w:val="a5"/>
    <w:next w:val="1f2"/>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5">
    <w:name w:val="Изящная таблица 223"/>
    <w:basedOn w:val="a5"/>
    <w:next w:val="2fa"/>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5">
    <w:name w:val="Изящная таблица 123"/>
    <w:basedOn w:val="a5"/>
    <w:next w:val="1f3"/>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6">
    <w:name w:val="Классическая таблица 223"/>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
    <w:name w:val="Сетка таблицы 823"/>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7">
    <w:name w:val="Сетка таблицы 223"/>
    <w:basedOn w:val="a5"/>
    <w:next w:val="2fd"/>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6">
    <w:name w:val="Сетка таблицы 123"/>
    <w:basedOn w:val="a5"/>
    <w:next w:val="1f4"/>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4">
    <w:name w:val="Светлая заливка13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8">
    <w:name w:val="Светлая заливка2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2">
    <w:name w:val="Сетка таблицы3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0">
    <w:name w:val="Светлая заливка11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ветлая заливка32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1">
    <w:name w:val="Светлая заливка4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етка таблицы423"/>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35">
    <w:name w:val="Сетка таблицы5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3">
    <w:name w:val="Сетка таблицы102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Сетка таблицы1111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
    <w:next w:val="a6"/>
    <w:uiPriority w:val="99"/>
    <w:semiHidden/>
    <w:rsid w:val="008D0213"/>
  </w:style>
  <w:style w:type="table" w:customStyle="1" w:styleId="12230">
    <w:name w:val="Сетка таблицы1223"/>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9">
    <w:name w:val="Нет списка223"/>
    <w:next w:val="a6"/>
    <w:uiPriority w:val="99"/>
    <w:semiHidden/>
    <w:unhideWhenUsed/>
    <w:rsid w:val="008D0213"/>
  </w:style>
  <w:style w:type="table" w:customStyle="1" w:styleId="13230">
    <w:name w:val="Сетка таблицы1323"/>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Сетка таблицы1423"/>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4">
    <w:name w:val="Нет списка314"/>
    <w:next w:val="a6"/>
    <w:uiPriority w:val="99"/>
    <w:semiHidden/>
    <w:unhideWhenUsed/>
    <w:rsid w:val="008D0213"/>
  </w:style>
  <w:style w:type="table" w:customStyle="1" w:styleId="1513">
    <w:name w:val="Сетка таблицы15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Классическая таблица 1113"/>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3">
    <w:name w:val="Сетка таблицы16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 5113"/>
    <w:basedOn w:val="a5"/>
    <w:next w:val="56"/>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3">
    <w:name w:val="Table Grid1113"/>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a">
    <w:name w:val="Папушкин11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3">
    <w:name w:val="Сетка таблицы 52113"/>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0">
    <w:name w:val="Столбцы таблицы 3113"/>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
    <w:name w:val="Столбцы таблицы 2113"/>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b">
    <w:name w:val="Современная таблица113"/>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34">
    <w:name w:val="Средний список 1111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32">
    <w:name w:val="Простая таблица 2113"/>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c">
    <w:name w:val="Стандартная таблица113"/>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5">
    <w:name w:val="Простая таблица 1113"/>
    <w:basedOn w:val="a5"/>
    <w:next w:val="1f2"/>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3">
    <w:name w:val="Изящная таблица 2113"/>
    <w:basedOn w:val="a5"/>
    <w:next w:val="2fa"/>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d">
    <w:name w:val="Изысканная таблица113"/>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6">
    <w:name w:val="Изящная таблица 1113"/>
    <w:basedOn w:val="a5"/>
    <w:next w:val="1f3"/>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4">
    <w:name w:val="Классическая таблица 2113"/>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35">
    <w:name w:val="Сетка таблицы2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 8113"/>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5"/>
    <w:next w:val="2fd"/>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7">
    <w:name w:val="Сетка таблицы 1113"/>
    <w:basedOn w:val="a5"/>
    <w:next w:val="1f4"/>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1">
    <w:name w:val="Простая таблица 311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30">
    <w:name w:val="Светлая заливка12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2">
    <w:name w:val="Сетка таблицы311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3">
    <w:name w:val="Светлая заливка113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3">
    <w:name w:val="Светлая заливка311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31">
    <w:name w:val="Светлая заливка41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етка таблицы4113"/>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32">
    <w:name w:val="Светлая заливка511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e">
    <w:name w:val="рпдлпжлопж11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33">
    <w:name w:val="Сетка таблицы5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0">
    <w:name w:val="Сетка таблицы1121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3">
    <w:name w:val="Нет списка1213"/>
    <w:next w:val="a6"/>
    <w:semiHidden/>
    <w:rsid w:val="008D0213"/>
  </w:style>
  <w:style w:type="table" w:customStyle="1" w:styleId="12113">
    <w:name w:val="Сетка таблицы12113"/>
    <w:basedOn w:val="a5"/>
    <w:next w:val="ae"/>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Нет списка2114"/>
    <w:next w:val="a6"/>
    <w:uiPriority w:val="99"/>
    <w:semiHidden/>
    <w:unhideWhenUsed/>
    <w:rsid w:val="008D0213"/>
  </w:style>
  <w:style w:type="table" w:customStyle="1" w:styleId="13113">
    <w:name w:val="Сетка таблицы13113"/>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5"/>
    <w:next w:val="ae"/>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2">
    <w:name w:val="Нет списка414"/>
    <w:next w:val="a6"/>
    <w:uiPriority w:val="99"/>
    <w:semiHidden/>
    <w:unhideWhenUsed/>
    <w:rsid w:val="008D0213"/>
  </w:style>
  <w:style w:type="table" w:customStyle="1" w:styleId="1813">
    <w:name w:val="Сетка таблицы18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6"/>
    <w:uiPriority w:val="99"/>
    <w:semiHidden/>
    <w:unhideWhenUsed/>
    <w:rsid w:val="008D0213"/>
  </w:style>
  <w:style w:type="table" w:customStyle="1" w:styleId="1913">
    <w:name w:val="Сетка таблицы19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6"/>
    <w:uiPriority w:val="99"/>
    <w:semiHidden/>
    <w:unhideWhenUsed/>
    <w:rsid w:val="008D0213"/>
  </w:style>
  <w:style w:type="table" w:customStyle="1" w:styleId="2013">
    <w:name w:val="Сетка таблицы20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6"/>
    <w:uiPriority w:val="99"/>
    <w:semiHidden/>
    <w:unhideWhenUsed/>
    <w:rsid w:val="008D0213"/>
  </w:style>
  <w:style w:type="table" w:customStyle="1" w:styleId="22130">
    <w:name w:val="Сетка таблицы22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3">
    <w:name w:val="Нет списка813"/>
    <w:next w:val="a6"/>
    <w:uiPriority w:val="99"/>
    <w:semiHidden/>
    <w:unhideWhenUsed/>
    <w:rsid w:val="008D0213"/>
  </w:style>
  <w:style w:type="table" w:customStyle="1" w:styleId="23130">
    <w:name w:val="Сетка таблицы23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6"/>
    <w:uiPriority w:val="99"/>
    <w:semiHidden/>
    <w:unhideWhenUsed/>
    <w:rsid w:val="008D0213"/>
  </w:style>
  <w:style w:type="table" w:customStyle="1" w:styleId="2513">
    <w:name w:val="Сетка таблицы25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30">
    <w:name w:val="Нет списка1013"/>
    <w:next w:val="a6"/>
    <w:uiPriority w:val="99"/>
    <w:semiHidden/>
    <w:unhideWhenUsed/>
    <w:rsid w:val="008D0213"/>
  </w:style>
  <w:style w:type="table" w:customStyle="1" w:styleId="2613">
    <w:name w:val="Сетка таблицы26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Нет списка153"/>
    <w:next w:val="a6"/>
    <w:uiPriority w:val="99"/>
    <w:semiHidden/>
    <w:unhideWhenUsed/>
    <w:rsid w:val="008D0213"/>
  </w:style>
  <w:style w:type="table" w:customStyle="1" w:styleId="293">
    <w:name w:val="Сетка таблицы293"/>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6"/>
    <w:uiPriority w:val="99"/>
    <w:semiHidden/>
    <w:unhideWhenUsed/>
    <w:rsid w:val="008D0213"/>
  </w:style>
  <w:style w:type="table" w:customStyle="1" w:styleId="2103">
    <w:name w:val="Сетка таблицы210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Классическая таблица 133"/>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3">
    <w:name w:val="Сетка таблицы115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Папушкин3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0">
    <w:name w:val="Столбцы таблицы 333"/>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0">
    <w:name w:val="Столбцы таблицы 433"/>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1">
    <w:name w:val="Столбцы таблицы 533"/>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7">
    <w:name w:val="Современная таблица33"/>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8">
    <w:name w:val="Стандартная таблица33"/>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6">
    <w:name w:val="Простая таблица 133"/>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9">
    <w:name w:val="Изысканная таблица33"/>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7">
    <w:name w:val="Изящная таблица 133"/>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3">
    <w:name w:val="Сетка таблицы 833"/>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8">
    <w:name w:val="Сетка таблицы 133"/>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1">
    <w:name w:val="Простая таблица 33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4">
    <w:name w:val="Светлая заливка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2">
    <w:name w:val="Сетка таблицы33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0">
    <w:name w:val="Светлая заливка115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ветлая заливка3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1">
    <w:name w:val="Светлая заливка4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етка таблицы43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0">
    <w:name w:val="Светлая заливка114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2">
    <w:name w:val="Светлая заливка5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рпдлпжлопж3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3">
    <w:name w:val="Сетка таблицы5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Сетка таблицы6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Сетка таблицы1112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4">
    <w:name w:val="Нет списка1123"/>
    <w:next w:val="a6"/>
    <w:semiHidden/>
    <w:rsid w:val="008D0213"/>
  </w:style>
  <w:style w:type="table" w:customStyle="1" w:styleId="12330">
    <w:name w:val="Сетка таблицы1233"/>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9">
    <w:name w:val="Нет списка233"/>
    <w:next w:val="a6"/>
    <w:uiPriority w:val="99"/>
    <w:semiHidden/>
    <w:unhideWhenUsed/>
    <w:rsid w:val="008D0213"/>
  </w:style>
  <w:style w:type="table" w:customStyle="1" w:styleId="13330">
    <w:name w:val="Сетка таблицы1333"/>
    <w:basedOn w:val="a5"/>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0">
    <w:name w:val="Сетка таблицы1433"/>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4">
    <w:name w:val="Нет списка323"/>
    <w:next w:val="a6"/>
    <w:uiPriority w:val="99"/>
    <w:semiHidden/>
    <w:unhideWhenUsed/>
    <w:rsid w:val="008D0213"/>
  </w:style>
  <w:style w:type="table" w:customStyle="1" w:styleId="15230">
    <w:name w:val="Сетка таблицы15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5">
    <w:name w:val="Классическая таблица 1123"/>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3">
    <w:name w:val="Светлая заливка - Акцент 312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3">
    <w:name w:val="Сетка таблицы16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етка таблицы 5123"/>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3">
    <w:name w:val="Table Grid112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7">
    <w:name w:val="Папушкин12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3">
    <w:name w:val="Сетка таблицы 5212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30">
    <w:name w:val="Столбцы таблицы 3123"/>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1">
    <w:name w:val="Столбцы таблицы 5123"/>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Современная таблица123"/>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32">
    <w:name w:val="Средний список 1112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3">
    <w:name w:val="Средний список 1 - Акцент 1112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31">
    <w:name w:val="Простая таблица 2123"/>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9">
    <w:name w:val="Стандартная таблица123"/>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6">
    <w:name w:val="Простая таблица 1123"/>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0">
    <w:name w:val="Веб-таблица 3123"/>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a">
    <w:name w:val="Изысканная таблица123"/>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7">
    <w:name w:val="Изящная таблица 1123"/>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8">
    <w:name w:val="Сетка таблицы 1123"/>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3">
    <w:name w:val="Средняя заливка 2 - Акцент 412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31">
    <w:name w:val="Светлая заливка12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3">
    <w:name w:val="Светлая заливка116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36">
    <w:name w:val="Светлая заливка21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3">
    <w:name w:val="Светлая заливка113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3">
    <w:name w:val="Светлая заливка115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30">
    <w:name w:val="Светлая заливка111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3">
    <w:name w:val="Светлая заливка312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1">
    <w:name w:val="Светлая заливка4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3">
    <w:name w:val="Светлая заливка112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2">
    <w:name w:val="Сетка таблицы412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3">
    <w:name w:val="Светлая заливка114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32">
    <w:name w:val="Светлая заливка512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3b">
    <w:name w:val="рпдлпжлопж12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3">
    <w:name w:val="Сетка таблицы51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Сетка таблицы7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0">
    <w:name w:val="Сетка таблицы8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3">
    <w:name w:val="Сетка таблицы912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3">
    <w:name w:val="Сетка таблицы1012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1">
    <w:name w:val="Сетка таблицы1122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2">
    <w:name w:val="Нет списка1223"/>
    <w:next w:val="a6"/>
    <w:semiHidden/>
    <w:rsid w:val="008D0213"/>
  </w:style>
  <w:style w:type="table" w:customStyle="1" w:styleId="12123">
    <w:name w:val="Сетка таблицы12123"/>
    <w:basedOn w:val="a5"/>
    <w:next w:val="ae"/>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37">
    <w:name w:val="Нет списка2123"/>
    <w:next w:val="a6"/>
    <w:uiPriority w:val="99"/>
    <w:semiHidden/>
    <w:unhideWhenUsed/>
    <w:rsid w:val="008D0213"/>
  </w:style>
  <w:style w:type="table" w:customStyle="1" w:styleId="13123">
    <w:name w:val="Сетка таблицы13123"/>
    <w:basedOn w:val="a5"/>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3">
    <w:name w:val="Сетка таблицы1412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5"/>
    <w:next w:val="ae"/>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3">
    <w:name w:val="Нет списка423"/>
    <w:next w:val="a6"/>
    <w:uiPriority w:val="99"/>
    <w:semiHidden/>
    <w:unhideWhenUsed/>
    <w:rsid w:val="008D0213"/>
  </w:style>
  <w:style w:type="table" w:customStyle="1" w:styleId="1823">
    <w:name w:val="Сетка таблицы182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6">
    <w:name w:val="Нет списка523"/>
    <w:next w:val="a6"/>
    <w:uiPriority w:val="99"/>
    <w:semiHidden/>
    <w:unhideWhenUsed/>
    <w:rsid w:val="008D0213"/>
  </w:style>
  <w:style w:type="table" w:customStyle="1" w:styleId="1923">
    <w:name w:val="Сетка таблицы19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0">
    <w:name w:val="Нет списка623"/>
    <w:next w:val="a6"/>
    <w:uiPriority w:val="99"/>
    <w:semiHidden/>
    <w:unhideWhenUsed/>
    <w:rsid w:val="008D0213"/>
  </w:style>
  <w:style w:type="table" w:customStyle="1" w:styleId="2023">
    <w:name w:val="Сетка таблицы202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30">
    <w:name w:val="Нет списка723"/>
    <w:next w:val="a6"/>
    <w:uiPriority w:val="99"/>
    <w:semiHidden/>
    <w:unhideWhenUsed/>
    <w:rsid w:val="008D0213"/>
  </w:style>
  <w:style w:type="table" w:customStyle="1" w:styleId="22230">
    <w:name w:val="Сетка таблицы222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1">
    <w:name w:val="Нет списка823"/>
    <w:next w:val="a6"/>
    <w:uiPriority w:val="99"/>
    <w:semiHidden/>
    <w:unhideWhenUsed/>
    <w:rsid w:val="008D0213"/>
  </w:style>
  <w:style w:type="table" w:customStyle="1" w:styleId="23230">
    <w:name w:val="Сетка таблицы23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6"/>
    <w:uiPriority w:val="99"/>
    <w:semiHidden/>
    <w:unhideWhenUsed/>
    <w:rsid w:val="008D0213"/>
  </w:style>
  <w:style w:type="table" w:customStyle="1" w:styleId="2523">
    <w:name w:val="Сетка таблицы25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6"/>
    <w:uiPriority w:val="99"/>
    <w:semiHidden/>
    <w:unhideWhenUsed/>
    <w:rsid w:val="008D0213"/>
  </w:style>
  <w:style w:type="table" w:customStyle="1" w:styleId="2623">
    <w:name w:val="Сетка таблицы26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3">
    <w:name w:val="Нет списка173"/>
    <w:next w:val="a6"/>
    <w:uiPriority w:val="99"/>
    <w:semiHidden/>
    <w:unhideWhenUsed/>
    <w:rsid w:val="008D0213"/>
  </w:style>
  <w:style w:type="table" w:customStyle="1" w:styleId="303">
    <w:name w:val="Сетка таблицы303"/>
    <w:basedOn w:val="a5"/>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3">
    <w:name w:val="Сетка таблицы1163"/>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3">
    <w:name w:val="Нет списка183"/>
    <w:next w:val="a6"/>
    <w:uiPriority w:val="99"/>
    <w:semiHidden/>
    <w:unhideWhenUsed/>
    <w:rsid w:val="008D0213"/>
  </w:style>
  <w:style w:type="table" w:customStyle="1" w:styleId="21330">
    <w:name w:val="Сетка таблицы213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Классическая таблица 143"/>
    <w:basedOn w:val="a5"/>
    <w:next w:val="1f"/>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 553"/>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
    <w:name w:val="Сетка таблицы 524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0">
    <w:name w:val="Столбцы таблицы 343"/>
    <w:basedOn w:val="a5"/>
    <w:next w:val="3d"/>
    <w:uiPriority w:val="99"/>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0">
    <w:name w:val="Столбцы таблицы 443"/>
    <w:basedOn w:val="a5"/>
    <w:next w:val="48"/>
    <w:uiPriority w:val="99"/>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5"/>
    <w:next w:val="58"/>
    <w:uiPriority w:val="99"/>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3">
    <w:name w:val="Столбцы таблицы 243"/>
    <w:basedOn w:val="a5"/>
    <w:next w:val="2f8"/>
    <w:uiPriority w:val="99"/>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5"/>
    <w:next w:val="-2"/>
    <w:uiPriority w:val="99"/>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5">
    <w:name w:val="Современная таблица43"/>
    <w:basedOn w:val="a5"/>
    <w:next w:val="afffffc"/>
    <w:uiPriority w:val="99"/>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4">
    <w:name w:val="Простая таблица 243"/>
    <w:basedOn w:val="a5"/>
    <w:next w:val="2f9"/>
    <w:uiPriority w:val="9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6">
    <w:name w:val="Стандартная таблица43"/>
    <w:basedOn w:val="a5"/>
    <w:next w:val="afffffd"/>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6">
    <w:name w:val="Простая таблица 143"/>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5">
    <w:name w:val="Изящная таблица 243"/>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5"/>
    <w:next w:val="-10"/>
    <w:uiPriority w:val="99"/>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5"/>
    <w:next w:val="-20"/>
    <w:uiPriority w:val="99"/>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5"/>
    <w:next w:val="-31"/>
    <w:uiPriority w:val="99"/>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7">
    <w:name w:val="Изысканная таблица43"/>
    <w:basedOn w:val="a5"/>
    <w:next w:val="afffffe"/>
    <w:uiPriority w:val="99"/>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7">
    <w:name w:val="Изящная таблица 143"/>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6">
    <w:name w:val="Классическая таблица 243"/>
    <w:basedOn w:val="a5"/>
    <w:next w:val="2fb"/>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3">
    <w:name w:val="Сетка таблицы 843"/>
    <w:basedOn w:val="a5"/>
    <w:next w:val="84"/>
    <w:uiPriority w:val="99"/>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7">
    <w:name w:val="Сетка таблицы 243"/>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8">
    <w:name w:val="Сетка таблицы 143"/>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1">
    <w:name w:val="Простая таблица 34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4">
    <w:name w:val="Светлая заливка15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8">
    <w:name w:val="Светлая заливка2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2">
    <w:name w:val="Сетка таблицы34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
    <w:name w:val="Светлая заливка113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1">
    <w:name w:val="Светлая заливка4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
    <w:name w:val="Светлая заливка112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етка таблицы44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
    <w:name w:val="Светлая заливка114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8">
    <w:name w:val="рпдлпжлопж4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3">
    <w:name w:val="Сетка таблицы54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3">
    <w:name w:val="Сетка таблицы74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0">
    <w:name w:val="Сетка таблицы84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3">
    <w:name w:val="Сетка таблицы104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1">
    <w:name w:val="Сетка таблицы1113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5">
    <w:name w:val="Нет списка1133"/>
    <w:next w:val="a6"/>
    <w:semiHidden/>
    <w:rsid w:val="008D0213"/>
  </w:style>
  <w:style w:type="table" w:customStyle="1" w:styleId="1243">
    <w:name w:val="Сетка таблицы1243"/>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9">
    <w:name w:val="Нет списка243"/>
    <w:next w:val="a6"/>
    <w:uiPriority w:val="99"/>
    <w:semiHidden/>
    <w:unhideWhenUsed/>
    <w:rsid w:val="008D0213"/>
  </w:style>
  <w:style w:type="table" w:customStyle="1" w:styleId="1343">
    <w:name w:val="Сетка таблицы1343"/>
    <w:basedOn w:val="a5"/>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Сетка таблицы144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4">
    <w:name w:val="Нет списка333"/>
    <w:next w:val="a6"/>
    <w:uiPriority w:val="99"/>
    <w:semiHidden/>
    <w:unhideWhenUsed/>
    <w:rsid w:val="008D0213"/>
  </w:style>
  <w:style w:type="table" w:customStyle="1" w:styleId="15330">
    <w:name w:val="Сетка таблицы1533"/>
    <w:basedOn w:val="a5"/>
    <w:next w:val="ae"/>
    <w:uiPriority w:val="9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6">
    <w:name w:val="Классическая таблица 1133"/>
    <w:basedOn w:val="a5"/>
    <w:next w:val="1f"/>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3">
    <w:name w:val="Светлая заливка - Акцент 313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3">
    <w:name w:val="Сетка таблицы16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етка таблицы 5133"/>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3">
    <w:name w:val="Table Grid113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9">
    <w:name w:val="Папушкин13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3">
    <w:name w:val="Сетка таблицы 5213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30">
    <w:name w:val="Столбцы таблицы 3133"/>
    <w:basedOn w:val="a5"/>
    <w:next w:val="3d"/>
    <w:uiPriority w:val="99"/>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30">
    <w:name w:val="Столбцы таблицы 4133"/>
    <w:basedOn w:val="a5"/>
    <w:next w:val="48"/>
    <w:uiPriority w:val="99"/>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31">
    <w:name w:val="Столбцы таблицы 5133"/>
    <w:basedOn w:val="a5"/>
    <w:next w:val="58"/>
    <w:uiPriority w:val="99"/>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3">
    <w:name w:val="Таблица-список 1133"/>
    <w:basedOn w:val="a5"/>
    <w:next w:val="-1"/>
    <w:uiPriority w:val="99"/>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1">
    <w:name w:val="Столбцы таблицы 2133"/>
    <w:basedOn w:val="a5"/>
    <w:next w:val="2f8"/>
    <w:uiPriority w:val="99"/>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
    <w:name w:val="Таблица-список 2133"/>
    <w:basedOn w:val="a5"/>
    <w:next w:val="-2"/>
    <w:uiPriority w:val="99"/>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a">
    <w:name w:val="Современная таблица133"/>
    <w:basedOn w:val="a5"/>
    <w:next w:val="afffffc"/>
    <w:uiPriority w:val="99"/>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32">
    <w:name w:val="Средний список 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3">
    <w:name w:val="Средний список 1 - Акцент 11133"/>
    <w:uiPriority w:val="99"/>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2">
    <w:name w:val="Простая таблица 2133"/>
    <w:basedOn w:val="a5"/>
    <w:next w:val="2f9"/>
    <w:uiPriority w:val="9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3b">
    <w:name w:val="Стандартная таблица133"/>
    <w:basedOn w:val="a5"/>
    <w:next w:val="afffffd"/>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37">
    <w:name w:val="Простая таблица 1133"/>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33">
    <w:name w:val="Изящная таблица 2133"/>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30">
    <w:name w:val="Веб-таблица 1133"/>
    <w:basedOn w:val="a5"/>
    <w:next w:val="-10"/>
    <w:uiPriority w:val="99"/>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30">
    <w:name w:val="Веб-таблица 2133"/>
    <w:basedOn w:val="a5"/>
    <w:next w:val="-20"/>
    <w:uiPriority w:val="99"/>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30">
    <w:name w:val="Веб-таблица 3133"/>
    <w:basedOn w:val="a5"/>
    <w:next w:val="-31"/>
    <w:uiPriority w:val="99"/>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3c">
    <w:name w:val="Изысканная таблица133"/>
    <w:basedOn w:val="a5"/>
    <w:next w:val="afffffe"/>
    <w:uiPriority w:val="99"/>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38">
    <w:name w:val="Изящная таблица 1133"/>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4">
    <w:name w:val="Классическая таблица 2133"/>
    <w:basedOn w:val="a5"/>
    <w:next w:val="2fb"/>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0">
    <w:name w:val="Сетка таблицы 8133"/>
    <w:basedOn w:val="a5"/>
    <w:next w:val="84"/>
    <w:uiPriority w:val="99"/>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35">
    <w:name w:val="Сетка таблицы 2133"/>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39">
    <w:name w:val="Сетка таблицы 1133"/>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1">
    <w:name w:val="Простая таблица 313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3">
    <w:name w:val="Средняя заливка 2 - Акцент 413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31">
    <w:name w:val="Светлая заливка12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30">
    <w:name w:val="Светлая заливка116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36">
    <w:name w:val="Светлая заливка2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2">
    <w:name w:val="Сетка таблицы313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3">
    <w:name w:val="Светлая заливка113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3">
    <w:name w:val="Светлая заливка115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30">
    <w:name w:val="Светлая заливка1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3">
    <w:name w:val="Светлая заливка31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1">
    <w:name w:val="Светлая заливка4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3">
    <w:name w:val="Светлая заливка112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2">
    <w:name w:val="Сетка таблицы413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3">
    <w:name w:val="Светлая заливка114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32">
    <w:name w:val="Светлая заливка51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3d">
    <w:name w:val="рпдлпжлопж13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3">
    <w:name w:val="Сетка таблицы51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3">
    <w:name w:val="Сетка таблицы7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1">
    <w:name w:val="Сетка таблицы8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3">
    <w:name w:val="Сетка таблицы913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3">
    <w:name w:val="Сетка таблицы101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1">
    <w:name w:val="Сетка таблицы112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Нет списка1233"/>
    <w:next w:val="a6"/>
    <w:semiHidden/>
    <w:rsid w:val="008D0213"/>
  </w:style>
  <w:style w:type="table" w:customStyle="1" w:styleId="121330">
    <w:name w:val="Сетка таблицы12133"/>
    <w:basedOn w:val="a5"/>
    <w:next w:val="ae"/>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7">
    <w:name w:val="Нет списка2133"/>
    <w:next w:val="a6"/>
    <w:uiPriority w:val="99"/>
    <w:semiHidden/>
    <w:unhideWhenUsed/>
    <w:rsid w:val="008D0213"/>
  </w:style>
  <w:style w:type="table" w:customStyle="1" w:styleId="13133">
    <w:name w:val="Сетка таблицы13133"/>
    <w:basedOn w:val="a5"/>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3">
    <w:name w:val="Сетка таблицы1413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0">
    <w:name w:val="Сетка таблицы1733"/>
    <w:basedOn w:val="a5"/>
    <w:next w:val="ae"/>
    <w:uiPriority w:val="59"/>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3">
    <w:name w:val="Нет списка433"/>
    <w:next w:val="a6"/>
    <w:uiPriority w:val="99"/>
    <w:semiHidden/>
    <w:unhideWhenUsed/>
    <w:rsid w:val="008D0213"/>
  </w:style>
  <w:style w:type="table" w:customStyle="1" w:styleId="18330">
    <w:name w:val="Сетка таблицы18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4">
    <w:name w:val="Нет списка533"/>
    <w:next w:val="a6"/>
    <w:uiPriority w:val="99"/>
    <w:semiHidden/>
    <w:unhideWhenUsed/>
    <w:rsid w:val="008D0213"/>
  </w:style>
  <w:style w:type="table" w:customStyle="1" w:styleId="1933">
    <w:name w:val="Сетка таблицы19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30">
    <w:name w:val="Нет списка633"/>
    <w:next w:val="a6"/>
    <w:uiPriority w:val="99"/>
    <w:semiHidden/>
    <w:unhideWhenUsed/>
    <w:rsid w:val="008D0213"/>
  </w:style>
  <w:style w:type="table" w:customStyle="1" w:styleId="2033">
    <w:name w:val="Сетка таблицы20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6"/>
    <w:uiPriority w:val="99"/>
    <w:semiHidden/>
    <w:unhideWhenUsed/>
    <w:rsid w:val="008D0213"/>
  </w:style>
  <w:style w:type="table" w:customStyle="1" w:styleId="22330">
    <w:name w:val="Сетка таблицы22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6"/>
    <w:uiPriority w:val="99"/>
    <w:semiHidden/>
    <w:unhideWhenUsed/>
    <w:rsid w:val="008D0213"/>
  </w:style>
  <w:style w:type="table" w:customStyle="1" w:styleId="23330">
    <w:name w:val="Сетка таблицы23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6"/>
    <w:uiPriority w:val="99"/>
    <w:semiHidden/>
    <w:unhideWhenUsed/>
    <w:rsid w:val="008D0213"/>
  </w:style>
  <w:style w:type="table" w:customStyle="1" w:styleId="2533">
    <w:name w:val="Сетка таблицы253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6"/>
    <w:uiPriority w:val="99"/>
    <w:semiHidden/>
    <w:unhideWhenUsed/>
    <w:rsid w:val="008D0213"/>
  </w:style>
  <w:style w:type="table" w:customStyle="1" w:styleId="2633">
    <w:name w:val="Сетка таблицы2633"/>
    <w:basedOn w:val="a5"/>
    <w:next w:val="ae"/>
    <w:uiPriority w:val="9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Сетка таблицы353"/>
    <w:basedOn w:val="a5"/>
    <w:next w:val="ae"/>
    <w:rsid w:val="008D02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0">
    <w:name w:val="Сетка таблицы363"/>
    <w:basedOn w:val="a5"/>
    <w:next w:val="ae"/>
    <w:uiPriority w:val="59"/>
    <w:rsid w:val="008D021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0">
    <w:name w:val="Сетка таблицы374"/>
    <w:basedOn w:val="a5"/>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3">
    <w:name w:val="Сетка таблицы244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4">
    <w:name w:val="Сетка таблицы2484"/>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4">
    <w:name w:val="Нет списка29"/>
    <w:next w:val="a6"/>
    <w:uiPriority w:val="99"/>
    <w:semiHidden/>
    <w:unhideWhenUsed/>
    <w:rsid w:val="00710B16"/>
  </w:style>
  <w:style w:type="table" w:customStyle="1" w:styleId="490">
    <w:name w:val="Сетка таблицы49"/>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6"/>
    <w:uiPriority w:val="99"/>
    <w:semiHidden/>
    <w:unhideWhenUsed/>
    <w:rsid w:val="00710B16"/>
  </w:style>
  <w:style w:type="table" w:customStyle="1" w:styleId="2200">
    <w:name w:val="Сетка таблицы220"/>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
    <w:name w:val="Классическая таблица 18"/>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81">
    <w:name w:val="Сетка таблицы111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 59"/>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
    <w:name w:val="Столбцы таблицы 38"/>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
    <w:name w:val="Столбцы таблицы 48"/>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
    <w:name w:val="Столбцы таблицы 58"/>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9">
    <w:name w:val="Современная таблица8"/>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4">
    <w:name w:val="Средний список 118"/>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8">
    <w:name w:val="Простая таблица 18"/>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b">
    <w:name w:val="Изысканная таблица8"/>
    <w:basedOn w:val="a5"/>
    <w:next w:val="afffffe"/>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9">
    <w:name w:val="Изящная таблица 18"/>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80">
    <w:name w:val="Сетка таблицы 88"/>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a">
    <w:name w:val="Сетка таблицы 18"/>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2">
    <w:name w:val="Простая таблица 38"/>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7">
    <w:name w:val="Светлая заливка19"/>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3">
    <w:name w:val="Светлая заливка38"/>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2">
    <w:name w:val="Светлая заливка4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2">
    <w:name w:val="Светлая заливка58"/>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83">
    <w:name w:val="Сетка таблицы5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
    <w:name w:val="Сетка таблицы111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1 / 1.1 / 1.1.6"/>
    <w:basedOn w:val="a6"/>
    <w:next w:val="a6"/>
    <w:uiPriority w:val="99"/>
    <w:unhideWhenUsed/>
    <w:rsid w:val="00710B16"/>
    <w:pPr>
      <w:numPr>
        <w:numId w:val="1"/>
      </w:numPr>
    </w:pPr>
  </w:style>
  <w:style w:type="numbering" w:customStyle="1" w:styleId="11102">
    <w:name w:val="Нет списка1110"/>
    <w:next w:val="a6"/>
    <w:uiPriority w:val="99"/>
    <w:semiHidden/>
    <w:rsid w:val="00710B16"/>
  </w:style>
  <w:style w:type="table" w:customStyle="1" w:styleId="12100">
    <w:name w:val="Сетка таблицы1210"/>
    <w:basedOn w:val="a5"/>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4">
    <w:name w:val="Нет списка210"/>
    <w:next w:val="a6"/>
    <w:uiPriority w:val="99"/>
    <w:semiHidden/>
    <w:unhideWhenUsed/>
    <w:rsid w:val="00710B16"/>
  </w:style>
  <w:style w:type="table" w:customStyle="1" w:styleId="1380">
    <w:name w:val="Сетка таблицы138"/>
    <w:basedOn w:val="a5"/>
    <w:next w:val="ae"/>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7">
    <w:name w:val="Нет списка37"/>
    <w:next w:val="a6"/>
    <w:uiPriority w:val="99"/>
    <w:semiHidden/>
    <w:unhideWhenUsed/>
    <w:rsid w:val="00710B16"/>
  </w:style>
  <w:style w:type="table" w:customStyle="1" w:styleId="1570">
    <w:name w:val="Сетка таблицы15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Классическая таблица 117"/>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7">
    <w:name w:val="Светлая заливка - Акцент 317"/>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70">
    <w:name w:val="Сетка таблицы16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 517"/>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7">
    <w:name w:val="Table Grid117"/>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a">
    <w:name w:val="Папушкин17"/>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70">
    <w:name w:val="Сетка таблицы 5217"/>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1">
    <w:name w:val="Столбцы таблицы 317"/>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70">
    <w:name w:val="Столбцы таблицы 417"/>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70">
    <w:name w:val="Столбцы таблицы 517"/>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7">
    <w:name w:val="Таблица-список 117"/>
    <w:basedOn w:val="a5"/>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1">
    <w:name w:val="Столбцы таблицы 217"/>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Таблица-список 217"/>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b">
    <w:name w:val="Современная таблица17"/>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72">
    <w:name w:val="Средний список 1117"/>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редний список 1 - Акцент 1117"/>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72">
    <w:name w:val="Простая таблица 217"/>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76">
    <w:name w:val="Простая таблица 117"/>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73">
    <w:name w:val="Изящная таблица 217"/>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0">
    <w:name w:val="Веб-таблица 117"/>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70">
    <w:name w:val="Веб-таблица 217"/>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70">
    <w:name w:val="Веб-таблица 317"/>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7d">
    <w:name w:val="Изысканная таблица17"/>
    <w:basedOn w:val="a5"/>
    <w:next w:val="afffffe"/>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77">
    <w:name w:val="Изящная таблица 117"/>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4">
    <w:name w:val="Классическая таблица 217"/>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41">
    <w:name w:val="Сетка таблицы2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 817"/>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75">
    <w:name w:val="Сетка таблицы 217"/>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78">
    <w:name w:val="Сетка таблицы 117"/>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72">
    <w:name w:val="Простая таблица 317"/>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71">
    <w:name w:val="Светлая заливка12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70">
    <w:name w:val="Светлая заливка116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76">
    <w:name w:val="Светлая заливка2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0">
    <w:name w:val="Сетка таблицы319"/>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70">
    <w:name w:val="Светлая заливка113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7">
    <w:name w:val="Светлая заливка115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70">
    <w:name w:val="Светлая заливка111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3">
    <w:name w:val="Светлая заливка317"/>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1">
    <w:name w:val="Светлая заливка4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70">
    <w:name w:val="Светлая заливка112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2">
    <w:name w:val="Сетка таблицы417"/>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ветлая заливка114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71">
    <w:name w:val="Светлая заливка517"/>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7e">
    <w:name w:val="рпдлпжлопж17"/>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72">
    <w:name w:val="Сетка таблицы51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0">
    <w:name w:val="Сетка таблицы817"/>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7">
    <w:name w:val="Сетка таблицы1017"/>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7">
    <w:name w:val="1 / 1.1 / 1.1.27"/>
    <w:basedOn w:val="a6"/>
    <w:next w:val="a6"/>
    <w:uiPriority w:val="99"/>
    <w:unhideWhenUsed/>
    <w:rsid w:val="00710B16"/>
  </w:style>
  <w:style w:type="numbering" w:customStyle="1" w:styleId="1272">
    <w:name w:val="Нет списка127"/>
    <w:next w:val="a6"/>
    <w:uiPriority w:val="99"/>
    <w:semiHidden/>
    <w:rsid w:val="00710B16"/>
  </w:style>
  <w:style w:type="table" w:customStyle="1" w:styleId="12170">
    <w:name w:val="Сетка таблицы1217"/>
    <w:basedOn w:val="a5"/>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7">
    <w:name w:val="Нет списка217"/>
    <w:next w:val="a6"/>
    <w:uiPriority w:val="99"/>
    <w:semiHidden/>
    <w:unhideWhenUsed/>
    <w:rsid w:val="00710B16"/>
  </w:style>
  <w:style w:type="table" w:customStyle="1" w:styleId="13170">
    <w:name w:val="Сетка таблицы1317"/>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70">
    <w:name w:val="Сетка таблицы1417"/>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5"/>
    <w:next w:val="ae"/>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
    <w:next w:val="a6"/>
    <w:uiPriority w:val="99"/>
    <w:semiHidden/>
    <w:unhideWhenUsed/>
    <w:rsid w:val="00710B16"/>
  </w:style>
  <w:style w:type="table" w:customStyle="1" w:styleId="1870">
    <w:name w:val="Сетка таблицы187"/>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6"/>
    <w:uiPriority w:val="99"/>
    <w:semiHidden/>
    <w:unhideWhenUsed/>
    <w:rsid w:val="00710B16"/>
  </w:style>
  <w:style w:type="table" w:customStyle="1" w:styleId="1970">
    <w:name w:val="Сетка таблицы19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6"/>
    <w:uiPriority w:val="99"/>
    <w:semiHidden/>
    <w:unhideWhenUsed/>
    <w:rsid w:val="00710B16"/>
  </w:style>
  <w:style w:type="table" w:customStyle="1" w:styleId="207">
    <w:name w:val="Сетка таблицы207"/>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6"/>
    <w:uiPriority w:val="99"/>
    <w:semiHidden/>
    <w:unhideWhenUsed/>
    <w:rsid w:val="00710B16"/>
  </w:style>
  <w:style w:type="table" w:customStyle="1" w:styleId="2270">
    <w:name w:val="Сетка таблицы22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
    <w:next w:val="a6"/>
    <w:uiPriority w:val="99"/>
    <w:semiHidden/>
    <w:unhideWhenUsed/>
    <w:rsid w:val="00710B16"/>
  </w:style>
  <w:style w:type="table" w:customStyle="1" w:styleId="2370">
    <w:name w:val="Сетка таблицы23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0">
    <w:name w:val="Сетка таблицы249"/>
    <w:basedOn w:val="a5"/>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6"/>
    <w:uiPriority w:val="99"/>
    <w:semiHidden/>
    <w:unhideWhenUsed/>
    <w:rsid w:val="00710B16"/>
  </w:style>
  <w:style w:type="table" w:customStyle="1" w:styleId="2570">
    <w:name w:val="Сетка таблицы25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70">
    <w:name w:val="Нет списка107"/>
    <w:next w:val="a6"/>
    <w:uiPriority w:val="99"/>
    <w:semiHidden/>
    <w:unhideWhenUsed/>
    <w:rsid w:val="00710B16"/>
  </w:style>
  <w:style w:type="table" w:customStyle="1" w:styleId="2670">
    <w:name w:val="Сетка таблицы26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Нет списка134"/>
    <w:next w:val="a6"/>
    <w:uiPriority w:val="99"/>
    <w:semiHidden/>
    <w:unhideWhenUsed/>
    <w:rsid w:val="00710B16"/>
  </w:style>
  <w:style w:type="table" w:customStyle="1" w:styleId="2740">
    <w:name w:val="Сетка таблицы274"/>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4">
    <w:name w:val="Нет списка144"/>
    <w:next w:val="a6"/>
    <w:uiPriority w:val="99"/>
    <w:semiHidden/>
    <w:unhideWhenUsed/>
    <w:rsid w:val="00710B16"/>
  </w:style>
  <w:style w:type="table" w:customStyle="1" w:styleId="2840">
    <w:name w:val="Сетка таблицы28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Классическая таблица 124"/>
    <w:basedOn w:val="a5"/>
    <w:next w:val="1f"/>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40">
    <w:name w:val="Сетка таблицы113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 534"/>
    <w:basedOn w:val="a5"/>
    <w:next w:val="56"/>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4">
    <w:name w:val="Table Grid124"/>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b">
    <w:name w:val="Папушкин2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40">
    <w:name w:val="Сетка таблицы 5224"/>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5"/>
    <w:next w:val="3d"/>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5"/>
    <w:next w:val="48"/>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4">
    <w:name w:val="Столбцы таблицы 524"/>
    <w:basedOn w:val="a5"/>
    <w:next w:val="58"/>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1">
    <w:name w:val="Столбцы таблицы 224"/>
    <w:basedOn w:val="a5"/>
    <w:next w:val="2f8"/>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5"/>
    <w:next w:val="-2"/>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c">
    <w:name w:val="Современная таблица24"/>
    <w:basedOn w:val="a5"/>
    <w:next w:val="afffffc"/>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44">
    <w:name w:val="Средний список 1124"/>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редний список 1 - Акцент 1124"/>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2">
    <w:name w:val="Простая таблица 224"/>
    <w:basedOn w:val="a5"/>
    <w:next w:val="2f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d">
    <w:name w:val="Стандартная таблица24"/>
    <w:basedOn w:val="a5"/>
    <w:next w:val="afffffd"/>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5"/>
    <w:next w:val="1f2"/>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3">
    <w:name w:val="Изящная таблица 224"/>
    <w:basedOn w:val="a5"/>
    <w:next w:val="2fa"/>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5"/>
    <w:next w:val="-10"/>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5"/>
    <w:next w:val="-20"/>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5"/>
    <w:next w:val="-31"/>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e">
    <w:name w:val="Изысканная таблица24"/>
    <w:basedOn w:val="a5"/>
    <w:next w:val="afffffe"/>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5"/>
    <w:next w:val="1f3"/>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4">
    <w:name w:val="Классическая таблица 224"/>
    <w:basedOn w:val="a5"/>
    <w:next w:val="2fb"/>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4">
    <w:name w:val="Сетка таблицы 824"/>
    <w:basedOn w:val="a5"/>
    <w:next w:val="84"/>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5">
    <w:name w:val="Сетка таблицы 22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45">
    <w:name w:val="Светлая заливка13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40">
    <w:name w:val="Светлая заливка117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46">
    <w:name w:val="Светлая заливка2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2">
    <w:name w:val="Сетка таблицы32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0">
    <w:name w:val="Светлая заливка113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4">
    <w:name w:val="Светлая заливка115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40">
    <w:name w:val="Светлая заливка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3">
    <w:name w:val="Светлая заливка32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41">
    <w:name w:val="Светлая заливка4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40">
    <w:name w:val="Светлая заливка112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42">
    <w:name w:val="Сетка таблицы424"/>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ветлая заливка114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5">
    <w:name w:val="Светлая заливка52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f">
    <w:name w:val="рпдлпжлопж2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46">
    <w:name w:val="Сетка таблицы5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8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4">
    <w:name w:val="Сетка таблицы1024"/>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Сетка таблицы1111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3">
    <w:name w:val="Нет списка1115"/>
    <w:next w:val="a6"/>
    <w:uiPriority w:val="99"/>
    <w:semiHidden/>
    <w:rsid w:val="00710B16"/>
  </w:style>
  <w:style w:type="table" w:customStyle="1" w:styleId="12240">
    <w:name w:val="Сетка таблицы1224"/>
    <w:basedOn w:val="a5"/>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7">
    <w:name w:val="Нет списка224"/>
    <w:next w:val="a6"/>
    <w:uiPriority w:val="99"/>
    <w:semiHidden/>
    <w:unhideWhenUsed/>
    <w:rsid w:val="00710B16"/>
  </w:style>
  <w:style w:type="table" w:customStyle="1" w:styleId="13240">
    <w:name w:val="Сетка таблицы1324"/>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0">
    <w:name w:val="Сетка таблицы1424"/>
    <w:basedOn w:val="a5"/>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4">
    <w:name w:val="Нет списка315"/>
    <w:next w:val="a6"/>
    <w:uiPriority w:val="99"/>
    <w:semiHidden/>
    <w:unhideWhenUsed/>
    <w:rsid w:val="00710B16"/>
  </w:style>
  <w:style w:type="table" w:customStyle="1" w:styleId="1514">
    <w:name w:val="Сетка таблицы15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basedOn w:val="a5"/>
    <w:next w:val="1f"/>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4">
    <w:name w:val="Светлая заливка - Акцент 311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4">
    <w:name w:val="Сетка таблицы16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етка таблицы 511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4">
    <w:name w:val="Table Grid111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b">
    <w:name w:val="Папушкин11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4">
    <w:name w:val="Сетка таблицы 5211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0">
    <w:name w:val="Столбцы таблицы 3114"/>
    <w:basedOn w:val="a5"/>
    <w:next w:val="3d"/>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4">
    <w:name w:val="Столбцы таблицы 4114"/>
    <w:basedOn w:val="a5"/>
    <w:next w:val="48"/>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41">
    <w:name w:val="Столбцы таблицы 5114"/>
    <w:basedOn w:val="a5"/>
    <w:next w:val="58"/>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4">
    <w:name w:val="Таблица-список 1114"/>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2">
    <w:name w:val="Столбцы таблицы 2114"/>
    <w:basedOn w:val="a5"/>
    <w:next w:val="2f8"/>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
    <w:name w:val="Таблица-список 2114"/>
    <w:basedOn w:val="a5"/>
    <w:next w:val="-2"/>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c">
    <w:name w:val="Современная таблица114"/>
    <w:basedOn w:val="a5"/>
    <w:next w:val="afffffc"/>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редний список 1 - Акцент 11114"/>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basedOn w:val="a5"/>
    <w:next w:val="2f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5"/>
    <w:next w:val="afffffd"/>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45">
    <w:name w:val="Простая таблица 111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44">
    <w:name w:val="Изящная таблица 211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40">
    <w:name w:val="Веб-таблица 1114"/>
    <w:basedOn w:val="a5"/>
    <w:next w:val="-10"/>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40">
    <w:name w:val="Веб-таблица 2114"/>
    <w:basedOn w:val="a5"/>
    <w:next w:val="-20"/>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40">
    <w:name w:val="Веб-таблица 3114"/>
    <w:basedOn w:val="a5"/>
    <w:next w:val="-31"/>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4e">
    <w:name w:val="Изысканная таблица114"/>
    <w:basedOn w:val="a5"/>
    <w:next w:val="afffffe"/>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46">
    <w:name w:val="Изящная таблица 111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5">
    <w:name w:val="Классическая таблица 2114"/>
    <w:basedOn w:val="a5"/>
    <w:next w:val="2fb"/>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50">
    <w:name w:val="Сетка таблицы2115"/>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 8114"/>
    <w:basedOn w:val="a5"/>
    <w:next w:val="84"/>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46">
    <w:name w:val="Сетка таблицы 211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47">
    <w:name w:val="Сетка таблицы 111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41">
    <w:name w:val="Простая таблица 311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4">
    <w:name w:val="Средняя заливка 2 - Акцент 411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40">
    <w:name w:val="Светлая заливка12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4">
    <w:name w:val="Светлая заливка116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47">
    <w:name w:val="Светлая заливка21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2">
    <w:name w:val="Сетка таблицы311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4">
    <w:name w:val="Светлая заливка113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4">
    <w:name w:val="Светлая заливка115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0">
    <w:name w:val="Светлая заливка111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3">
    <w:name w:val="Светлая заливка311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40">
    <w:name w:val="Светлая заливка41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4">
    <w:name w:val="Светлая заливка112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41">
    <w:name w:val="Сетка таблицы4114"/>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ветлая заливка114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42">
    <w:name w:val="Светлая заливка511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f">
    <w:name w:val="рпдлпжлопж11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43">
    <w:name w:val="Сетка таблицы5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4">
    <w:name w:val="Сетка таблицы10114"/>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1">
    <w:name w:val="Нет списка1214"/>
    <w:next w:val="a6"/>
    <w:uiPriority w:val="99"/>
    <w:semiHidden/>
    <w:rsid w:val="00710B16"/>
  </w:style>
  <w:style w:type="table" w:customStyle="1" w:styleId="12114">
    <w:name w:val="Сетка таблицы12114"/>
    <w:basedOn w:val="a5"/>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1">
    <w:name w:val="Нет списка2115"/>
    <w:next w:val="a6"/>
    <w:uiPriority w:val="99"/>
    <w:semiHidden/>
    <w:unhideWhenUsed/>
    <w:rsid w:val="00710B16"/>
  </w:style>
  <w:style w:type="table" w:customStyle="1" w:styleId="13114">
    <w:name w:val="Сетка таблицы13114"/>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5"/>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5"/>
    <w:next w:val="ae"/>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3">
    <w:name w:val="Нет списка415"/>
    <w:next w:val="a6"/>
    <w:semiHidden/>
    <w:unhideWhenUsed/>
    <w:rsid w:val="00710B16"/>
  </w:style>
  <w:style w:type="table" w:customStyle="1" w:styleId="1814">
    <w:name w:val="Сетка таблицы181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6"/>
    <w:uiPriority w:val="99"/>
    <w:semiHidden/>
    <w:unhideWhenUsed/>
    <w:rsid w:val="00710B16"/>
  </w:style>
  <w:style w:type="table" w:customStyle="1" w:styleId="1914">
    <w:name w:val="Сетка таблицы19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6"/>
    <w:uiPriority w:val="99"/>
    <w:semiHidden/>
    <w:unhideWhenUsed/>
    <w:rsid w:val="00710B16"/>
  </w:style>
  <w:style w:type="table" w:customStyle="1" w:styleId="2014">
    <w:name w:val="Сетка таблицы201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6"/>
    <w:uiPriority w:val="99"/>
    <w:semiHidden/>
    <w:unhideWhenUsed/>
    <w:rsid w:val="00710B16"/>
  </w:style>
  <w:style w:type="table" w:customStyle="1" w:styleId="22140">
    <w:name w:val="Сетка таблицы22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41">
    <w:name w:val="Нет списка814"/>
    <w:next w:val="a6"/>
    <w:uiPriority w:val="99"/>
    <w:semiHidden/>
    <w:unhideWhenUsed/>
    <w:rsid w:val="00710B16"/>
  </w:style>
  <w:style w:type="table" w:customStyle="1" w:styleId="23140">
    <w:name w:val="Сетка таблицы23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0">
    <w:name w:val="Сетка таблицы24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6"/>
    <w:uiPriority w:val="99"/>
    <w:semiHidden/>
    <w:unhideWhenUsed/>
    <w:rsid w:val="00710B16"/>
  </w:style>
  <w:style w:type="table" w:customStyle="1" w:styleId="2514">
    <w:name w:val="Сетка таблицы25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6"/>
    <w:uiPriority w:val="99"/>
    <w:semiHidden/>
    <w:unhideWhenUsed/>
    <w:rsid w:val="00710B16"/>
  </w:style>
  <w:style w:type="table" w:customStyle="1" w:styleId="2614">
    <w:name w:val="Сетка таблицы26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6"/>
    <w:uiPriority w:val="99"/>
    <w:semiHidden/>
    <w:unhideWhenUsed/>
    <w:rsid w:val="00710B16"/>
  </w:style>
  <w:style w:type="table" w:customStyle="1" w:styleId="2940">
    <w:name w:val="Сетка таблицы294"/>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4">
    <w:name w:val="Сетка таблицы114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6"/>
    <w:uiPriority w:val="99"/>
    <w:semiHidden/>
    <w:unhideWhenUsed/>
    <w:rsid w:val="00710B16"/>
  </w:style>
  <w:style w:type="table" w:customStyle="1" w:styleId="21040">
    <w:name w:val="Сетка таблицы210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6">
    <w:name w:val="Классическая таблица 134"/>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4">
    <w:name w:val="Светлая заливка - Акцент 33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40">
    <w:name w:val="Сетка таблицы115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0">
    <w:name w:val="Сетка таблицы 54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4">
    <w:name w:val="Table Grid13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Папушкин3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40">
    <w:name w:val="Сетка таблицы 523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40">
    <w:name w:val="Столбцы таблицы 334"/>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40">
    <w:name w:val="Столбцы таблицы 434"/>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41">
    <w:name w:val="Столбцы таблицы 534"/>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4">
    <w:name w:val="Таблица-список 134"/>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1">
    <w:name w:val="Столбцы таблицы 234"/>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Таблица-список 234"/>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6">
    <w:name w:val="Современная таблица34"/>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44">
    <w:name w:val="Средний список 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4">
    <w:name w:val="Средний список 1 - Акцент 113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42">
    <w:name w:val="Простая таблица 234"/>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47">
    <w:name w:val="Стандартная таблица34"/>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47">
    <w:name w:val="Простая таблица 13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43">
    <w:name w:val="Изящная таблица 23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40">
    <w:name w:val="Веб-таблица 134"/>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0">
    <w:name w:val="Веб-таблица 234"/>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40">
    <w:name w:val="Веб-таблица 334"/>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8">
    <w:name w:val="Изысканная таблица34"/>
    <w:basedOn w:val="a5"/>
    <w:next w:val="afffffe"/>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8">
    <w:name w:val="Изящная таблица 13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4">
    <w:name w:val="Классическая таблица 234"/>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4">
    <w:name w:val="Сетка таблицы 834"/>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45">
    <w:name w:val="Сетка таблицы 23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49">
    <w:name w:val="Сетка таблицы 13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41">
    <w:name w:val="Простая таблица 33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4">
    <w:name w:val="Средняя заливка 2 - Акцент 43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5">
    <w:name w:val="Светлая заливка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40">
    <w:name w:val="Светлая заливка118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46">
    <w:name w:val="Светлая заливка23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2">
    <w:name w:val="Сетка таблицы33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40">
    <w:name w:val="Светлая заливка113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4">
    <w:name w:val="Светлая заливка115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40">
    <w:name w:val="Светлая заливка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3">
    <w:name w:val="Светлая заливка3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41">
    <w:name w:val="Светлая заливка4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40">
    <w:name w:val="Светлая заливка112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42">
    <w:name w:val="Сетка таблицы43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40">
    <w:name w:val="Светлая заливка114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42">
    <w:name w:val="Светлая заливка5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9">
    <w:name w:val="рпдлпжлопж3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43">
    <w:name w:val="Сетка таблицы5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40">
    <w:name w:val="Сетка таблицы83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4">
    <w:name w:val="Сетка таблицы93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4">
    <w:name w:val="Сетка таблицы10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1">
    <w:name w:val="Сетка таблицы1112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5">
    <w:name w:val="Нет списка1124"/>
    <w:next w:val="a6"/>
    <w:uiPriority w:val="99"/>
    <w:semiHidden/>
    <w:rsid w:val="00710B16"/>
  </w:style>
  <w:style w:type="table" w:customStyle="1" w:styleId="12340">
    <w:name w:val="Сетка таблицы1234"/>
    <w:basedOn w:val="a5"/>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7">
    <w:name w:val="Нет списка234"/>
    <w:next w:val="a6"/>
    <w:uiPriority w:val="99"/>
    <w:semiHidden/>
    <w:unhideWhenUsed/>
    <w:rsid w:val="00710B16"/>
  </w:style>
  <w:style w:type="table" w:customStyle="1" w:styleId="13340">
    <w:name w:val="Сетка таблицы1334"/>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0">
    <w:name w:val="Сетка таблицы1434"/>
    <w:basedOn w:val="a5"/>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4">
    <w:name w:val="Нет списка324"/>
    <w:next w:val="a6"/>
    <w:uiPriority w:val="99"/>
    <w:semiHidden/>
    <w:unhideWhenUsed/>
    <w:rsid w:val="00710B16"/>
  </w:style>
  <w:style w:type="table" w:customStyle="1" w:styleId="1524">
    <w:name w:val="Сетка таблицы15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6">
    <w:name w:val="Классическая таблица 1124"/>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4">
    <w:name w:val="Светлая заливка - Акцент 312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4">
    <w:name w:val="Сетка таблицы162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0">
    <w:name w:val="Сетка таблицы 512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4">
    <w:name w:val="Table Grid112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8">
    <w:name w:val="Папушкин12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4">
    <w:name w:val="Сетка таблицы 5212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0">
    <w:name w:val="Столбцы таблицы 3124"/>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4">
    <w:name w:val="Столбцы таблицы 4124"/>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41">
    <w:name w:val="Столбцы таблицы 5124"/>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4">
    <w:name w:val="Таблица-список 1124"/>
    <w:basedOn w:val="a5"/>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0">
    <w:name w:val="Столбцы таблицы 2124"/>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Таблица-список 2124"/>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9">
    <w:name w:val="Современная таблица124"/>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42">
    <w:name w:val="Средний список 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4">
    <w:name w:val="Средний список 1 - Акцент 1112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41">
    <w:name w:val="Простая таблица 2124"/>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4a">
    <w:name w:val="Стандартная таблица124"/>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47">
    <w:name w:val="Простая таблица 112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42">
    <w:name w:val="Изящная таблица 212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40">
    <w:name w:val="Веб-таблица 1124"/>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40">
    <w:name w:val="Веб-таблица 2124"/>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40">
    <w:name w:val="Веб-таблица 3124"/>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4b">
    <w:name w:val="Изысканная таблица124"/>
    <w:basedOn w:val="a5"/>
    <w:next w:val="afffffe"/>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48">
    <w:name w:val="Изящная таблица 112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3">
    <w:name w:val="Классическая таблица 2124"/>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44">
    <w:name w:val="Сетка таблицы2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
    <w:name w:val="Сетка таблицы 8124"/>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45">
    <w:name w:val="Сетка таблицы 212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49">
    <w:name w:val="Сетка таблицы 112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41">
    <w:name w:val="Простая таблица 312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4">
    <w:name w:val="Средняя заливка 2 - Акцент 412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41">
    <w:name w:val="Светлая заливка12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4">
    <w:name w:val="Светлая заливка116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46">
    <w:name w:val="Светлая заливка21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2">
    <w:name w:val="Сетка таблицы312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4">
    <w:name w:val="Светлая заливка113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4">
    <w:name w:val="Светлая заливка115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4">
    <w:name w:val="Светлая заливка1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3">
    <w:name w:val="Светлая заливка312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40">
    <w:name w:val="Светлая заливка4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4">
    <w:name w:val="Светлая заливка112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41">
    <w:name w:val="Сетка таблицы412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4">
    <w:name w:val="Светлая заливка114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42">
    <w:name w:val="Светлая заливка512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4c">
    <w:name w:val="рпдлпжлопж12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43">
    <w:name w:val="Сетка таблицы51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0">
    <w:name w:val="Сетка таблицы8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4">
    <w:name w:val="Сетка таблицы912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4">
    <w:name w:val="Сетка таблицы1012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1">
    <w:name w:val="Сетка таблицы1122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2">
    <w:name w:val="Нет списка1224"/>
    <w:next w:val="a6"/>
    <w:semiHidden/>
    <w:rsid w:val="00710B16"/>
  </w:style>
  <w:style w:type="table" w:customStyle="1" w:styleId="12124">
    <w:name w:val="Сетка таблицы12124"/>
    <w:basedOn w:val="a5"/>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7">
    <w:name w:val="Нет списка2124"/>
    <w:next w:val="a6"/>
    <w:uiPriority w:val="99"/>
    <w:semiHidden/>
    <w:unhideWhenUsed/>
    <w:rsid w:val="00710B16"/>
  </w:style>
  <w:style w:type="table" w:customStyle="1" w:styleId="13124">
    <w:name w:val="Сетка таблицы13124"/>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4">
    <w:name w:val="Сетка таблицы1412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5"/>
    <w:next w:val="ae"/>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3">
    <w:name w:val="Нет списка424"/>
    <w:next w:val="a6"/>
    <w:semiHidden/>
    <w:unhideWhenUsed/>
    <w:rsid w:val="00710B16"/>
  </w:style>
  <w:style w:type="table" w:customStyle="1" w:styleId="1824">
    <w:name w:val="Сетка таблицы182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7">
    <w:name w:val="Нет списка524"/>
    <w:next w:val="a6"/>
    <w:uiPriority w:val="99"/>
    <w:semiHidden/>
    <w:unhideWhenUsed/>
    <w:rsid w:val="00710B16"/>
  </w:style>
  <w:style w:type="table" w:customStyle="1" w:styleId="1924">
    <w:name w:val="Сетка таблицы19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40">
    <w:name w:val="Нет списка624"/>
    <w:next w:val="a6"/>
    <w:uiPriority w:val="99"/>
    <w:semiHidden/>
    <w:unhideWhenUsed/>
    <w:rsid w:val="00710B16"/>
  </w:style>
  <w:style w:type="table" w:customStyle="1" w:styleId="2024">
    <w:name w:val="Сетка таблицы202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6"/>
    <w:uiPriority w:val="99"/>
    <w:semiHidden/>
    <w:unhideWhenUsed/>
    <w:rsid w:val="00710B16"/>
  </w:style>
  <w:style w:type="table" w:customStyle="1" w:styleId="22240">
    <w:name w:val="Сетка таблицы222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1">
    <w:name w:val="Нет списка824"/>
    <w:next w:val="a6"/>
    <w:uiPriority w:val="99"/>
    <w:semiHidden/>
    <w:unhideWhenUsed/>
    <w:rsid w:val="00710B16"/>
  </w:style>
  <w:style w:type="table" w:customStyle="1" w:styleId="23240">
    <w:name w:val="Сетка таблицы23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0">
    <w:name w:val="Сетка таблицы24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40">
    <w:name w:val="Нет списка924"/>
    <w:next w:val="a6"/>
    <w:uiPriority w:val="99"/>
    <w:semiHidden/>
    <w:unhideWhenUsed/>
    <w:rsid w:val="00710B16"/>
  </w:style>
  <w:style w:type="table" w:customStyle="1" w:styleId="2524">
    <w:name w:val="Сетка таблицы25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40">
    <w:name w:val="Нет списка1024"/>
    <w:next w:val="a6"/>
    <w:uiPriority w:val="99"/>
    <w:semiHidden/>
    <w:unhideWhenUsed/>
    <w:rsid w:val="00710B16"/>
  </w:style>
  <w:style w:type="table" w:customStyle="1" w:styleId="2624">
    <w:name w:val="Сетка таблицы26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0">
    <w:name w:val="Нет списка174"/>
    <w:next w:val="a6"/>
    <w:uiPriority w:val="99"/>
    <w:semiHidden/>
    <w:unhideWhenUsed/>
    <w:rsid w:val="00710B16"/>
  </w:style>
  <w:style w:type="table" w:customStyle="1" w:styleId="304">
    <w:name w:val="Сетка таблицы304"/>
    <w:basedOn w:val="a5"/>
    <w:next w:val="ae"/>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basedOn w:val="a5"/>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0">
    <w:name w:val="Нет списка184"/>
    <w:next w:val="a6"/>
    <w:uiPriority w:val="99"/>
    <w:semiHidden/>
    <w:unhideWhenUsed/>
    <w:rsid w:val="00710B16"/>
  </w:style>
  <w:style w:type="table" w:customStyle="1" w:styleId="21340">
    <w:name w:val="Сетка таблицы2134"/>
    <w:basedOn w:val="a5"/>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6">
    <w:name w:val="Классическая таблица 144"/>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4">
    <w:name w:val="Светлая заливка - Акцент 34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41">
    <w:name w:val="Сетка таблицы117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0">
    <w:name w:val="Сетка таблицы 55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4">
    <w:name w:val="Table Grid14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Папушкин4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40">
    <w:name w:val="Сетка таблицы 524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40">
    <w:name w:val="Столбцы таблицы 344"/>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40">
    <w:name w:val="Столбцы таблицы 444"/>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41">
    <w:name w:val="Столбцы таблицы 544"/>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4">
    <w:name w:val="Таблица-список 144"/>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4">
    <w:name w:val="Столбцы таблицы 244"/>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
    <w:name w:val="Таблица-список 244"/>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45">
    <w:name w:val="Современная таблица44"/>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5">
    <w:name w:val="Средний список 1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4">
    <w:name w:val="Средний список 1 - Акцент 114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45">
    <w:name w:val="Простая таблица 244"/>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46">
    <w:name w:val="Стандартная таблица44"/>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47">
    <w:name w:val="Простая таблица 14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46">
    <w:name w:val="Изящная таблица 24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40">
    <w:name w:val="Веб-таблица 144"/>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0">
    <w:name w:val="Веб-таблица 244"/>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40">
    <w:name w:val="Веб-таблица 344"/>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47">
    <w:name w:val="Изысканная таблица44"/>
    <w:basedOn w:val="a5"/>
    <w:next w:val="afffffe"/>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48">
    <w:name w:val="Изящная таблица 14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7">
    <w:name w:val="Классическая таблица 244"/>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4">
    <w:name w:val="Сетка таблицы 844"/>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48">
    <w:name w:val="Сетка таблицы 24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49">
    <w:name w:val="Сетка таблицы 14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41">
    <w:name w:val="Простая таблица 34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4">
    <w:name w:val="Средняя заливка 2 - Акцент 44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42">
    <w:name w:val="Светлая заливка15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40">
    <w:name w:val="Светлая заливка119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49">
    <w:name w:val="Светлая заливка2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2">
    <w:name w:val="Сетка таблицы34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40">
    <w:name w:val="Светлая заливка113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4">
    <w:name w:val="Светлая заливка115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40">
    <w:name w:val="Светлая заливка11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3">
    <w:name w:val="Светлая заливка34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41">
    <w:name w:val="Светлая заливка4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40">
    <w:name w:val="Светлая заливка112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42">
    <w:name w:val="Сетка таблицы44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40">
    <w:name w:val="Светлая заливка114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42">
    <w:name w:val="Светлая заливка54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8">
    <w:name w:val="рпдлпжлопж4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43">
    <w:name w:val="Сетка таблицы54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Сетка таблицы64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4">
    <w:name w:val="Сетка таблицы74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40">
    <w:name w:val="Сетка таблицы84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4">
    <w:name w:val="Сетка таблицы94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4">
    <w:name w:val="Сетка таблицы104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1">
    <w:name w:val="Сетка таблицы1113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5">
    <w:name w:val="Нет списка1134"/>
    <w:next w:val="a6"/>
    <w:uiPriority w:val="99"/>
    <w:semiHidden/>
    <w:rsid w:val="00710B16"/>
  </w:style>
  <w:style w:type="table" w:customStyle="1" w:styleId="12440">
    <w:name w:val="Сетка таблицы1244"/>
    <w:basedOn w:val="a5"/>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a">
    <w:name w:val="Нет списка244"/>
    <w:next w:val="a6"/>
    <w:uiPriority w:val="99"/>
    <w:semiHidden/>
    <w:unhideWhenUsed/>
    <w:rsid w:val="00710B16"/>
  </w:style>
  <w:style w:type="table" w:customStyle="1" w:styleId="13440">
    <w:name w:val="Сетка таблицы1344"/>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0">
    <w:name w:val="Сетка таблицы144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4">
    <w:name w:val="Нет списка334"/>
    <w:next w:val="a6"/>
    <w:uiPriority w:val="99"/>
    <w:semiHidden/>
    <w:unhideWhenUsed/>
    <w:rsid w:val="00710B16"/>
  </w:style>
  <w:style w:type="table" w:customStyle="1" w:styleId="15340">
    <w:name w:val="Сетка таблицы1534"/>
    <w:basedOn w:val="a5"/>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6">
    <w:name w:val="Классическая таблица 1134"/>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4">
    <w:name w:val="Светлая заливка - Акцент 313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4">
    <w:name w:val="Сетка таблицы16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0">
    <w:name w:val="Сетка таблицы 513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4">
    <w:name w:val="Table Grid113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a">
    <w:name w:val="Папушкин13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4">
    <w:name w:val="Сетка таблицы 5213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40">
    <w:name w:val="Столбцы таблицы 3134"/>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4">
    <w:name w:val="Столбцы таблицы 4134"/>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41">
    <w:name w:val="Столбцы таблицы 5134"/>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4">
    <w:name w:val="Таблица-список 1134"/>
    <w:basedOn w:val="a5"/>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1">
    <w:name w:val="Столбцы таблицы 2134"/>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
    <w:name w:val="Таблица-список 2134"/>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4b">
    <w:name w:val="Современная таблица134"/>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42">
    <w:name w:val="Средний список 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4">
    <w:name w:val="Средний список 1 - Акцент 1113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42">
    <w:name w:val="Простая таблица 2134"/>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4c">
    <w:name w:val="Стандартная таблица134"/>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47">
    <w:name w:val="Простая таблица 113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3">
    <w:name w:val="Изящная таблица 213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40">
    <w:name w:val="Веб-таблица 1134"/>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40">
    <w:name w:val="Веб-таблица 2134"/>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40">
    <w:name w:val="Веб-таблица 3134"/>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4d">
    <w:name w:val="Изысканная таблица134"/>
    <w:basedOn w:val="a5"/>
    <w:next w:val="afffffe"/>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48">
    <w:name w:val="Изящная таблица 113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4">
    <w:name w:val="Классическая таблица 2134"/>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40">
    <w:name w:val="Сетка таблицы214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4">
    <w:name w:val="Сетка таблицы 8134"/>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45">
    <w:name w:val="Сетка таблицы 213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49">
    <w:name w:val="Сетка таблицы 113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41">
    <w:name w:val="Простая таблица 313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4">
    <w:name w:val="Средняя заливка 2 - Акцент 413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41">
    <w:name w:val="Светлая заливка12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4">
    <w:name w:val="Светлая заливка116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46">
    <w:name w:val="Светлая заливка2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2">
    <w:name w:val="Сетка таблицы313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4">
    <w:name w:val="Светлая заливка113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4">
    <w:name w:val="Светлая заливка115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40">
    <w:name w:val="Светлая заливка1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3">
    <w:name w:val="Светлая заливка31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40">
    <w:name w:val="Светлая заливка4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4">
    <w:name w:val="Светлая заливка112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41">
    <w:name w:val="Сетка таблицы413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4">
    <w:name w:val="Светлая заливка114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42">
    <w:name w:val="Светлая заливка51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4e">
    <w:name w:val="рпдлпжлопж13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43">
    <w:name w:val="Сетка таблицы51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4">
    <w:name w:val="Сетка таблицы6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
    <w:name w:val="Сетка таблицы7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40">
    <w:name w:val="Сетка таблицы8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4">
    <w:name w:val="Сетка таблицы913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4">
    <w:name w:val="Сетка таблицы101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41">
    <w:name w:val="Сетка таблицы112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2">
    <w:name w:val="Нет списка1234"/>
    <w:next w:val="a6"/>
    <w:semiHidden/>
    <w:rsid w:val="00710B16"/>
  </w:style>
  <w:style w:type="table" w:customStyle="1" w:styleId="12134">
    <w:name w:val="Сетка таблицы12134"/>
    <w:basedOn w:val="a5"/>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7">
    <w:name w:val="Нет списка2134"/>
    <w:next w:val="a6"/>
    <w:uiPriority w:val="99"/>
    <w:semiHidden/>
    <w:unhideWhenUsed/>
    <w:rsid w:val="00710B16"/>
  </w:style>
  <w:style w:type="table" w:customStyle="1" w:styleId="13134">
    <w:name w:val="Сетка таблицы13134"/>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4">
    <w:name w:val="Сетка таблицы1413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Сетка таблицы1734"/>
    <w:basedOn w:val="a5"/>
    <w:next w:val="ae"/>
    <w:uiPriority w:val="59"/>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3">
    <w:name w:val="Нет списка434"/>
    <w:next w:val="a6"/>
    <w:semiHidden/>
    <w:unhideWhenUsed/>
    <w:rsid w:val="00710B16"/>
  </w:style>
  <w:style w:type="table" w:customStyle="1" w:styleId="1834">
    <w:name w:val="Сетка таблицы18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4">
    <w:name w:val="Нет списка534"/>
    <w:next w:val="a6"/>
    <w:uiPriority w:val="99"/>
    <w:semiHidden/>
    <w:unhideWhenUsed/>
    <w:rsid w:val="00710B16"/>
  </w:style>
  <w:style w:type="table" w:customStyle="1" w:styleId="1934">
    <w:name w:val="Сетка таблицы19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40">
    <w:name w:val="Нет списка634"/>
    <w:next w:val="a6"/>
    <w:uiPriority w:val="99"/>
    <w:semiHidden/>
    <w:unhideWhenUsed/>
    <w:rsid w:val="00710B16"/>
  </w:style>
  <w:style w:type="table" w:customStyle="1" w:styleId="2034">
    <w:name w:val="Сетка таблицы20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40">
    <w:name w:val="Нет списка734"/>
    <w:next w:val="a6"/>
    <w:uiPriority w:val="99"/>
    <w:semiHidden/>
    <w:unhideWhenUsed/>
    <w:rsid w:val="00710B16"/>
  </w:style>
  <w:style w:type="table" w:customStyle="1" w:styleId="22340">
    <w:name w:val="Сетка таблицы22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41">
    <w:name w:val="Нет списка834"/>
    <w:next w:val="a6"/>
    <w:uiPriority w:val="99"/>
    <w:semiHidden/>
    <w:unhideWhenUsed/>
    <w:rsid w:val="00710B16"/>
  </w:style>
  <w:style w:type="table" w:customStyle="1" w:styleId="23340">
    <w:name w:val="Сетка таблицы23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0">
    <w:name w:val="Сетка таблицы24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40">
    <w:name w:val="Нет списка934"/>
    <w:next w:val="a6"/>
    <w:uiPriority w:val="99"/>
    <w:semiHidden/>
    <w:unhideWhenUsed/>
    <w:rsid w:val="00710B16"/>
  </w:style>
  <w:style w:type="table" w:customStyle="1" w:styleId="2534">
    <w:name w:val="Сетка таблицы253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40">
    <w:name w:val="Нет списка1034"/>
    <w:next w:val="a6"/>
    <w:uiPriority w:val="99"/>
    <w:semiHidden/>
    <w:unhideWhenUsed/>
    <w:rsid w:val="00710B16"/>
  </w:style>
  <w:style w:type="table" w:customStyle="1" w:styleId="2634">
    <w:name w:val="Сетка таблицы2634"/>
    <w:basedOn w:val="a5"/>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5"/>
    <w:next w:val="ae"/>
    <w:rsid w:val="00710B1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0">
    <w:name w:val="Сетка таблицы364"/>
    <w:basedOn w:val="a5"/>
    <w:next w:val="ae"/>
    <w:uiPriority w:val="59"/>
    <w:rsid w:val="00710B1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0">
    <w:name w:val="Сетка таблицы375"/>
    <w:basedOn w:val="a5"/>
    <w:next w:val="ae"/>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40">
    <w:name w:val="Сетка таблицы244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5">
    <w:name w:val="Сетка таблицы2485"/>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5"/>
    <w:next w:val="ae"/>
    <w:uiPriority w:val="59"/>
    <w:rsid w:val="007865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5">
    <w:name w:val="Нет списка30"/>
    <w:next w:val="a6"/>
    <w:uiPriority w:val="99"/>
    <w:semiHidden/>
    <w:unhideWhenUsed/>
    <w:rsid w:val="003123C6"/>
  </w:style>
  <w:style w:type="table" w:customStyle="1" w:styleId="591">
    <w:name w:val="Сетка таблицы59"/>
    <w:basedOn w:val="a5"/>
    <w:next w:val="ae"/>
    <w:rsid w:val="003123C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7">
    <w:name w:val="Style17"/>
    <w:basedOn w:val="a3"/>
    <w:uiPriority w:val="99"/>
    <w:rsid w:val="003123C6"/>
    <w:pPr>
      <w:widowControl w:val="0"/>
      <w:autoSpaceDE w:val="0"/>
      <w:autoSpaceDN w:val="0"/>
      <w:adjustRightInd w:val="0"/>
      <w:spacing w:line="413" w:lineRule="exact"/>
      <w:ind w:firstLine="571"/>
    </w:pPr>
    <w:rPr>
      <w:rFonts w:ascii="Arial Narrow" w:hAnsi="Arial Narrow"/>
      <w:sz w:val="24"/>
      <w:szCs w:val="24"/>
    </w:rPr>
  </w:style>
  <w:style w:type="paragraph" w:customStyle="1" w:styleId="Style18">
    <w:name w:val="Style18"/>
    <w:basedOn w:val="a3"/>
    <w:uiPriority w:val="99"/>
    <w:rsid w:val="003123C6"/>
    <w:pPr>
      <w:widowControl w:val="0"/>
      <w:autoSpaceDE w:val="0"/>
      <w:autoSpaceDN w:val="0"/>
      <w:adjustRightInd w:val="0"/>
      <w:spacing w:line="414" w:lineRule="exact"/>
      <w:ind w:firstLine="586"/>
    </w:pPr>
    <w:rPr>
      <w:rFonts w:ascii="Arial Narrow" w:hAnsi="Arial Narrow"/>
      <w:sz w:val="24"/>
      <w:szCs w:val="24"/>
    </w:rPr>
  </w:style>
  <w:style w:type="character" w:customStyle="1" w:styleId="FontStyle36">
    <w:name w:val="Font Style36"/>
    <w:uiPriority w:val="99"/>
    <w:rsid w:val="003123C6"/>
    <w:rPr>
      <w:rFonts w:ascii="Arial" w:hAnsi="Arial" w:cs="Arial"/>
      <w:sz w:val="22"/>
      <w:szCs w:val="22"/>
    </w:rPr>
  </w:style>
  <w:style w:type="paragraph" w:customStyle="1" w:styleId="Style12">
    <w:name w:val="Style12"/>
    <w:basedOn w:val="a3"/>
    <w:uiPriority w:val="99"/>
    <w:rsid w:val="003123C6"/>
    <w:pPr>
      <w:widowControl w:val="0"/>
      <w:autoSpaceDE w:val="0"/>
      <w:autoSpaceDN w:val="0"/>
      <w:adjustRightInd w:val="0"/>
      <w:spacing w:line="413" w:lineRule="exact"/>
    </w:pPr>
    <w:rPr>
      <w:rFonts w:ascii="Arial Narrow" w:hAnsi="Arial Narrow"/>
      <w:sz w:val="24"/>
      <w:szCs w:val="24"/>
    </w:rPr>
  </w:style>
  <w:style w:type="character" w:customStyle="1" w:styleId="FontStyle19">
    <w:name w:val="Font Style19"/>
    <w:uiPriority w:val="99"/>
    <w:rsid w:val="003123C6"/>
    <w:rPr>
      <w:rFonts w:ascii="Times New Roman" w:hAnsi="Times New Roman" w:cs="Times New Roman"/>
      <w:sz w:val="26"/>
      <w:szCs w:val="26"/>
    </w:rPr>
  </w:style>
  <w:style w:type="table" w:customStyle="1" w:styleId="5910">
    <w:name w:val="Сетка таблицы591"/>
    <w:basedOn w:val="a5"/>
    <w:next w:val="ae"/>
    <w:uiPriority w:val="99"/>
    <w:rsid w:val="007A528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6"/>
    <w:uiPriority w:val="99"/>
    <w:semiHidden/>
    <w:unhideWhenUsed/>
    <w:rsid w:val="00E67FD8"/>
  </w:style>
  <w:style w:type="table" w:customStyle="1" w:styleId="24811">
    <w:name w:val="Сетка таблицы24811"/>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5"/>
    <w:next w:val="ae"/>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6"/>
    <w:uiPriority w:val="99"/>
    <w:semiHidden/>
    <w:unhideWhenUsed/>
    <w:rsid w:val="00E67FD8"/>
  </w:style>
  <w:style w:type="paragraph" w:customStyle="1" w:styleId="11f1">
    <w:name w:val="Абзац списка11"/>
    <w:basedOn w:val="a3"/>
    <w:uiPriority w:val="99"/>
    <w:rsid w:val="00E67FD8"/>
    <w:pPr>
      <w:ind w:firstLine="709"/>
    </w:pPr>
    <w:rPr>
      <w:rFonts w:ascii="Times New Roman" w:hAnsi="Times New Roman"/>
      <w:sz w:val="24"/>
      <w:szCs w:val="24"/>
    </w:rPr>
  </w:style>
  <w:style w:type="numbering" w:customStyle="1" w:styleId="2181">
    <w:name w:val="Нет списка218"/>
    <w:next w:val="a6"/>
    <w:uiPriority w:val="99"/>
    <w:semiHidden/>
    <w:unhideWhenUsed/>
    <w:rsid w:val="00E67FD8"/>
  </w:style>
  <w:style w:type="table" w:customStyle="1" w:styleId="198">
    <w:name w:val="Классическая таблица 19"/>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300">
    <w:name w:val="Сетка таблицы130"/>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 510"/>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9">
    <w:name w:val="Table Grid19"/>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Папушкин9"/>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9">
    <w:name w:val="Сетка таблицы 529"/>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1">
    <w:name w:val="Столбцы таблицы 39"/>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1">
    <w:name w:val="Столбцы таблицы 49"/>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2">
    <w:name w:val="Столбцы таблицы 59"/>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5"/>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5">
    <w:name w:val="Столбцы таблицы 29"/>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a">
    <w:name w:val="Современная таблица9"/>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95">
    <w:name w:val="Средний список 119"/>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редний список 1 - Акцент 119"/>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6">
    <w:name w:val="Простая таблица 29"/>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b">
    <w:name w:val="Стандартная таблица9"/>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9">
    <w:name w:val="Простая таблица 19"/>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7">
    <w:name w:val="Изящная таблица 29"/>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c">
    <w:name w:val="Изысканная таблица9"/>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a">
    <w:name w:val="Изящная таблица 19"/>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8">
    <w:name w:val="Классическая таблица 29"/>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80">
    <w:name w:val="Сетка таблицы228"/>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9">
    <w:name w:val="Сетка таблицы 29"/>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b">
    <w:name w:val="Сетка таблицы 19"/>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2">
    <w:name w:val="Простая таблица 39"/>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05">
    <w:name w:val="Светлая заливка110"/>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90">
    <w:name w:val="Светлая заливка112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9a">
    <w:name w:val="Светлая заливка29"/>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00">
    <w:name w:val="Сетка таблицы320"/>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0">
    <w:name w:val="Светлая заливка113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90">
    <w:name w:val="Светлая заливка115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80">
    <w:name w:val="Светлая заливка111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93">
    <w:name w:val="Светлая заливка39"/>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2">
    <w:name w:val="Светлая заливка49"/>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00">
    <w:name w:val="Светлая заливка11210"/>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0">
    <w:name w:val="Светлая заливка114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93">
    <w:name w:val="Светлая заливка59"/>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9d">
    <w:name w:val="рпдлпжлопж9"/>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
    <w:name w:val="1 / 1.1 / 1.1.7"/>
    <w:basedOn w:val="a6"/>
    <w:next w:val="a6"/>
    <w:uiPriority w:val="99"/>
    <w:unhideWhenUsed/>
    <w:rsid w:val="00E67FD8"/>
  </w:style>
  <w:style w:type="paragraph" w:customStyle="1" w:styleId="1ff">
    <w:name w:val="Знак Знак Знак Знак Знак Знак Знак Знак Знак Знак Знак Знак Знак1"/>
    <w:basedOn w:val="a3"/>
    <w:uiPriority w:val="99"/>
    <w:rsid w:val="00E67FD8"/>
    <w:pPr>
      <w:spacing w:after="160" w:line="240" w:lineRule="exact"/>
    </w:pPr>
    <w:rPr>
      <w:rFonts w:ascii="Verdana" w:hAnsi="Verdana" w:cs="Arial"/>
      <w:lang w:val="en-US" w:eastAsia="en-US"/>
    </w:rPr>
  </w:style>
  <w:style w:type="table" w:customStyle="1" w:styleId="5101">
    <w:name w:val="Сетка таблицы510"/>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6"/>
    <w:uiPriority w:val="99"/>
    <w:semiHidden/>
    <w:unhideWhenUsed/>
    <w:rsid w:val="00E67FD8"/>
  </w:style>
  <w:style w:type="table" w:customStyle="1" w:styleId="990">
    <w:name w:val="Сетка таблицы99"/>
    <w:basedOn w:val="a5"/>
    <w:next w:val="ae"/>
    <w:uiPriority w:val="99"/>
    <w:rsid w:val="00E67FD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83">
    <w:name w:val="Нет списка48"/>
    <w:next w:val="a6"/>
    <w:uiPriority w:val="99"/>
    <w:semiHidden/>
    <w:rsid w:val="00E67FD8"/>
  </w:style>
  <w:style w:type="table" w:customStyle="1" w:styleId="109">
    <w:name w:val="Сетка таблицы109"/>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semiHidden/>
    <w:locked/>
    <w:rsid w:val="00E67FD8"/>
    <w:rPr>
      <w:rFonts w:ascii="Tahoma" w:hAnsi="Tahoma" w:cs="Tahoma"/>
      <w:sz w:val="16"/>
      <w:szCs w:val="16"/>
    </w:rPr>
  </w:style>
  <w:style w:type="character" w:customStyle="1" w:styleId="ListParagraphChar">
    <w:name w:val="List Paragraph Char"/>
    <w:link w:val="11"/>
    <w:uiPriority w:val="99"/>
    <w:locked/>
    <w:rsid w:val="00E67FD8"/>
    <w:rPr>
      <w:sz w:val="28"/>
      <w:szCs w:val="28"/>
      <w:lang w:eastAsia="en-US"/>
    </w:rPr>
  </w:style>
  <w:style w:type="table" w:customStyle="1" w:styleId="11201">
    <w:name w:val="Сетка таблицы1120"/>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етка таблицы1218"/>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4">
    <w:name w:val="Нет списка58"/>
    <w:next w:val="a6"/>
    <w:uiPriority w:val="99"/>
    <w:semiHidden/>
    <w:unhideWhenUsed/>
    <w:rsid w:val="00E67FD8"/>
  </w:style>
  <w:style w:type="paragraph" w:customStyle="1" w:styleId="afffffffa">
    <w:name w:val="Подрисуночная подпись"/>
    <w:basedOn w:val="a3"/>
    <w:link w:val="afffffffb"/>
    <w:rsid w:val="00E67FD8"/>
    <w:pPr>
      <w:spacing w:after="240"/>
      <w:jc w:val="center"/>
    </w:pPr>
    <w:rPr>
      <w:rFonts w:cs="Arial"/>
      <w:lang w:eastAsia="en-US"/>
    </w:rPr>
  </w:style>
  <w:style w:type="character" w:customStyle="1" w:styleId="afffffffb">
    <w:name w:val="Подрисуночная подпись Знак"/>
    <w:basedOn w:val="a4"/>
    <w:link w:val="afffffffa"/>
    <w:rsid w:val="00E67FD8"/>
    <w:rPr>
      <w:rFonts w:ascii="Arial" w:hAnsi="Arial" w:cs="Arial"/>
      <w:lang w:eastAsia="en-US"/>
    </w:rPr>
  </w:style>
  <w:style w:type="table" w:customStyle="1" w:styleId="111101">
    <w:name w:val="Сетка таблицы11110"/>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8">
    <w:name w:val="1 / 1.1 / 1.1.28"/>
    <w:basedOn w:val="a6"/>
    <w:next w:val="a6"/>
    <w:uiPriority w:val="99"/>
    <w:unhideWhenUsed/>
    <w:rsid w:val="00E67FD8"/>
  </w:style>
  <w:style w:type="paragraph" w:customStyle="1" w:styleId="afffffffc">
    <w:name w:val="Без абзаца"/>
    <w:basedOn w:val="aff4"/>
    <w:link w:val="afffffffd"/>
    <w:rsid w:val="00E67FD8"/>
    <w:pPr>
      <w:tabs>
        <w:tab w:val="left" w:pos="0"/>
        <w:tab w:val="right" w:leader="dot" w:pos="9627"/>
        <w:tab w:val="right" w:leader="dot" w:pos="10206"/>
      </w:tabs>
      <w:spacing w:after="120"/>
      <w:ind w:firstLine="0"/>
      <w:jc w:val="center"/>
    </w:pPr>
    <w:rPr>
      <w:sz w:val="24"/>
      <w:szCs w:val="24"/>
      <w:lang w:eastAsia="en-US"/>
    </w:rPr>
  </w:style>
  <w:style w:type="character" w:customStyle="1" w:styleId="afffffffd">
    <w:name w:val="Без абзаца Знак"/>
    <w:basedOn w:val="aff5"/>
    <w:link w:val="afffffffc"/>
    <w:rsid w:val="00E67FD8"/>
    <w:rPr>
      <w:rFonts w:ascii="Arial" w:hAnsi="Arial" w:cs="Arial"/>
      <w:bCs/>
      <w:iCs/>
      <w:noProof/>
      <w:sz w:val="24"/>
      <w:szCs w:val="24"/>
      <w:lang w:eastAsia="en-US"/>
    </w:rPr>
  </w:style>
  <w:style w:type="numbering" w:customStyle="1" w:styleId="681">
    <w:name w:val="Нет списка68"/>
    <w:next w:val="a6"/>
    <w:uiPriority w:val="99"/>
    <w:semiHidden/>
    <w:unhideWhenUsed/>
    <w:rsid w:val="00E67FD8"/>
  </w:style>
  <w:style w:type="table" w:customStyle="1" w:styleId="11281">
    <w:name w:val="Сетка таблицы1128"/>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1 / 1.1 / 1.1.31"/>
    <w:basedOn w:val="a6"/>
    <w:next w:val="a6"/>
    <w:uiPriority w:val="99"/>
    <w:unhideWhenUsed/>
    <w:rsid w:val="00E67FD8"/>
  </w:style>
  <w:style w:type="table" w:customStyle="1" w:styleId="24100">
    <w:name w:val="Сетка таблицы2410"/>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4"/>
    <w:uiPriority w:val="99"/>
    <w:rsid w:val="00E67FD8"/>
    <w:rPr>
      <w:rFonts w:ascii="Times New Roman" w:hAnsi="Times New Roman" w:cs="Times New Roman"/>
      <w:sz w:val="26"/>
      <w:szCs w:val="26"/>
    </w:rPr>
  </w:style>
  <w:style w:type="numbering" w:customStyle="1" w:styleId="11163">
    <w:name w:val="Нет списка1116"/>
    <w:next w:val="a6"/>
    <w:uiPriority w:val="99"/>
    <w:semiHidden/>
    <w:unhideWhenUsed/>
    <w:rsid w:val="00E67FD8"/>
  </w:style>
  <w:style w:type="numbering" w:customStyle="1" w:styleId="1281">
    <w:name w:val="Нет списка128"/>
    <w:next w:val="a6"/>
    <w:uiPriority w:val="99"/>
    <w:semiHidden/>
    <w:unhideWhenUsed/>
    <w:rsid w:val="00E67FD8"/>
  </w:style>
  <w:style w:type="numbering" w:customStyle="1" w:styleId="2191">
    <w:name w:val="Нет списка219"/>
    <w:next w:val="a6"/>
    <w:uiPriority w:val="99"/>
    <w:semiHidden/>
    <w:unhideWhenUsed/>
    <w:rsid w:val="00E67FD8"/>
  </w:style>
  <w:style w:type="numbering" w:customStyle="1" w:styleId="1351">
    <w:name w:val="Нет списка135"/>
    <w:next w:val="a6"/>
    <w:uiPriority w:val="99"/>
    <w:semiHidden/>
    <w:unhideWhenUsed/>
    <w:rsid w:val="00E67FD8"/>
  </w:style>
  <w:style w:type="numbering" w:customStyle="1" w:styleId="2251">
    <w:name w:val="Нет списка225"/>
    <w:next w:val="a6"/>
    <w:uiPriority w:val="99"/>
    <w:semiHidden/>
    <w:unhideWhenUsed/>
    <w:rsid w:val="00E67FD8"/>
  </w:style>
  <w:style w:type="paragraph" w:customStyle="1" w:styleId="Style6">
    <w:name w:val="Style6"/>
    <w:basedOn w:val="a3"/>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16">
    <w:name w:val="Style16"/>
    <w:basedOn w:val="a3"/>
    <w:uiPriority w:val="99"/>
    <w:rsid w:val="00E67FD8"/>
    <w:pPr>
      <w:widowControl w:val="0"/>
      <w:autoSpaceDE w:val="0"/>
      <w:autoSpaceDN w:val="0"/>
      <w:adjustRightInd w:val="0"/>
    </w:pPr>
    <w:rPr>
      <w:rFonts w:ascii="Times New Roman" w:eastAsiaTheme="minorEastAsia" w:hAnsi="Times New Roman"/>
      <w:sz w:val="24"/>
      <w:szCs w:val="24"/>
    </w:rPr>
  </w:style>
  <w:style w:type="paragraph" w:customStyle="1" w:styleId="Style21">
    <w:name w:val="Style21"/>
    <w:basedOn w:val="a3"/>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24">
    <w:name w:val="Style24"/>
    <w:basedOn w:val="a3"/>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29">
    <w:name w:val="Style29"/>
    <w:basedOn w:val="a3"/>
    <w:uiPriority w:val="99"/>
    <w:rsid w:val="00E67FD8"/>
    <w:pPr>
      <w:widowControl w:val="0"/>
      <w:autoSpaceDE w:val="0"/>
      <w:autoSpaceDN w:val="0"/>
      <w:adjustRightInd w:val="0"/>
      <w:jc w:val="left"/>
    </w:pPr>
    <w:rPr>
      <w:rFonts w:ascii="Times New Roman" w:eastAsiaTheme="minorEastAsia" w:hAnsi="Times New Roman"/>
      <w:sz w:val="24"/>
      <w:szCs w:val="24"/>
    </w:rPr>
  </w:style>
  <w:style w:type="character" w:customStyle="1" w:styleId="FontStyle48">
    <w:name w:val="Font Style48"/>
    <w:basedOn w:val="a4"/>
    <w:uiPriority w:val="99"/>
    <w:rsid w:val="00E67FD8"/>
    <w:rPr>
      <w:rFonts w:ascii="Arial" w:hAnsi="Arial" w:cs="Arial"/>
      <w:sz w:val="16"/>
      <w:szCs w:val="16"/>
    </w:rPr>
  </w:style>
  <w:style w:type="character" w:customStyle="1" w:styleId="FontStyle49">
    <w:name w:val="Font Style49"/>
    <w:basedOn w:val="a4"/>
    <w:uiPriority w:val="99"/>
    <w:rsid w:val="00E67FD8"/>
    <w:rPr>
      <w:rFonts w:ascii="Times New Roman" w:hAnsi="Times New Roman" w:cs="Times New Roman"/>
      <w:b/>
      <w:bCs/>
      <w:sz w:val="16"/>
      <w:szCs w:val="16"/>
    </w:rPr>
  </w:style>
  <w:style w:type="character" w:customStyle="1" w:styleId="FontStyle56">
    <w:name w:val="Font Style56"/>
    <w:basedOn w:val="a4"/>
    <w:uiPriority w:val="99"/>
    <w:rsid w:val="00E67FD8"/>
    <w:rPr>
      <w:rFonts w:ascii="Arial Unicode MS" w:eastAsia="Arial Unicode MS" w:cs="Arial Unicode MS"/>
      <w:b/>
      <w:bCs/>
      <w:i/>
      <w:iCs/>
      <w:sz w:val="8"/>
      <w:szCs w:val="8"/>
    </w:rPr>
  </w:style>
  <w:style w:type="character" w:customStyle="1" w:styleId="FontStyle57">
    <w:name w:val="Font Style57"/>
    <w:basedOn w:val="a4"/>
    <w:uiPriority w:val="99"/>
    <w:rsid w:val="00E67FD8"/>
    <w:rPr>
      <w:rFonts w:ascii="Times New Roman" w:hAnsi="Times New Roman" w:cs="Times New Roman"/>
      <w:sz w:val="20"/>
      <w:szCs w:val="20"/>
    </w:rPr>
  </w:style>
  <w:style w:type="character" w:customStyle="1" w:styleId="FontStyle58">
    <w:name w:val="Font Style58"/>
    <w:basedOn w:val="a4"/>
    <w:uiPriority w:val="99"/>
    <w:rsid w:val="00E67FD8"/>
    <w:rPr>
      <w:rFonts w:ascii="Times New Roman" w:hAnsi="Times New Roman" w:cs="Times New Roman"/>
      <w:b/>
      <w:bCs/>
      <w:sz w:val="20"/>
      <w:szCs w:val="20"/>
    </w:rPr>
  </w:style>
  <w:style w:type="character" w:customStyle="1" w:styleId="FontStyle59">
    <w:name w:val="Font Style59"/>
    <w:basedOn w:val="a4"/>
    <w:uiPriority w:val="99"/>
    <w:rsid w:val="00E67FD8"/>
    <w:rPr>
      <w:rFonts w:ascii="Times New Roman" w:hAnsi="Times New Roman" w:cs="Times New Roman"/>
      <w:b/>
      <w:bCs/>
      <w:sz w:val="24"/>
      <w:szCs w:val="24"/>
    </w:rPr>
  </w:style>
  <w:style w:type="character" w:customStyle="1" w:styleId="FontStyle63">
    <w:name w:val="Font Style63"/>
    <w:basedOn w:val="a4"/>
    <w:uiPriority w:val="99"/>
    <w:rsid w:val="00E67FD8"/>
    <w:rPr>
      <w:rFonts w:ascii="Arial" w:hAnsi="Arial" w:cs="Arial"/>
      <w:sz w:val="18"/>
      <w:szCs w:val="18"/>
    </w:rPr>
  </w:style>
  <w:style w:type="character" w:customStyle="1" w:styleId="FontStyle14">
    <w:name w:val="Font Style14"/>
    <w:basedOn w:val="a4"/>
    <w:uiPriority w:val="99"/>
    <w:rsid w:val="00E67FD8"/>
    <w:rPr>
      <w:rFonts w:ascii="Times New Roman" w:hAnsi="Times New Roman" w:cs="Times New Roman"/>
      <w:b/>
      <w:bCs/>
      <w:sz w:val="22"/>
      <w:szCs w:val="22"/>
    </w:rPr>
  </w:style>
  <w:style w:type="numbering" w:customStyle="1" w:styleId="781">
    <w:name w:val="Нет списка78"/>
    <w:next w:val="a6"/>
    <w:uiPriority w:val="99"/>
    <w:semiHidden/>
    <w:unhideWhenUsed/>
    <w:rsid w:val="00E67FD8"/>
  </w:style>
  <w:style w:type="numbering" w:customStyle="1" w:styleId="1451">
    <w:name w:val="Нет списка145"/>
    <w:next w:val="a6"/>
    <w:uiPriority w:val="99"/>
    <w:semiHidden/>
    <w:unhideWhenUsed/>
    <w:rsid w:val="00E67FD8"/>
  </w:style>
  <w:style w:type="numbering" w:customStyle="1" w:styleId="882">
    <w:name w:val="Нет списка88"/>
    <w:next w:val="a6"/>
    <w:uiPriority w:val="99"/>
    <w:semiHidden/>
    <w:unhideWhenUsed/>
    <w:rsid w:val="00E67FD8"/>
  </w:style>
  <w:style w:type="table" w:customStyle="1" w:styleId="21160">
    <w:name w:val="Сетка таблицы2116"/>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90">
    <w:name w:val="Сетка таблицы419"/>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0">
    <w:name w:val="Нет списка98"/>
    <w:next w:val="a6"/>
    <w:uiPriority w:val="99"/>
    <w:semiHidden/>
    <w:unhideWhenUsed/>
    <w:rsid w:val="00E67FD8"/>
  </w:style>
  <w:style w:type="numbering" w:customStyle="1" w:styleId="1551">
    <w:name w:val="Нет списка155"/>
    <w:next w:val="a6"/>
    <w:uiPriority w:val="99"/>
    <w:semiHidden/>
    <w:unhideWhenUsed/>
    <w:rsid w:val="00E67FD8"/>
  </w:style>
  <w:style w:type="numbering" w:customStyle="1" w:styleId="2351">
    <w:name w:val="Нет списка235"/>
    <w:next w:val="a6"/>
    <w:uiPriority w:val="99"/>
    <w:semiHidden/>
    <w:unhideWhenUsed/>
    <w:rsid w:val="00E67FD8"/>
  </w:style>
  <w:style w:type="numbering" w:customStyle="1" w:styleId="3164">
    <w:name w:val="Нет списка316"/>
    <w:next w:val="a6"/>
    <w:uiPriority w:val="99"/>
    <w:semiHidden/>
    <w:unhideWhenUsed/>
    <w:rsid w:val="00E67FD8"/>
  </w:style>
  <w:style w:type="numbering" w:customStyle="1" w:styleId="4163">
    <w:name w:val="Нет списка416"/>
    <w:next w:val="a6"/>
    <w:uiPriority w:val="99"/>
    <w:semiHidden/>
    <w:rsid w:val="00E67FD8"/>
  </w:style>
  <w:style w:type="table" w:customStyle="1" w:styleId="12190">
    <w:name w:val="Сетка таблицы1219"/>
    <w:basedOn w:val="a5"/>
    <w:next w:val="ae"/>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3">
    <w:name w:val="Нет списка515"/>
    <w:next w:val="a6"/>
    <w:uiPriority w:val="99"/>
    <w:semiHidden/>
    <w:unhideWhenUsed/>
    <w:rsid w:val="00E67FD8"/>
  </w:style>
  <w:style w:type="numbering" w:customStyle="1" w:styleId="6150">
    <w:name w:val="Нет списка615"/>
    <w:next w:val="a6"/>
    <w:uiPriority w:val="99"/>
    <w:semiHidden/>
    <w:unhideWhenUsed/>
    <w:rsid w:val="00E67FD8"/>
  </w:style>
  <w:style w:type="paragraph" w:customStyle="1" w:styleId="1ff0">
    <w:name w:val="Знак Знак Знак1"/>
    <w:basedOn w:val="a3"/>
    <w:uiPriority w:val="99"/>
    <w:rsid w:val="00E67FD8"/>
    <w:pPr>
      <w:tabs>
        <w:tab w:val="num" w:pos="360"/>
      </w:tabs>
      <w:spacing w:after="160" w:line="240" w:lineRule="exact"/>
    </w:pPr>
    <w:rPr>
      <w:rFonts w:ascii="Verdana" w:hAnsi="Verdana" w:cs="Verdana"/>
      <w:lang w:val="en-US" w:eastAsia="en-US"/>
    </w:rPr>
  </w:style>
  <w:style w:type="table" w:customStyle="1" w:styleId="1390">
    <w:name w:val="Сетка таблицы139"/>
    <w:basedOn w:val="a5"/>
    <w:next w:val="ae"/>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0">
    <w:name w:val="Сетка таблицы149"/>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2">
    <w:name w:val="Style22"/>
    <w:basedOn w:val="a3"/>
    <w:uiPriority w:val="99"/>
    <w:rsid w:val="00E67FD8"/>
    <w:pPr>
      <w:widowControl w:val="0"/>
      <w:autoSpaceDE w:val="0"/>
      <w:autoSpaceDN w:val="0"/>
      <w:adjustRightInd w:val="0"/>
      <w:spacing w:line="370" w:lineRule="exact"/>
      <w:ind w:firstLine="734"/>
    </w:pPr>
    <w:rPr>
      <w:rFonts w:ascii="Calibri" w:eastAsiaTheme="minorEastAsia" w:hAnsi="Calibri" w:cstheme="minorBidi"/>
      <w:sz w:val="22"/>
      <w:szCs w:val="24"/>
    </w:rPr>
  </w:style>
  <w:style w:type="table" w:customStyle="1" w:styleId="1580">
    <w:name w:val="Сетка таблицы158"/>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5"/>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80">
    <w:name w:val="Сетка таблицы188"/>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50">
    <w:name w:val="Нет списка715"/>
    <w:next w:val="a6"/>
    <w:uiPriority w:val="99"/>
    <w:semiHidden/>
    <w:unhideWhenUsed/>
    <w:rsid w:val="00E67FD8"/>
  </w:style>
  <w:style w:type="table" w:customStyle="1" w:styleId="1980">
    <w:name w:val="Сетка таблицы198"/>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
    <w:next w:val="a6"/>
    <w:uiPriority w:val="99"/>
    <w:semiHidden/>
    <w:unhideWhenUsed/>
    <w:rsid w:val="00E67FD8"/>
  </w:style>
  <w:style w:type="numbering" w:customStyle="1" w:styleId="21161">
    <w:name w:val="Нет списка2116"/>
    <w:next w:val="a6"/>
    <w:uiPriority w:val="99"/>
    <w:semiHidden/>
    <w:unhideWhenUsed/>
    <w:rsid w:val="00E67FD8"/>
  </w:style>
  <w:style w:type="numbering" w:customStyle="1" w:styleId="31114">
    <w:name w:val="Нет списка3111"/>
    <w:next w:val="a6"/>
    <w:uiPriority w:val="99"/>
    <w:semiHidden/>
    <w:unhideWhenUsed/>
    <w:rsid w:val="00E67FD8"/>
  </w:style>
  <w:style w:type="table" w:customStyle="1" w:styleId="21170">
    <w:name w:val="Сетка таблицы2117"/>
    <w:basedOn w:val="a5"/>
    <w:next w:val="ae"/>
    <w:rsid w:val="00E67FD8"/>
    <w:rPr>
      <w:rFonts w:eastAsiaTheme="minorHAnsi" w:cstheme="minorBidi"/>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151">
    <w:name w:val="Нет списка815"/>
    <w:next w:val="a6"/>
    <w:uiPriority w:val="99"/>
    <w:semiHidden/>
    <w:rsid w:val="00E67FD8"/>
  </w:style>
  <w:style w:type="table" w:customStyle="1" w:styleId="208">
    <w:name w:val="Сетка таблицы208"/>
    <w:basedOn w:val="a5"/>
    <w:next w:val="ae"/>
    <w:rsid w:val="00E67FD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a3"/>
    <w:uiPriority w:val="99"/>
    <w:rsid w:val="00E67FD8"/>
    <w:pPr>
      <w:spacing w:before="100" w:beforeAutospacing="1" w:after="100" w:afterAutospacing="1"/>
    </w:pPr>
    <w:rPr>
      <w:sz w:val="22"/>
      <w:szCs w:val="24"/>
    </w:rPr>
  </w:style>
  <w:style w:type="table" w:customStyle="1" w:styleId="11050">
    <w:name w:val="Сетка таблицы1105"/>
    <w:basedOn w:val="a5"/>
    <w:next w:val="ae"/>
    <w:uiPriority w:val="59"/>
    <w:rsid w:val="00E67FD8"/>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6">
    <w:name w:val="Font Style86"/>
    <w:basedOn w:val="a4"/>
    <w:uiPriority w:val="99"/>
    <w:rsid w:val="00E67FD8"/>
    <w:rPr>
      <w:rFonts w:ascii="Times New Roman" w:hAnsi="Times New Roman" w:cs="Times New Roman"/>
      <w:b/>
      <w:bCs/>
      <w:sz w:val="26"/>
      <w:szCs w:val="26"/>
    </w:rPr>
  </w:style>
  <w:style w:type="numbering" w:customStyle="1" w:styleId="9150">
    <w:name w:val="Нет списка915"/>
    <w:next w:val="a6"/>
    <w:uiPriority w:val="99"/>
    <w:semiHidden/>
    <w:unhideWhenUsed/>
    <w:rsid w:val="00E67FD8"/>
  </w:style>
  <w:style w:type="table" w:customStyle="1" w:styleId="2290">
    <w:name w:val="Сетка таблицы229"/>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1">
    <w:name w:val="Нет списка1215"/>
    <w:next w:val="a6"/>
    <w:uiPriority w:val="99"/>
    <w:semiHidden/>
    <w:unhideWhenUsed/>
    <w:rsid w:val="00E67FD8"/>
  </w:style>
  <w:style w:type="table" w:customStyle="1" w:styleId="2380">
    <w:name w:val="Сетка таблицы238"/>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Классическая таблица 118"/>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8">
    <w:name w:val="Светлая заливка - Акцент 318"/>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Сетка таблицы 518"/>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8">
    <w:name w:val="Table Grid118"/>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b">
    <w:name w:val="Папушкин18"/>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8">
    <w:name w:val="Сетка таблицы 5218"/>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81">
    <w:name w:val="Столбцы таблицы 318"/>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81">
    <w:name w:val="Столбцы таблицы 418"/>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80">
    <w:name w:val="Столбцы таблицы 518"/>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8">
    <w:name w:val="Таблица-список 118"/>
    <w:basedOn w:val="a5"/>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2">
    <w:name w:val="Столбцы таблицы 218"/>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Таблица-список 218"/>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c">
    <w:name w:val="Современная таблица18"/>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редний список 1 - Акцент 1118"/>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83">
    <w:name w:val="Простая таблица 218"/>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8d">
    <w:name w:val="Стандартная таблица18"/>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86">
    <w:name w:val="Простая таблица 118"/>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84">
    <w:name w:val="Изящная таблица 218"/>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80">
    <w:name w:val="Веб-таблица 118"/>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80">
    <w:name w:val="Веб-таблица 218"/>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80">
    <w:name w:val="Веб-таблица 318"/>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e">
    <w:name w:val="Изысканная таблица18"/>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87">
    <w:name w:val="Изящная таблица 118"/>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5">
    <w:name w:val="Классическая таблица 218"/>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8">
    <w:name w:val="Сетка таблицы 818"/>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86">
    <w:name w:val="Сетка таблицы 218"/>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88">
    <w:name w:val="Сетка таблицы 118"/>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82">
    <w:name w:val="Простая таблица 318"/>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82">
    <w:name w:val="Светлая заливка12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80">
    <w:name w:val="Светлая заливка116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87">
    <w:name w:val="Светлая заливка2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80">
    <w:name w:val="Светлая заливка113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8">
    <w:name w:val="Светлая заливка115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ветлая заливка1111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3">
    <w:name w:val="Светлая заливка318"/>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2">
    <w:name w:val="Светлая заливка4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80">
    <w:name w:val="Светлая заливка112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8">
    <w:name w:val="Светлая заливка114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81">
    <w:name w:val="Светлая заливка518"/>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8f">
    <w:name w:val="рпдлпжлопж18"/>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82">
    <w:name w:val="Сетка таблицы518"/>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етка таблицы6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0">
    <w:name w:val="Сетка таблицы8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8">
    <w:name w:val="Сетка таблицы1018"/>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8">
    <w:name w:val="Нет списка11111"/>
    <w:next w:val="a6"/>
    <w:semiHidden/>
    <w:rsid w:val="00E67FD8"/>
  </w:style>
  <w:style w:type="table" w:customStyle="1" w:styleId="12115">
    <w:name w:val="Сетка таблицы12115"/>
    <w:basedOn w:val="a5"/>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6"/>
    <w:uiPriority w:val="99"/>
    <w:semiHidden/>
    <w:unhideWhenUsed/>
    <w:rsid w:val="00E67FD8"/>
  </w:style>
  <w:style w:type="table" w:customStyle="1" w:styleId="13180">
    <w:name w:val="Сетка таблицы1318"/>
    <w:basedOn w:val="a5"/>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80">
    <w:name w:val="Сетка таблицы1418"/>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6"/>
    <w:uiPriority w:val="99"/>
    <w:semiHidden/>
    <w:unhideWhenUsed/>
    <w:rsid w:val="00E67FD8"/>
  </w:style>
  <w:style w:type="table" w:customStyle="1" w:styleId="1515">
    <w:name w:val="Сетка таблицы15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
    <w:name w:val="Сетка таблицы21111"/>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
    <w:name w:val="Нет списка12111"/>
    <w:next w:val="a6"/>
    <w:semiHidden/>
    <w:rsid w:val="00E67FD8"/>
  </w:style>
  <w:style w:type="numbering" w:customStyle="1" w:styleId="211111">
    <w:name w:val="Нет списка21111"/>
    <w:next w:val="a6"/>
    <w:uiPriority w:val="99"/>
    <w:semiHidden/>
    <w:unhideWhenUsed/>
    <w:rsid w:val="00E67FD8"/>
  </w:style>
  <w:style w:type="table" w:customStyle="1" w:styleId="1715">
    <w:name w:val="Сетка таблицы1715"/>
    <w:basedOn w:val="a5"/>
    <w:next w:val="ae"/>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
    <w:name w:val="Нет списка4111"/>
    <w:next w:val="a6"/>
    <w:semiHidden/>
    <w:unhideWhenUsed/>
    <w:rsid w:val="00E67FD8"/>
  </w:style>
  <w:style w:type="paragraph" w:customStyle="1" w:styleId="31b">
    <w:name w:val="Абзац списка31"/>
    <w:basedOn w:val="a3"/>
    <w:uiPriority w:val="99"/>
    <w:rsid w:val="00E67FD8"/>
    <w:pPr>
      <w:ind w:left="720"/>
    </w:pPr>
    <w:rPr>
      <w:rFonts w:cs="Arial"/>
      <w:sz w:val="22"/>
      <w:szCs w:val="22"/>
    </w:rPr>
  </w:style>
  <w:style w:type="table" w:customStyle="1" w:styleId="1815">
    <w:name w:val="Сетка таблицы1815"/>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4">
    <w:name w:val="Нет списка5111"/>
    <w:next w:val="a6"/>
    <w:uiPriority w:val="99"/>
    <w:semiHidden/>
    <w:unhideWhenUsed/>
    <w:rsid w:val="00E67FD8"/>
  </w:style>
  <w:style w:type="table" w:customStyle="1" w:styleId="1915">
    <w:name w:val="Сетка таблицы19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6"/>
    <w:uiPriority w:val="99"/>
    <w:semiHidden/>
    <w:unhideWhenUsed/>
    <w:rsid w:val="00E67FD8"/>
  </w:style>
  <w:style w:type="table" w:customStyle="1" w:styleId="2015">
    <w:name w:val="Сетка таблицы20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6"/>
    <w:uiPriority w:val="99"/>
    <w:semiHidden/>
    <w:unhideWhenUsed/>
    <w:rsid w:val="00E67FD8"/>
  </w:style>
  <w:style w:type="table" w:customStyle="1" w:styleId="22150">
    <w:name w:val="Сетка таблицы221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2">
    <w:name w:val="Нет списка8111"/>
    <w:next w:val="a6"/>
    <w:uiPriority w:val="99"/>
    <w:semiHidden/>
    <w:unhideWhenUsed/>
    <w:rsid w:val="00E67FD8"/>
  </w:style>
  <w:style w:type="numbering" w:customStyle="1" w:styleId="91110">
    <w:name w:val="Нет списка9111"/>
    <w:next w:val="a6"/>
    <w:uiPriority w:val="99"/>
    <w:semiHidden/>
    <w:unhideWhenUsed/>
    <w:rsid w:val="00E67FD8"/>
  </w:style>
  <w:style w:type="table" w:customStyle="1" w:styleId="2580">
    <w:name w:val="Сетка таблицы258"/>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80">
    <w:name w:val="Нет списка108"/>
    <w:next w:val="a6"/>
    <w:uiPriority w:val="99"/>
    <w:semiHidden/>
    <w:unhideWhenUsed/>
    <w:rsid w:val="00E67FD8"/>
  </w:style>
  <w:style w:type="table" w:customStyle="1" w:styleId="2680">
    <w:name w:val="Сетка таблицы268"/>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6"/>
    <w:uiPriority w:val="99"/>
    <w:semiHidden/>
    <w:unhideWhenUsed/>
    <w:rsid w:val="00E67FD8"/>
  </w:style>
  <w:style w:type="table" w:customStyle="1" w:styleId="2750">
    <w:name w:val="Сетка таблицы275"/>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6"/>
    <w:uiPriority w:val="99"/>
    <w:semiHidden/>
    <w:unhideWhenUsed/>
    <w:rsid w:val="00E67FD8"/>
  </w:style>
  <w:style w:type="table" w:customStyle="1" w:styleId="2850">
    <w:name w:val="Сетка таблицы28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Классическая таблица 125"/>
    <w:basedOn w:val="a5"/>
    <w:next w:val="1f"/>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5">
    <w:name w:val="Светлая заливка - Акцент 32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51">
    <w:name w:val="Сетка таблицы113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 53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5">
    <w:name w:val="Table Grid12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b">
    <w:name w:val="Папушкин2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50">
    <w:name w:val="Сетка таблицы 522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51">
    <w:name w:val="Столбцы таблицы 325"/>
    <w:basedOn w:val="a5"/>
    <w:next w:val="3d"/>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50">
    <w:name w:val="Столбцы таблицы 425"/>
    <w:basedOn w:val="a5"/>
    <w:next w:val="48"/>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51">
    <w:name w:val="Столбцы таблицы 525"/>
    <w:basedOn w:val="a5"/>
    <w:next w:val="58"/>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5">
    <w:name w:val="Таблица-список 125"/>
    <w:basedOn w:val="a5"/>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2">
    <w:name w:val="Столбцы таблицы 225"/>
    <w:basedOn w:val="a5"/>
    <w:next w:val="2f8"/>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
    <w:name w:val="Таблица-список 225"/>
    <w:basedOn w:val="a5"/>
    <w:next w:val="-2"/>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c">
    <w:name w:val="Современная таблица25"/>
    <w:basedOn w:val="a5"/>
    <w:next w:val="afffffc"/>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52">
    <w:name w:val="Средний список 1125"/>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5">
    <w:name w:val="Средний список 1 - Акцент 1125"/>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53">
    <w:name w:val="Простая таблица 225"/>
    <w:basedOn w:val="a5"/>
    <w:next w:val="2f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5d">
    <w:name w:val="Стандартная таблица25"/>
    <w:basedOn w:val="a5"/>
    <w:next w:val="afffffd"/>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4">
    <w:name w:val="Простая таблица 12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4">
    <w:name w:val="Изящная таблица 22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50">
    <w:name w:val="Веб-таблица 125"/>
    <w:basedOn w:val="a5"/>
    <w:next w:val="-10"/>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0">
    <w:name w:val="Веб-таблица 225"/>
    <w:basedOn w:val="a5"/>
    <w:next w:val="-20"/>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50">
    <w:name w:val="Веб-таблица 325"/>
    <w:basedOn w:val="a5"/>
    <w:next w:val="-31"/>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e">
    <w:name w:val="Изысканная таблица25"/>
    <w:basedOn w:val="a5"/>
    <w:next w:val="afffffe"/>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5">
    <w:name w:val="Изящная таблица 12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5">
    <w:name w:val="Классическая таблица 225"/>
    <w:basedOn w:val="a5"/>
    <w:next w:val="2fb"/>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5">
    <w:name w:val="Сетка таблицы 825"/>
    <w:basedOn w:val="a5"/>
    <w:next w:val="84"/>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56">
    <w:name w:val="Сетка таблицы 22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56">
    <w:name w:val="Сетка таблицы 12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52">
    <w:name w:val="Простая таблица 32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5">
    <w:name w:val="Средняя заливка 2 - Акцент 42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52">
    <w:name w:val="Светлая заливка13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50">
    <w:name w:val="Светлая заливка117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57">
    <w:name w:val="Светлая заливка2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3">
    <w:name w:val="Сетка таблицы32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50">
    <w:name w:val="Светлая заливка113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5">
    <w:name w:val="Светлая заливка115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50">
    <w:name w:val="Светлая заливка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4">
    <w:name w:val="Светлая заливка32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51">
    <w:name w:val="Светлая заливка4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50">
    <w:name w:val="Светлая заливка112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52">
    <w:name w:val="Сетка таблицы425"/>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ветлая заливка114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52">
    <w:name w:val="Светлая заливка52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f">
    <w:name w:val="рпдлпжлопж2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3">
    <w:name w:val="Сетка таблицы5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5">
    <w:name w:val="Сетка таблицы1025"/>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
    <w:next w:val="a6"/>
    <w:semiHidden/>
    <w:rsid w:val="00E67FD8"/>
  </w:style>
  <w:style w:type="table" w:customStyle="1" w:styleId="12250">
    <w:name w:val="Сетка таблицы1225"/>
    <w:basedOn w:val="a5"/>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0">
    <w:name w:val="Нет списка22111"/>
    <w:next w:val="a6"/>
    <w:uiPriority w:val="99"/>
    <w:semiHidden/>
    <w:unhideWhenUsed/>
    <w:rsid w:val="00E67FD8"/>
  </w:style>
  <w:style w:type="table" w:customStyle="1" w:styleId="13250">
    <w:name w:val="Сетка таблицы1325"/>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0">
    <w:name w:val="Сетка таблицы1425"/>
    <w:basedOn w:val="a5"/>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6"/>
    <w:uiPriority w:val="99"/>
    <w:semiHidden/>
    <w:unhideWhenUsed/>
    <w:rsid w:val="00E67FD8"/>
  </w:style>
  <w:style w:type="table" w:customStyle="1" w:styleId="11154">
    <w:name w:val="Классическая таблица 111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5">
    <w:name w:val="Светлая заливка - Акцент 311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5">
    <w:name w:val="Сетка таблицы 511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5">
    <w:name w:val="Table Grid111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b">
    <w:name w:val="Папушкин11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5">
    <w:name w:val="Сетка таблицы 5211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5">
    <w:name w:val="Столбцы таблицы 311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5">
    <w:name w:val="Столбцы таблицы 411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50">
    <w:name w:val="Столбцы таблицы 511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5">
    <w:name w:val="Таблица-список 1115"/>
    <w:basedOn w:val="a5"/>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2">
    <w:name w:val="Столбцы таблицы 211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
    <w:name w:val="Таблица-список 211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c">
    <w:name w:val="Современная таблица11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52">
    <w:name w:val="Средний список 11115"/>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редний список 1 - Акцент 11115"/>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53">
    <w:name w:val="Простая таблица 211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55">
    <w:name w:val="Простая таблица 111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4">
    <w:name w:val="Изящная таблица 211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50">
    <w:name w:val="Веб-таблица 111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50">
    <w:name w:val="Веб-таблица 211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50">
    <w:name w:val="Веб-таблица 311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5e">
    <w:name w:val="Изысканная таблица115"/>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56">
    <w:name w:val="Изящная таблица 111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5">
    <w:name w:val="Классическая таблица 211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5">
    <w:name w:val="Сетка таблицы 811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56">
    <w:name w:val="Сетка таблицы 211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57">
    <w:name w:val="Сетка таблицы 111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50">
    <w:name w:val="Простая таблица 311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5">
    <w:name w:val="Средняя заливка 2 - Акцент 411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52">
    <w:name w:val="Светлая заливка12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5">
    <w:name w:val="Светлая заливка116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57">
    <w:name w:val="Светлая заливка21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51">
    <w:name w:val="Сетка таблицы311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5">
    <w:name w:val="Светлая заливка113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5">
    <w:name w:val="Светлая заливка115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50">
    <w:name w:val="Светлая заливка111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52">
    <w:name w:val="Светлая заливка311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50">
    <w:name w:val="Светлая заливка41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5">
    <w:name w:val="Светлая заливка112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51">
    <w:name w:val="Сетка таблицы4115"/>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ветлая заливка114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51">
    <w:name w:val="Светлая заливка511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f">
    <w:name w:val="рпдлпжлопж11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52">
    <w:name w:val="Сетка таблицы51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81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5">
    <w:name w:val="Сетка таблицы10115"/>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0">
    <w:name w:val="Нет списка121111"/>
    <w:next w:val="a6"/>
    <w:semiHidden/>
    <w:rsid w:val="00E67FD8"/>
  </w:style>
  <w:style w:type="numbering" w:customStyle="1" w:styleId="2111110">
    <w:name w:val="Нет списка211111"/>
    <w:next w:val="a6"/>
    <w:uiPriority w:val="99"/>
    <w:semiHidden/>
    <w:unhideWhenUsed/>
    <w:rsid w:val="00E67FD8"/>
  </w:style>
  <w:style w:type="table" w:customStyle="1" w:styleId="13115">
    <w:name w:val="Сетка таблицы13115"/>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5"/>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6"/>
    <w:uiPriority w:val="99"/>
    <w:semiHidden/>
    <w:unhideWhenUsed/>
    <w:rsid w:val="00E67FD8"/>
  </w:style>
  <w:style w:type="numbering" w:customStyle="1" w:styleId="511110">
    <w:name w:val="Нет списка51111"/>
    <w:next w:val="a6"/>
    <w:uiPriority w:val="99"/>
    <w:semiHidden/>
    <w:unhideWhenUsed/>
    <w:rsid w:val="00E67FD8"/>
  </w:style>
  <w:style w:type="numbering" w:customStyle="1" w:styleId="61111">
    <w:name w:val="Нет списка61111"/>
    <w:next w:val="a6"/>
    <w:uiPriority w:val="99"/>
    <w:semiHidden/>
    <w:unhideWhenUsed/>
    <w:rsid w:val="00E67FD8"/>
  </w:style>
  <w:style w:type="numbering" w:customStyle="1" w:styleId="71111">
    <w:name w:val="Нет списка71111"/>
    <w:next w:val="a6"/>
    <w:uiPriority w:val="99"/>
    <w:semiHidden/>
    <w:unhideWhenUsed/>
    <w:rsid w:val="00E67FD8"/>
  </w:style>
  <w:style w:type="numbering" w:customStyle="1" w:styleId="811110">
    <w:name w:val="Нет списка81111"/>
    <w:next w:val="a6"/>
    <w:uiPriority w:val="99"/>
    <w:semiHidden/>
    <w:unhideWhenUsed/>
    <w:rsid w:val="00E67FD8"/>
  </w:style>
  <w:style w:type="table" w:customStyle="1" w:styleId="23150">
    <w:name w:val="Сетка таблицы23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0">
    <w:name w:val="Сетка таблицы24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
    <w:name w:val="Нет списка91111"/>
    <w:next w:val="a6"/>
    <w:uiPriority w:val="99"/>
    <w:semiHidden/>
    <w:unhideWhenUsed/>
    <w:rsid w:val="00E67FD8"/>
  </w:style>
  <w:style w:type="table" w:customStyle="1" w:styleId="2515">
    <w:name w:val="Сетка таблицы25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50">
    <w:name w:val="Нет списка1015"/>
    <w:next w:val="a6"/>
    <w:uiPriority w:val="99"/>
    <w:semiHidden/>
    <w:unhideWhenUsed/>
    <w:rsid w:val="00E67FD8"/>
  </w:style>
  <w:style w:type="table" w:customStyle="1" w:styleId="2615">
    <w:name w:val="Сетка таблицы26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Нет списка1511"/>
    <w:next w:val="a6"/>
    <w:uiPriority w:val="99"/>
    <w:semiHidden/>
    <w:unhideWhenUsed/>
    <w:rsid w:val="00E67FD8"/>
  </w:style>
  <w:style w:type="table" w:customStyle="1" w:styleId="2950">
    <w:name w:val="Сетка таблицы295"/>
    <w:basedOn w:val="a5"/>
    <w:next w:val="ae"/>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Сетка таблицы114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1">
    <w:name w:val="Нет списка165"/>
    <w:next w:val="a6"/>
    <w:uiPriority w:val="99"/>
    <w:semiHidden/>
    <w:unhideWhenUsed/>
    <w:rsid w:val="00E67FD8"/>
  </w:style>
  <w:style w:type="table" w:customStyle="1" w:styleId="2105">
    <w:name w:val="Сетка таблицы210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3">
    <w:name w:val="Классическая таблица 13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5">
    <w:name w:val="Светлая заливка - Акцент 33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51">
    <w:name w:val="Сетка таблицы115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 54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5">
    <w:name w:val="Table Grid13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Папушкин3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50">
    <w:name w:val="Сетка таблицы 523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50">
    <w:name w:val="Столбцы таблицы 33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50">
    <w:name w:val="Столбцы таблицы 43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50">
    <w:name w:val="Столбцы таблицы 53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5">
    <w:name w:val="Таблица-список 135"/>
    <w:basedOn w:val="a5"/>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2">
    <w:name w:val="Столбцы таблицы 23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
    <w:name w:val="Таблица-список 23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6">
    <w:name w:val="Современная таблица3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52">
    <w:name w:val="Средний список 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5">
    <w:name w:val="Средний список 1 - Акцент 113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53">
    <w:name w:val="Простая таблица 23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57">
    <w:name w:val="Стандартная таблица3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4">
    <w:name w:val="Простая таблица 13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54">
    <w:name w:val="Изящная таблица 23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50">
    <w:name w:val="Веб-таблица 13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0">
    <w:name w:val="Веб-таблица 23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50">
    <w:name w:val="Веб-таблица 33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8">
    <w:name w:val="Изысканная таблица35"/>
    <w:basedOn w:val="a5"/>
    <w:next w:val="afffffe"/>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55">
    <w:name w:val="Изящная таблица 13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5">
    <w:name w:val="Классическая таблица 23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5">
    <w:name w:val="Сетка таблицы 83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56">
    <w:name w:val="Сетка таблицы 23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6">
    <w:name w:val="Сетка таблицы 13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51">
    <w:name w:val="Простая таблица 33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5">
    <w:name w:val="Средняя заливка 2 - Акцент 43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52">
    <w:name w:val="Светлая заливка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50">
    <w:name w:val="Светлая заливка118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57">
    <w:name w:val="Светлая заливка23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2">
    <w:name w:val="Сетка таблицы33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50">
    <w:name w:val="Светлая заливка113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5">
    <w:name w:val="Светлая заливка115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50">
    <w:name w:val="Светлая заливка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3">
    <w:name w:val="Светлая заливка3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51">
    <w:name w:val="Светлая заливка4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50">
    <w:name w:val="Светлая заливка112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52">
    <w:name w:val="Сетка таблицы43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5">
    <w:name w:val="Светлая заливка114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51">
    <w:name w:val="Светлая заливка5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9">
    <w:name w:val="рпдлпжлопж3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52">
    <w:name w:val="Сетка таблицы5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
    <w:name w:val="Сетка таблицы6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5">
    <w:name w:val="Сетка таблицы7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50">
    <w:name w:val="Сетка таблицы83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5">
    <w:name w:val="Сетка таблицы93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5">
    <w:name w:val="Сетка таблицы10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51">
    <w:name w:val="Сетка таблицы1112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3">
    <w:name w:val="Нет списка1125"/>
    <w:next w:val="a6"/>
    <w:semiHidden/>
    <w:rsid w:val="00E67FD8"/>
  </w:style>
  <w:style w:type="table" w:customStyle="1" w:styleId="12350">
    <w:name w:val="Сетка таблицы1235"/>
    <w:basedOn w:val="a5"/>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Нет списка2311"/>
    <w:next w:val="a6"/>
    <w:uiPriority w:val="99"/>
    <w:semiHidden/>
    <w:unhideWhenUsed/>
    <w:rsid w:val="00E67FD8"/>
  </w:style>
  <w:style w:type="table" w:customStyle="1" w:styleId="13350">
    <w:name w:val="Сетка таблицы1335"/>
    <w:basedOn w:val="a5"/>
    <w:next w:val="ae"/>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0">
    <w:name w:val="Сетка таблицы1435"/>
    <w:basedOn w:val="a5"/>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6"/>
    <w:uiPriority w:val="99"/>
    <w:semiHidden/>
    <w:unhideWhenUsed/>
    <w:rsid w:val="00E67FD8"/>
  </w:style>
  <w:style w:type="table" w:customStyle="1" w:styleId="1525">
    <w:name w:val="Сетка таблицы15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4">
    <w:name w:val="Классическая таблица 112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5">
    <w:name w:val="Светлая заливка - Акцент 312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5">
    <w:name w:val="Сетка таблицы162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5">
    <w:name w:val="Сетка таблицы 512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5">
    <w:name w:val="Table Grid112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7">
    <w:name w:val="Папушкин12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5">
    <w:name w:val="Сетка таблицы 5212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5">
    <w:name w:val="Столбцы таблицы 312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5">
    <w:name w:val="Столбцы таблицы 412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50">
    <w:name w:val="Столбцы таблицы 512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5">
    <w:name w:val="Таблица-список 1125"/>
    <w:basedOn w:val="a5"/>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0">
    <w:name w:val="Столбцы таблицы 212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
    <w:name w:val="Таблица-список 212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58">
    <w:name w:val="Современная таблица12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52">
    <w:name w:val="Средний список 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5">
    <w:name w:val="Средний список 1 - Акцент 1112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51">
    <w:name w:val="Простая таблица 212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59">
    <w:name w:val="Стандартная таблица12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55">
    <w:name w:val="Простая таблица 112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52">
    <w:name w:val="Изящная таблица 212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50">
    <w:name w:val="Веб-таблица 112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50">
    <w:name w:val="Веб-таблица 212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50">
    <w:name w:val="Веб-таблица 312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5a">
    <w:name w:val="Изысканная таблица125"/>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56">
    <w:name w:val="Изящная таблица 112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3">
    <w:name w:val="Классическая таблица 212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54">
    <w:name w:val="Сетка таблицы2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
    <w:name w:val="Сетка таблицы 812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55">
    <w:name w:val="Сетка таблицы 212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57">
    <w:name w:val="Сетка таблицы 112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50">
    <w:name w:val="Простая таблица 312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5">
    <w:name w:val="Средняя заливка 2 - Акцент 412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51">
    <w:name w:val="Светлая заливка12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5">
    <w:name w:val="Светлая заливка116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56">
    <w:name w:val="Светлая заливка21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51">
    <w:name w:val="Сетка таблицы312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5">
    <w:name w:val="Светлая заливка113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5">
    <w:name w:val="Светлая заливка115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5">
    <w:name w:val="Светлая заливка1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52">
    <w:name w:val="Светлая заливка312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50">
    <w:name w:val="Светлая заливка4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5">
    <w:name w:val="Светлая заливка112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51">
    <w:name w:val="Сетка таблицы412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5">
    <w:name w:val="Светлая заливка114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51">
    <w:name w:val="Светлая заливка512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5b">
    <w:name w:val="рпдлпжлопж12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52">
    <w:name w:val="Сетка таблицы51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5">
    <w:name w:val="Сетка таблицы7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0">
    <w:name w:val="Сетка таблицы8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5">
    <w:name w:val="Сетка таблицы912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5">
    <w:name w:val="Сетка таблицы1012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1">
    <w:name w:val="Сетка таблицы1122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52">
    <w:name w:val="Нет списка1225"/>
    <w:next w:val="a6"/>
    <w:semiHidden/>
    <w:rsid w:val="00E67FD8"/>
  </w:style>
  <w:style w:type="table" w:customStyle="1" w:styleId="12125">
    <w:name w:val="Сетка таблицы12125"/>
    <w:basedOn w:val="a5"/>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57">
    <w:name w:val="Нет списка2125"/>
    <w:next w:val="a6"/>
    <w:uiPriority w:val="99"/>
    <w:semiHidden/>
    <w:unhideWhenUsed/>
    <w:rsid w:val="00E67FD8"/>
  </w:style>
  <w:style w:type="table" w:customStyle="1" w:styleId="13125">
    <w:name w:val="Сетка таблицы13125"/>
    <w:basedOn w:val="a5"/>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5">
    <w:name w:val="Сетка таблицы1412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5"/>
    <w:next w:val="ae"/>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3">
    <w:name w:val="Нет списка425"/>
    <w:next w:val="a6"/>
    <w:uiPriority w:val="99"/>
    <w:semiHidden/>
    <w:unhideWhenUsed/>
    <w:rsid w:val="00E67FD8"/>
  </w:style>
  <w:style w:type="table" w:customStyle="1" w:styleId="1825">
    <w:name w:val="Сетка таблицы182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4">
    <w:name w:val="Нет списка525"/>
    <w:next w:val="a6"/>
    <w:uiPriority w:val="99"/>
    <w:semiHidden/>
    <w:unhideWhenUsed/>
    <w:rsid w:val="00E67FD8"/>
  </w:style>
  <w:style w:type="table" w:customStyle="1" w:styleId="1925">
    <w:name w:val="Сетка таблицы19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50">
    <w:name w:val="Нет списка625"/>
    <w:next w:val="a6"/>
    <w:uiPriority w:val="99"/>
    <w:semiHidden/>
    <w:unhideWhenUsed/>
    <w:rsid w:val="00E67FD8"/>
  </w:style>
  <w:style w:type="table" w:customStyle="1" w:styleId="2025">
    <w:name w:val="Сетка таблицы202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50">
    <w:name w:val="Нет списка725"/>
    <w:next w:val="a6"/>
    <w:uiPriority w:val="99"/>
    <w:semiHidden/>
    <w:unhideWhenUsed/>
    <w:rsid w:val="00E67FD8"/>
  </w:style>
  <w:style w:type="table" w:customStyle="1" w:styleId="22250">
    <w:name w:val="Сетка таблицы222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51">
    <w:name w:val="Нет списка825"/>
    <w:next w:val="a6"/>
    <w:uiPriority w:val="99"/>
    <w:semiHidden/>
    <w:unhideWhenUsed/>
    <w:rsid w:val="00E67FD8"/>
  </w:style>
  <w:style w:type="table" w:customStyle="1" w:styleId="23250">
    <w:name w:val="Сетка таблицы23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0">
    <w:name w:val="Сетка таблицы24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50">
    <w:name w:val="Нет списка925"/>
    <w:next w:val="a6"/>
    <w:uiPriority w:val="99"/>
    <w:semiHidden/>
    <w:unhideWhenUsed/>
    <w:rsid w:val="00E67FD8"/>
  </w:style>
  <w:style w:type="table" w:customStyle="1" w:styleId="2525">
    <w:name w:val="Сетка таблицы25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50">
    <w:name w:val="Нет списка1025"/>
    <w:next w:val="a6"/>
    <w:uiPriority w:val="99"/>
    <w:semiHidden/>
    <w:unhideWhenUsed/>
    <w:rsid w:val="00E67FD8"/>
  </w:style>
  <w:style w:type="table" w:customStyle="1" w:styleId="2625">
    <w:name w:val="Сетка таблицы26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1">
    <w:name w:val="Нет списка175"/>
    <w:next w:val="a6"/>
    <w:uiPriority w:val="99"/>
    <w:semiHidden/>
    <w:unhideWhenUsed/>
    <w:rsid w:val="00E67FD8"/>
  </w:style>
  <w:style w:type="table" w:customStyle="1" w:styleId="3050">
    <w:name w:val="Сетка таблицы305"/>
    <w:basedOn w:val="a5"/>
    <w:next w:val="ae"/>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1">
    <w:name w:val="Сетка таблицы1165"/>
    <w:basedOn w:val="a5"/>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50">
    <w:name w:val="Нет списка185"/>
    <w:next w:val="a6"/>
    <w:uiPriority w:val="99"/>
    <w:semiHidden/>
    <w:unhideWhenUsed/>
    <w:rsid w:val="00E67FD8"/>
  </w:style>
  <w:style w:type="table" w:customStyle="1" w:styleId="21350">
    <w:name w:val="Сетка таблицы2135"/>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3">
    <w:name w:val="Классическая таблица 14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5">
    <w:name w:val="Светлая заливка - Акцент 34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51">
    <w:name w:val="Сетка таблицы117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Сетка таблицы 55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5">
    <w:name w:val="Table Grid14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Папушкин4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50">
    <w:name w:val="Сетка таблицы 524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50">
    <w:name w:val="Столбцы таблицы 34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50">
    <w:name w:val="Столбцы таблицы 44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50">
    <w:name w:val="Столбцы таблицы 54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5">
    <w:name w:val="Таблица-список 145"/>
    <w:basedOn w:val="a5"/>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1">
    <w:name w:val="Столбцы таблицы 24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Таблица-список 24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55">
    <w:name w:val="Современная таблица4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51">
    <w:name w:val="Средний список 1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5">
    <w:name w:val="Средний список 1 - Акцент 114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52">
    <w:name w:val="Простая таблица 24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56">
    <w:name w:val="Стандартная таблица4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54">
    <w:name w:val="Простая таблица 14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53">
    <w:name w:val="Изящная таблица 24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50">
    <w:name w:val="Веб-таблица 14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50">
    <w:name w:val="Веб-таблица 24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50">
    <w:name w:val="Веб-таблица 34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57">
    <w:name w:val="Изысканная таблица45"/>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55">
    <w:name w:val="Изящная таблица 14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4">
    <w:name w:val="Классическая таблица 24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5">
    <w:name w:val="Сетка таблицы 84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55">
    <w:name w:val="Сетка таблицы 24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56">
    <w:name w:val="Сетка таблицы 14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51">
    <w:name w:val="Простая таблица 34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5">
    <w:name w:val="Средняя заливка 2 - Акцент 44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52">
    <w:name w:val="Светлая заливка15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50">
    <w:name w:val="Светлая заливка119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56">
    <w:name w:val="Светлая заливка2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52">
    <w:name w:val="Сетка таблицы34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50">
    <w:name w:val="Светлая заливка113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5">
    <w:name w:val="Светлая заливка115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50">
    <w:name w:val="Светлая заливка11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53">
    <w:name w:val="Светлая заливка34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51">
    <w:name w:val="Светлая заливка4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50">
    <w:name w:val="Светлая заливка112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52">
    <w:name w:val="Сетка таблицы44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50">
    <w:name w:val="Светлая заливка114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51">
    <w:name w:val="Светлая заливка54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8">
    <w:name w:val="рпдлпжлопж4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52">
    <w:name w:val="Сетка таблицы54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Сетка таблицы64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5">
    <w:name w:val="Сетка таблицы74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50">
    <w:name w:val="Сетка таблицы84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5">
    <w:name w:val="Сетка таблицы94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5">
    <w:name w:val="Сетка таблицы104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51">
    <w:name w:val="Сетка таблицы1113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3">
    <w:name w:val="Нет списка1135"/>
    <w:next w:val="a6"/>
    <w:semiHidden/>
    <w:rsid w:val="00E67FD8"/>
  </w:style>
  <w:style w:type="table" w:customStyle="1" w:styleId="12450">
    <w:name w:val="Сетка таблицы1245"/>
    <w:basedOn w:val="a5"/>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7">
    <w:name w:val="Нет списка245"/>
    <w:next w:val="a6"/>
    <w:uiPriority w:val="99"/>
    <w:semiHidden/>
    <w:unhideWhenUsed/>
    <w:rsid w:val="00E67FD8"/>
  </w:style>
  <w:style w:type="table" w:customStyle="1" w:styleId="13450">
    <w:name w:val="Сетка таблицы1345"/>
    <w:basedOn w:val="a5"/>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0">
    <w:name w:val="Сетка таблицы144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4">
    <w:name w:val="Нет списка335"/>
    <w:next w:val="a6"/>
    <w:uiPriority w:val="99"/>
    <w:semiHidden/>
    <w:unhideWhenUsed/>
    <w:rsid w:val="00E67FD8"/>
  </w:style>
  <w:style w:type="table" w:customStyle="1" w:styleId="1535">
    <w:name w:val="Сетка таблицы1535"/>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4">
    <w:name w:val="Классическая таблица 113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5">
    <w:name w:val="Светлая заливка - Акцент 313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5">
    <w:name w:val="Сетка таблицы16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5">
    <w:name w:val="Сетка таблицы 513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5">
    <w:name w:val="Table Grid113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7">
    <w:name w:val="Папушкин13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5">
    <w:name w:val="Сетка таблицы 5213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5">
    <w:name w:val="Столбцы таблицы 313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5">
    <w:name w:val="Столбцы таблицы 413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50">
    <w:name w:val="Столбцы таблицы 513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5">
    <w:name w:val="Таблица-список 1135"/>
    <w:basedOn w:val="a5"/>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1">
    <w:name w:val="Столбцы таблицы 213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Таблица-список 213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58">
    <w:name w:val="Современная таблица13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52">
    <w:name w:val="Средний список 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5">
    <w:name w:val="Средний список 1 - Акцент 1113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52">
    <w:name w:val="Простая таблица 213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59">
    <w:name w:val="Стандартная таблица13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55">
    <w:name w:val="Простая таблица 113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53">
    <w:name w:val="Изящная таблица 213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50">
    <w:name w:val="Веб-таблица 113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50">
    <w:name w:val="Веб-таблица 213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50">
    <w:name w:val="Веб-таблица 313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5a">
    <w:name w:val="Изысканная таблица135"/>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56">
    <w:name w:val="Изящная таблица 113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4">
    <w:name w:val="Классическая таблица 213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50">
    <w:name w:val="Сетка таблицы214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5">
    <w:name w:val="Сетка таблицы 813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55">
    <w:name w:val="Сетка таблицы 213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57">
    <w:name w:val="Сетка таблицы 113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50">
    <w:name w:val="Простая таблица 313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5">
    <w:name w:val="Средняя заливка 2 - Акцент 413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51">
    <w:name w:val="Светлая заливка12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5">
    <w:name w:val="Светлая заливка116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56">
    <w:name w:val="Светлая заливка2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51">
    <w:name w:val="Сетка таблицы313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5">
    <w:name w:val="Светлая заливка113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5">
    <w:name w:val="Светлая заливка115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5">
    <w:name w:val="Светлая заливка1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52">
    <w:name w:val="Светлая заливка31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50">
    <w:name w:val="Светлая заливка4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5">
    <w:name w:val="Светлая заливка112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51">
    <w:name w:val="Сетка таблицы413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5">
    <w:name w:val="Светлая заливка114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51">
    <w:name w:val="Светлая заливка51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5b">
    <w:name w:val="рпдлпжлопж13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52">
    <w:name w:val="Сетка таблицы51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5">
    <w:name w:val="Сетка таблицы6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50">
    <w:name w:val="Сетка таблицы8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5">
    <w:name w:val="Сетка таблицы913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5">
    <w:name w:val="Сетка таблицы101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51">
    <w:name w:val="Сетка таблицы112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52">
    <w:name w:val="Нет списка1235"/>
    <w:next w:val="a6"/>
    <w:semiHidden/>
    <w:rsid w:val="00E67FD8"/>
  </w:style>
  <w:style w:type="table" w:customStyle="1" w:styleId="12135">
    <w:name w:val="Сетка таблицы12135"/>
    <w:basedOn w:val="a5"/>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57">
    <w:name w:val="Нет списка2135"/>
    <w:next w:val="a6"/>
    <w:uiPriority w:val="99"/>
    <w:semiHidden/>
    <w:unhideWhenUsed/>
    <w:rsid w:val="00E67FD8"/>
  </w:style>
  <w:style w:type="table" w:customStyle="1" w:styleId="13135">
    <w:name w:val="Сетка таблицы13135"/>
    <w:basedOn w:val="a5"/>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5">
    <w:name w:val="Сетка таблицы1413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5">
    <w:name w:val="Сетка таблицы1735"/>
    <w:basedOn w:val="a5"/>
    <w:next w:val="ae"/>
    <w:uiPriority w:val="59"/>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53">
    <w:name w:val="Нет списка435"/>
    <w:next w:val="a6"/>
    <w:uiPriority w:val="99"/>
    <w:semiHidden/>
    <w:unhideWhenUsed/>
    <w:rsid w:val="00E67FD8"/>
  </w:style>
  <w:style w:type="table" w:customStyle="1" w:styleId="1835">
    <w:name w:val="Сетка таблицы18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53">
    <w:name w:val="Нет списка535"/>
    <w:next w:val="a6"/>
    <w:uiPriority w:val="99"/>
    <w:semiHidden/>
    <w:unhideWhenUsed/>
    <w:rsid w:val="00E67FD8"/>
  </w:style>
  <w:style w:type="table" w:customStyle="1" w:styleId="1935">
    <w:name w:val="Сетка таблицы19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50">
    <w:name w:val="Нет списка635"/>
    <w:next w:val="a6"/>
    <w:uiPriority w:val="99"/>
    <w:semiHidden/>
    <w:unhideWhenUsed/>
    <w:rsid w:val="00E67FD8"/>
  </w:style>
  <w:style w:type="table" w:customStyle="1" w:styleId="2035">
    <w:name w:val="Сетка таблицы20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50">
    <w:name w:val="Нет списка735"/>
    <w:next w:val="a6"/>
    <w:uiPriority w:val="99"/>
    <w:semiHidden/>
    <w:unhideWhenUsed/>
    <w:rsid w:val="00E67FD8"/>
  </w:style>
  <w:style w:type="table" w:customStyle="1" w:styleId="22350">
    <w:name w:val="Сетка таблицы22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51">
    <w:name w:val="Нет списка835"/>
    <w:next w:val="a6"/>
    <w:uiPriority w:val="99"/>
    <w:semiHidden/>
    <w:unhideWhenUsed/>
    <w:rsid w:val="00E67FD8"/>
  </w:style>
  <w:style w:type="table" w:customStyle="1" w:styleId="23350">
    <w:name w:val="Сетка таблицы23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50">
    <w:name w:val="Сетка таблицы24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50">
    <w:name w:val="Нет списка935"/>
    <w:next w:val="a6"/>
    <w:uiPriority w:val="99"/>
    <w:semiHidden/>
    <w:unhideWhenUsed/>
    <w:rsid w:val="00E67FD8"/>
  </w:style>
  <w:style w:type="table" w:customStyle="1" w:styleId="2535">
    <w:name w:val="Сетка таблицы253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50">
    <w:name w:val="Нет списка1035"/>
    <w:next w:val="a6"/>
    <w:uiPriority w:val="99"/>
    <w:semiHidden/>
    <w:unhideWhenUsed/>
    <w:rsid w:val="00E67FD8"/>
  </w:style>
  <w:style w:type="table" w:customStyle="1" w:styleId="2635">
    <w:name w:val="Сетка таблицы2635"/>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5"/>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0">
    <w:name w:val="Сетка таблицы1251"/>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6"/>
    <w:next w:val="a6"/>
    <w:uiPriority w:val="99"/>
    <w:semiHidden/>
    <w:unhideWhenUsed/>
    <w:rsid w:val="00E67FD8"/>
  </w:style>
  <w:style w:type="table" w:customStyle="1" w:styleId="112411">
    <w:name w:val="Сетка таблицы11241"/>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1">
    <w:name w:val="1 / 1.1 / 1.1.311"/>
    <w:basedOn w:val="a6"/>
    <w:next w:val="a6"/>
    <w:uiPriority w:val="99"/>
    <w:unhideWhenUsed/>
    <w:rsid w:val="00E67FD8"/>
  </w:style>
  <w:style w:type="numbering" w:customStyle="1" w:styleId="1910">
    <w:name w:val="Нет списка191"/>
    <w:next w:val="a6"/>
    <w:uiPriority w:val="99"/>
    <w:semiHidden/>
    <w:unhideWhenUsed/>
    <w:rsid w:val="00E67FD8"/>
  </w:style>
  <w:style w:type="paragraph" w:customStyle="1" w:styleId="31c">
    <w:name w:val="Заголовок 31"/>
    <w:basedOn w:val="a3"/>
    <w:next w:val="a3"/>
    <w:unhideWhenUsed/>
    <w:locked/>
    <w:rsid w:val="00E67FD8"/>
    <w:pPr>
      <w:keepNext/>
      <w:keepLines/>
      <w:spacing w:before="200" w:line="360" w:lineRule="auto"/>
      <w:ind w:firstLine="567"/>
      <w:outlineLvl w:val="2"/>
    </w:pPr>
    <w:rPr>
      <w:rFonts w:ascii="Cambria" w:hAnsi="Cambria"/>
      <w:b/>
      <w:bCs/>
      <w:color w:val="4F81BD"/>
      <w:sz w:val="22"/>
      <w:szCs w:val="22"/>
      <w:lang w:eastAsia="en-US"/>
    </w:rPr>
  </w:style>
  <w:style w:type="numbering" w:customStyle="1" w:styleId="11012">
    <w:name w:val="Нет списка1101"/>
    <w:next w:val="a6"/>
    <w:uiPriority w:val="99"/>
    <w:semiHidden/>
    <w:unhideWhenUsed/>
    <w:rsid w:val="00E67FD8"/>
  </w:style>
  <w:style w:type="table" w:customStyle="1" w:styleId="3550">
    <w:name w:val="Сетка таблицы355"/>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3"/>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5581">
    <w:name w:val="xl5581"/>
    <w:basedOn w:val="a3"/>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582">
    <w:name w:val="xl5582"/>
    <w:basedOn w:val="a3"/>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rPr>
  </w:style>
  <w:style w:type="paragraph" w:customStyle="1" w:styleId="xl5583">
    <w:name w:val="xl5583"/>
    <w:basedOn w:val="a3"/>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4">
    <w:name w:val="xl5584"/>
    <w:basedOn w:val="a3"/>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5">
    <w:name w:val="xl5585"/>
    <w:basedOn w:val="a3"/>
    <w:uiPriority w:val="99"/>
    <w:rsid w:val="00E67FD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586">
    <w:name w:val="xl5586"/>
    <w:basedOn w:val="a3"/>
    <w:uiPriority w:val="99"/>
    <w:rsid w:val="00E67FD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587">
    <w:name w:val="xl5587"/>
    <w:basedOn w:val="a3"/>
    <w:uiPriority w:val="99"/>
    <w:rsid w:val="00E67FD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8">
    <w:name w:val="xl5588"/>
    <w:basedOn w:val="a3"/>
    <w:uiPriority w:val="99"/>
    <w:rsid w:val="00E67FD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9">
    <w:name w:val="xl5589"/>
    <w:basedOn w:val="a3"/>
    <w:uiPriority w:val="99"/>
    <w:rsid w:val="00E67FD8"/>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0">
    <w:name w:val="xl5590"/>
    <w:basedOn w:val="a3"/>
    <w:uiPriority w:val="99"/>
    <w:rsid w:val="00E67FD8"/>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1">
    <w:name w:val="xl5591"/>
    <w:basedOn w:val="a3"/>
    <w:uiPriority w:val="99"/>
    <w:rsid w:val="00E67FD8"/>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2">
    <w:name w:val="xl5592"/>
    <w:basedOn w:val="a3"/>
    <w:uiPriority w:val="99"/>
    <w:rsid w:val="00E67FD8"/>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3">
    <w:name w:val="xl5593"/>
    <w:basedOn w:val="a3"/>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594">
    <w:name w:val="xl5594"/>
    <w:basedOn w:val="a3"/>
    <w:uiPriority w:val="99"/>
    <w:rsid w:val="00E67FD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5">
    <w:name w:val="xl5595"/>
    <w:basedOn w:val="a3"/>
    <w:uiPriority w:val="99"/>
    <w:rsid w:val="00E67F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6">
    <w:name w:val="xl5596"/>
    <w:basedOn w:val="a3"/>
    <w:uiPriority w:val="99"/>
    <w:rsid w:val="00E67FD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597">
    <w:name w:val="xl5597"/>
    <w:basedOn w:val="a3"/>
    <w:uiPriority w:val="99"/>
    <w:rsid w:val="00E67FD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8">
    <w:name w:val="xl5598"/>
    <w:basedOn w:val="a3"/>
    <w:uiPriority w:val="99"/>
    <w:rsid w:val="00E67FD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599">
    <w:name w:val="xl5599"/>
    <w:basedOn w:val="a3"/>
    <w:uiPriority w:val="99"/>
    <w:rsid w:val="00E67FD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0">
    <w:name w:val="xl5600"/>
    <w:basedOn w:val="a3"/>
    <w:uiPriority w:val="99"/>
    <w:rsid w:val="00E67F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1">
    <w:name w:val="xl5601"/>
    <w:basedOn w:val="a3"/>
    <w:uiPriority w:val="99"/>
    <w:rsid w:val="00E67F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2">
    <w:name w:val="xl5602"/>
    <w:basedOn w:val="a3"/>
    <w:uiPriority w:val="99"/>
    <w:rsid w:val="00E67FD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03">
    <w:name w:val="xl5603"/>
    <w:basedOn w:val="a3"/>
    <w:uiPriority w:val="99"/>
    <w:rsid w:val="00E67FD8"/>
    <w:pPr>
      <w:pBdr>
        <w:top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04">
    <w:name w:val="xl5604"/>
    <w:basedOn w:val="a3"/>
    <w:uiPriority w:val="99"/>
    <w:rsid w:val="00E67FD8"/>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5">
    <w:name w:val="xl5605"/>
    <w:basedOn w:val="a3"/>
    <w:uiPriority w:val="99"/>
    <w:rsid w:val="00E67FD8"/>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6">
    <w:name w:val="xl5606"/>
    <w:basedOn w:val="a3"/>
    <w:uiPriority w:val="99"/>
    <w:rsid w:val="00E67FD8"/>
    <w:pPr>
      <w:pBdr>
        <w:right w:val="single" w:sz="8" w:space="0" w:color="auto"/>
      </w:pBdr>
      <w:spacing w:before="100" w:beforeAutospacing="1" w:after="100" w:afterAutospacing="1"/>
      <w:jc w:val="left"/>
    </w:pPr>
    <w:rPr>
      <w:rFonts w:ascii="Times New Roman" w:hAnsi="Times New Roman"/>
      <w:sz w:val="24"/>
      <w:szCs w:val="24"/>
    </w:rPr>
  </w:style>
  <w:style w:type="paragraph" w:customStyle="1" w:styleId="xl5607">
    <w:name w:val="xl5607"/>
    <w:basedOn w:val="a3"/>
    <w:uiPriority w:val="99"/>
    <w:rsid w:val="00E67FD8"/>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08">
    <w:name w:val="xl5608"/>
    <w:basedOn w:val="a3"/>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09">
    <w:name w:val="xl5609"/>
    <w:basedOn w:val="a3"/>
    <w:uiPriority w:val="99"/>
    <w:rsid w:val="00E67FD8"/>
    <w:pPr>
      <w:pBdr>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0">
    <w:name w:val="xl5610"/>
    <w:basedOn w:val="a3"/>
    <w:uiPriority w:val="99"/>
    <w:rsid w:val="00E67FD8"/>
    <w:pPr>
      <w:pBdr>
        <w:top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1">
    <w:name w:val="xl5611"/>
    <w:basedOn w:val="a3"/>
    <w:uiPriority w:val="99"/>
    <w:rsid w:val="00E67FD8"/>
    <w:pPr>
      <w:pBdr>
        <w:top w:val="single" w:sz="4" w:space="0" w:color="auto"/>
        <w:left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2">
    <w:name w:val="xl5612"/>
    <w:basedOn w:val="a3"/>
    <w:uiPriority w:val="99"/>
    <w:rsid w:val="00E67FD8"/>
    <w:pPr>
      <w:pBdr>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3">
    <w:name w:val="xl5613"/>
    <w:basedOn w:val="a3"/>
    <w:uiPriority w:val="99"/>
    <w:rsid w:val="00E67FD8"/>
    <w:pPr>
      <w:pBdr>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4">
    <w:name w:val="xl5614"/>
    <w:basedOn w:val="a3"/>
    <w:uiPriority w:val="99"/>
    <w:rsid w:val="00E67F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5">
    <w:name w:val="xl5615"/>
    <w:basedOn w:val="a3"/>
    <w:uiPriority w:val="99"/>
    <w:rsid w:val="00E67FD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6">
    <w:name w:val="xl5616"/>
    <w:basedOn w:val="a3"/>
    <w:uiPriority w:val="99"/>
    <w:rsid w:val="00E67F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7">
    <w:name w:val="xl5617"/>
    <w:basedOn w:val="a3"/>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18">
    <w:name w:val="xl5618"/>
    <w:basedOn w:val="a3"/>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619">
    <w:name w:val="xl5619"/>
    <w:basedOn w:val="a3"/>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20">
    <w:name w:val="xl5620"/>
    <w:basedOn w:val="a3"/>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621">
    <w:name w:val="xl5621"/>
    <w:basedOn w:val="a3"/>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24"/>
      <w:szCs w:val="24"/>
    </w:rPr>
  </w:style>
  <w:style w:type="paragraph" w:customStyle="1" w:styleId="xl5622">
    <w:name w:val="xl5622"/>
    <w:basedOn w:val="a3"/>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623">
    <w:name w:val="xl5623"/>
    <w:basedOn w:val="a3"/>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cs="Arial"/>
      <w:sz w:val="24"/>
      <w:szCs w:val="24"/>
    </w:rPr>
  </w:style>
  <w:style w:type="paragraph" w:customStyle="1" w:styleId="xl5624">
    <w:name w:val="xl5624"/>
    <w:basedOn w:val="a3"/>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625">
    <w:name w:val="xl5625"/>
    <w:basedOn w:val="a3"/>
    <w:uiPriority w:val="99"/>
    <w:rsid w:val="00E67FD8"/>
    <w:pPr>
      <w:pBdr>
        <w:left w:val="single" w:sz="4" w:space="0" w:color="auto"/>
        <w:right w:val="single" w:sz="4" w:space="0" w:color="auto"/>
      </w:pBdr>
      <w:shd w:val="clear" w:color="000000" w:fill="CCFF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26">
    <w:name w:val="xl5626"/>
    <w:basedOn w:val="a3"/>
    <w:uiPriority w:val="99"/>
    <w:rsid w:val="00E67FD8"/>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cs="Arial"/>
      <w:color w:val="000000"/>
      <w:sz w:val="24"/>
      <w:szCs w:val="24"/>
    </w:rPr>
  </w:style>
  <w:style w:type="paragraph" w:customStyle="1" w:styleId="xl5627">
    <w:name w:val="xl5627"/>
    <w:basedOn w:val="a3"/>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28">
    <w:name w:val="xl5628"/>
    <w:basedOn w:val="a3"/>
    <w:uiPriority w:val="99"/>
    <w:rsid w:val="00E67F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cs="Arial"/>
      <w:color w:val="000000"/>
      <w:sz w:val="24"/>
      <w:szCs w:val="24"/>
    </w:rPr>
  </w:style>
  <w:style w:type="paragraph" w:customStyle="1" w:styleId="xl5629">
    <w:name w:val="xl5629"/>
    <w:basedOn w:val="a3"/>
    <w:uiPriority w:val="99"/>
    <w:rsid w:val="00E67FD8"/>
    <w:pPr>
      <w:pBdr>
        <w:left w:val="single" w:sz="4" w:space="0" w:color="auto"/>
        <w:right w:val="single" w:sz="4" w:space="0" w:color="auto"/>
      </w:pBdr>
      <w:shd w:val="clear" w:color="000000" w:fill="FF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30">
    <w:name w:val="xl5630"/>
    <w:basedOn w:val="a3"/>
    <w:uiPriority w:val="99"/>
    <w:rsid w:val="00E67FD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1">
    <w:name w:val="xl5631"/>
    <w:basedOn w:val="a3"/>
    <w:uiPriority w:val="99"/>
    <w:rsid w:val="00E67FD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2">
    <w:name w:val="xl5632"/>
    <w:basedOn w:val="a3"/>
    <w:uiPriority w:val="99"/>
    <w:rsid w:val="00E67FD8"/>
    <w:pPr>
      <w:pBdr>
        <w:left w:val="single" w:sz="4" w:space="0" w:color="auto"/>
      </w:pBdr>
      <w:shd w:val="clear" w:color="000000" w:fill="FF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33">
    <w:name w:val="xl5633"/>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634">
    <w:name w:val="xl5634"/>
    <w:basedOn w:val="a3"/>
    <w:uiPriority w:val="99"/>
    <w:rsid w:val="00E67FD8"/>
    <w:pPr>
      <w:pBdr>
        <w:top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5">
    <w:name w:val="xl5635"/>
    <w:basedOn w:val="a3"/>
    <w:uiPriority w:val="99"/>
    <w:rsid w:val="00E67FD8"/>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24"/>
      <w:szCs w:val="24"/>
    </w:rPr>
  </w:style>
  <w:style w:type="paragraph" w:customStyle="1" w:styleId="xl5636">
    <w:name w:val="xl5636"/>
    <w:basedOn w:val="a3"/>
    <w:uiPriority w:val="99"/>
    <w:rsid w:val="00E67FD8"/>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637">
    <w:name w:val="xl5637"/>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cs="Arial"/>
      <w:sz w:val="24"/>
      <w:szCs w:val="24"/>
    </w:rPr>
  </w:style>
  <w:style w:type="paragraph" w:customStyle="1" w:styleId="xl5638">
    <w:name w:val="xl5638"/>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639">
    <w:name w:val="xl5639"/>
    <w:basedOn w:val="a3"/>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0">
    <w:name w:val="xl5640"/>
    <w:basedOn w:val="a3"/>
    <w:uiPriority w:val="99"/>
    <w:rsid w:val="00E67FD8"/>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1">
    <w:name w:val="xl5641"/>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2">
    <w:name w:val="xl5642"/>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3">
    <w:name w:val="xl5643"/>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4">
    <w:name w:val="xl5644"/>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5">
    <w:name w:val="xl5645"/>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646">
    <w:name w:val="xl5646"/>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7">
    <w:name w:val="xl5647"/>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8">
    <w:name w:val="xl5648"/>
    <w:basedOn w:val="a3"/>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9">
    <w:name w:val="xl5649"/>
    <w:basedOn w:val="a3"/>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50">
    <w:name w:val="xl5650"/>
    <w:basedOn w:val="a3"/>
    <w:uiPriority w:val="99"/>
    <w:rsid w:val="00E67F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Calibri" w:hAnsi="Calibri" w:cs="Calibri"/>
      <w:b/>
      <w:bCs/>
      <w:color w:val="000000"/>
      <w:sz w:val="24"/>
      <w:szCs w:val="24"/>
    </w:rPr>
  </w:style>
  <w:style w:type="paragraph" w:customStyle="1" w:styleId="xl5651">
    <w:name w:val="xl5651"/>
    <w:basedOn w:val="a3"/>
    <w:uiPriority w:val="99"/>
    <w:rsid w:val="00E67FD8"/>
    <w:pPr>
      <w:pBdr>
        <w:left w:val="single" w:sz="4" w:space="0" w:color="auto"/>
        <w:right w:val="single" w:sz="4" w:space="0" w:color="auto"/>
      </w:pBdr>
      <w:shd w:val="clear" w:color="000000" w:fill="FFFF99"/>
      <w:spacing w:before="100" w:beforeAutospacing="1" w:after="100" w:afterAutospacing="1"/>
      <w:jc w:val="center"/>
      <w:textAlignment w:val="center"/>
    </w:pPr>
    <w:rPr>
      <w:rFonts w:ascii="Calibri" w:hAnsi="Calibri" w:cs="Calibri"/>
      <w:b/>
      <w:bCs/>
      <w:color w:val="000000"/>
      <w:sz w:val="24"/>
      <w:szCs w:val="24"/>
    </w:rPr>
  </w:style>
  <w:style w:type="paragraph" w:customStyle="1" w:styleId="xl5652">
    <w:name w:val="xl5652"/>
    <w:basedOn w:val="a3"/>
    <w:uiPriority w:val="99"/>
    <w:rsid w:val="00E67FD8"/>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3">
    <w:name w:val="xl5653"/>
    <w:basedOn w:val="a3"/>
    <w:uiPriority w:val="99"/>
    <w:rsid w:val="00E67FD8"/>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654">
    <w:name w:val="xl5654"/>
    <w:basedOn w:val="a3"/>
    <w:uiPriority w:val="99"/>
    <w:rsid w:val="00E67FD8"/>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5">
    <w:name w:val="xl5655"/>
    <w:basedOn w:val="a3"/>
    <w:uiPriority w:val="99"/>
    <w:rsid w:val="00E67FD8"/>
    <w:pPr>
      <w:pBdr>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6">
    <w:name w:val="xl5656"/>
    <w:basedOn w:val="a3"/>
    <w:uiPriority w:val="99"/>
    <w:rsid w:val="00E67FD8"/>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57">
    <w:name w:val="xl5657"/>
    <w:basedOn w:val="a3"/>
    <w:uiPriority w:val="99"/>
    <w:rsid w:val="00E67FD8"/>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58">
    <w:name w:val="xl5658"/>
    <w:basedOn w:val="a3"/>
    <w:uiPriority w:val="99"/>
    <w:rsid w:val="00E67FD8"/>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59">
    <w:name w:val="xl5659"/>
    <w:basedOn w:val="a3"/>
    <w:uiPriority w:val="99"/>
    <w:rsid w:val="00E67FD8"/>
    <w:pPr>
      <w:pBdr>
        <w:left w:val="single" w:sz="4" w:space="0" w:color="auto"/>
        <w:righ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60">
    <w:name w:val="xl5660"/>
    <w:basedOn w:val="a3"/>
    <w:uiPriority w:val="99"/>
    <w:rsid w:val="00E67FD8"/>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1">
    <w:name w:val="xl5661"/>
    <w:basedOn w:val="a3"/>
    <w:uiPriority w:val="99"/>
    <w:rsid w:val="00E67FD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2">
    <w:name w:val="xl5662"/>
    <w:basedOn w:val="a3"/>
    <w:uiPriority w:val="99"/>
    <w:rsid w:val="00E67FD8"/>
    <w:pPr>
      <w:pBdr>
        <w:lef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63">
    <w:name w:val="xl5663"/>
    <w:basedOn w:val="a3"/>
    <w:uiPriority w:val="99"/>
    <w:rsid w:val="00E67FD8"/>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4">
    <w:name w:val="xl5664"/>
    <w:basedOn w:val="a3"/>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665">
    <w:name w:val="xl5665"/>
    <w:basedOn w:val="a3"/>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666">
    <w:name w:val="xl5666"/>
    <w:basedOn w:val="a3"/>
    <w:uiPriority w:val="99"/>
    <w:rsid w:val="00E67FD8"/>
    <w:pPr>
      <w:shd w:val="clear" w:color="000000" w:fill="FCD5B4"/>
      <w:spacing w:before="100" w:beforeAutospacing="1" w:after="100" w:afterAutospacing="1"/>
      <w:jc w:val="left"/>
    </w:pPr>
    <w:rPr>
      <w:rFonts w:ascii="Times New Roman" w:hAnsi="Times New Roman"/>
      <w:sz w:val="24"/>
      <w:szCs w:val="24"/>
    </w:rPr>
  </w:style>
  <w:style w:type="paragraph" w:customStyle="1" w:styleId="xl5667">
    <w:name w:val="xl5667"/>
    <w:basedOn w:val="a3"/>
    <w:uiPriority w:val="99"/>
    <w:rsid w:val="00E67FD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8">
    <w:name w:val="xl5668"/>
    <w:basedOn w:val="a3"/>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9">
    <w:name w:val="xl5669"/>
    <w:basedOn w:val="a3"/>
    <w:uiPriority w:val="99"/>
    <w:rsid w:val="00E67FD8"/>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0">
    <w:name w:val="xl5670"/>
    <w:basedOn w:val="a3"/>
    <w:uiPriority w:val="99"/>
    <w:rsid w:val="00E67FD8"/>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1">
    <w:name w:val="xl5671"/>
    <w:basedOn w:val="a3"/>
    <w:uiPriority w:val="99"/>
    <w:rsid w:val="00E67FD8"/>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2">
    <w:name w:val="xl5672"/>
    <w:basedOn w:val="a3"/>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73">
    <w:name w:val="xl5673"/>
    <w:basedOn w:val="a3"/>
    <w:uiPriority w:val="99"/>
    <w:rsid w:val="00E67FD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4">
    <w:name w:val="xl5674"/>
    <w:basedOn w:val="a3"/>
    <w:uiPriority w:val="99"/>
    <w:rsid w:val="00E67FD8"/>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75">
    <w:name w:val="xl5675"/>
    <w:basedOn w:val="a3"/>
    <w:uiPriority w:val="99"/>
    <w:rsid w:val="00E67FD8"/>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6">
    <w:name w:val="xl5676"/>
    <w:basedOn w:val="a3"/>
    <w:uiPriority w:val="99"/>
    <w:rsid w:val="00E67FD8"/>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7">
    <w:name w:val="xl5677"/>
    <w:basedOn w:val="a3"/>
    <w:uiPriority w:val="99"/>
    <w:rsid w:val="00E67FD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8">
    <w:name w:val="xl5678"/>
    <w:basedOn w:val="a3"/>
    <w:uiPriority w:val="99"/>
    <w:rsid w:val="00E67FD8"/>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9">
    <w:name w:val="xl5679"/>
    <w:basedOn w:val="a3"/>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0">
    <w:name w:val="xl5680"/>
    <w:basedOn w:val="a3"/>
    <w:uiPriority w:val="99"/>
    <w:rsid w:val="00E67FD8"/>
    <w:pPr>
      <w:pBdr>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1">
    <w:name w:val="xl5681"/>
    <w:basedOn w:val="a3"/>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82">
    <w:name w:val="xl5682"/>
    <w:basedOn w:val="a3"/>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683">
    <w:name w:val="xl5683"/>
    <w:basedOn w:val="a3"/>
    <w:uiPriority w:val="99"/>
    <w:rsid w:val="00E67FD8"/>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84">
    <w:name w:val="xl5684"/>
    <w:basedOn w:val="a3"/>
    <w:uiPriority w:val="99"/>
    <w:rsid w:val="00E67FD8"/>
    <w:pPr>
      <w:pBdr>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5">
    <w:name w:val="xl5685"/>
    <w:basedOn w:val="a3"/>
    <w:uiPriority w:val="99"/>
    <w:rsid w:val="00E67FD8"/>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6">
    <w:name w:val="xl5686"/>
    <w:basedOn w:val="a3"/>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687">
    <w:name w:val="xl5687"/>
    <w:basedOn w:val="a3"/>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24"/>
      <w:szCs w:val="24"/>
    </w:rPr>
  </w:style>
  <w:style w:type="paragraph" w:customStyle="1" w:styleId="xl5688">
    <w:name w:val="xl5688"/>
    <w:basedOn w:val="a3"/>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689">
    <w:name w:val="xl5689"/>
    <w:basedOn w:val="a3"/>
    <w:uiPriority w:val="99"/>
    <w:rsid w:val="00E67FD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690">
    <w:name w:val="xl5690"/>
    <w:basedOn w:val="a3"/>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24"/>
      <w:szCs w:val="24"/>
    </w:rPr>
  </w:style>
  <w:style w:type="paragraph" w:customStyle="1" w:styleId="xl5691">
    <w:name w:val="xl5691"/>
    <w:basedOn w:val="a3"/>
    <w:uiPriority w:val="99"/>
    <w:rsid w:val="00E67F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92">
    <w:name w:val="xl5692"/>
    <w:basedOn w:val="a3"/>
    <w:uiPriority w:val="99"/>
    <w:rsid w:val="00E67FD8"/>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93">
    <w:name w:val="xl5693"/>
    <w:basedOn w:val="a3"/>
    <w:uiPriority w:val="99"/>
    <w:rsid w:val="00E67FD8"/>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4">
    <w:name w:val="xl5694"/>
    <w:basedOn w:val="a3"/>
    <w:uiPriority w:val="99"/>
    <w:rsid w:val="00E67FD8"/>
    <w:pPr>
      <w:pBdr>
        <w:left w:val="single" w:sz="4" w:space="0" w:color="auto"/>
        <w:bottom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5">
    <w:name w:val="xl5695"/>
    <w:basedOn w:val="a3"/>
    <w:uiPriority w:val="99"/>
    <w:rsid w:val="00E67FD8"/>
    <w:pPr>
      <w:pBdr>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6">
    <w:name w:val="xl5696"/>
    <w:basedOn w:val="a3"/>
    <w:uiPriority w:val="99"/>
    <w:rsid w:val="00E67FD8"/>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7">
    <w:name w:val="xl5697"/>
    <w:basedOn w:val="a3"/>
    <w:uiPriority w:val="99"/>
    <w:rsid w:val="00E67FD8"/>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8">
    <w:name w:val="xl5698"/>
    <w:basedOn w:val="a3"/>
    <w:uiPriority w:val="99"/>
    <w:rsid w:val="00E67FD8"/>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9">
    <w:name w:val="xl5699"/>
    <w:basedOn w:val="a3"/>
    <w:uiPriority w:val="99"/>
    <w:rsid w:val="00E67FD8"/>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0">
    <w:name w:val="xl5700"/>
    <w:basedOn w:val="a3"/>
    <w:uiPriority w:val="99"/>
    <w:rsid w:val="00E67FD8"/>
    <w:pPr>
      <w:pBdr>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1">
    <w:name w:val="xl5701"/>
    <w:basedOn w:val="a3"/>
    <w:uiPriority w:val="99"/>
    <w:rsid w:val="00E67FD8"/>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2">
    <w:name w:val="xl5702"/>
    <w:basedOn w:val="a3"/>
    <w:uiPriority w:val="99"/>
    <w:rsid w:val="00E67FD8"/>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703">
    <w:name w:val="xl5703"/>
    <w:basedOn w:val="a3"/>
    <w:uiPriority w:val="99"/>
    <w:rsid w:val="00E67FD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4">
    <w:name w:val="xl5704"/>
    <w:basedOn w:val="a3"/>
    <w:uiPriority w:val="99"/>
    <w:rsid w:val="00E67FD8"/>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cs="Arial"/>
      <w:sz w:val="24"/>
      <w:szCs w:val="24"/>
    </w:rPr>
  </w:style>
  <w:style w:type="paragraph" w:customStyle="1" w:styleId="xl5705">
    <w:name w:val="xl5705"/>
    <w:basedOn w:val="a3"/>
    <w:uiPriority w:val="99"/>
    <w:rsid w:val="00E67FD8"/>
    <w:pPr>
      <w:pBdr>
        <w:left w:val="single" w:sz="4" w:space="0" w:color="auto"/>
        <w:right w:val="single" w:sz="4" w:space="0" w:color="auto"/>
      </w:pBdr>
      <w:shd w:val="clear" w:color="000000" w:fill="99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706">
    <w:name w:val="xl5706"/>
    <w:basedOn w:val="a3"/>
    <w:uiPriority w:val="99"/>
    <w:rsid w:val="00E67FD8"/>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7">
    <w:name w:val="xl5707"/>
    <w:basedOn w:val="a3"/>
    <w:uiPriority w:val="99"/>
    <w:rsid w:val="00E67FD8"/>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sz w:val="24"/>
      <w:szCs w:val="24"/>
    </w:rPr>
  </w:style>
  <w:style w:type="paragraph" w:customStyle="1" w:styleId="xl5708">
    <w:name w:val="xl5708"/>
    <w:basedOn w:val="a3"/>
    <w:uiPriority w:val="99"/>
    <w:rsid w:val="00E67FD8"/>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9">
    <w:name w:val="xl5709"/>
    <w:basedOn w:val="a3"/>
    <w:uiPriority w:val="99"/>
    <w:rsid w:val="00E67FD8"/>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0">
    <w:name w:val="xl5710"/>
    <w:basedOn w:val="a3"/>
    <w:uiPriority w:val="99"/>
    <w:rsid w:val="00E67FD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1">
    <w:name w:val="xl5711"/>
    <w:basedOn w:val="a3"/>
    <w:uiPriority w:val="99"/>
    <w:rsid w:val="00E67FD8"/>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2">
    <w:name w:val="xl5712"/>
    <w:basedOn w:val="a3"/>
    <w:uiPriority w:val="99"/>
    <w:rsid w:val="00E67FD8"/>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3">
    <w:name w:val="xl5713"/>
    <w:basedOn w:val="a3"/>
    <w:uiPriority w:val="99"/>
    <w:rsid w:val="00E67FD8"/>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4">
    <w:name w:val="xl5714"/>
    <w:basedOn w:val="a3"/>
    <w:uiPriority w:val="99"/>
    <w:rsid w:val="00E67FD8"/>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715">
    <w:name w:val="xl5715"/>
    <w:basedOn w:val="a3"/>
    <w:uiPriority w:val="99"/>
    <w:rsid w:val="00E67FD8"/>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716">
    <w:name w:val="xl5716"/>
    <w:basedOn w:val="a3"/>
    <w:uiPriority w:val="99"/>
    <w:rsid w:val="00E67FD8"/>
    <w:pPr>
      <w:pBdr>
        <w:top w:val="single" w:sz="8" w:space="0" w:color="auto"/>
        <w:left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17">
    <w:name w:val="xl5717"/>
    <w:basedOn w:val="a3"/>
    <w:uiPriority w:val="99"/>
    <w:rsid w:val="00E67FD8"/>
    <w:pPr>
      <w:pBdr>
        <w:left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18">
    <w:name w:val="xl5718"/>
    <w:basedOn w:val="a3"/>
    <w:uiPriority w:val="99"/>
    <w:rsid w:val="00E67FD8"/>
    <w:pPr>
      <w:pBdr>
        <w:left w:val="single" w:sz="8" w:space="0" w:color="auto"/>
        <w:right w:val="single" w:sz="8" w:space="0" w:color="auto"/>
      </w:pBdr>
      <w:shd w:val="clear" w:color="000000" w:fill="FFFF99"/>
      <w:spacing w:before="100" w:beforeAutospacing="1" w:after="100" w:afterAutospacing="1"/>
      <w:jc w:val="center"/>
    </w:pPr>
    <w:rPr>
      <w:rFonts w:ascii="Times New Roman" w:hAnsi="Times New Roman"/>
      <w:sz w:val="24"/>
      <w:szCs w:val="24"/>
    </w:rPr>
  </w:style>
  <w:style w:type="paragraph" w:customStyle="1" w:styleId="xl5719">
    <w:name w:val="xl5719"/>
    <w:basedOn w:val="a3"/>
    <w:uiPriority w:val="99"/>
    <w:rsid w:val="00E67FD8"/>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ascii="Times New Roman" w:hAnsi="Times New Roman"/>
      <w:sz w:val="24"/>
      <w:szCs w:val="24"/>
    </w:rPr>
  </w:style>
  <w:style w:type="paragraph" w:customStyle="1" w:styleId="xl5720">
    <w:name w:val="xl5720"/>
    <w:basedOn w:val="a3"/>
    <w:uiPriority w:val="99"/>
    <w:rsid w:val="00E67FD8"/>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21">
    <w:name w:val="xl5721"/>
    <w:basedOn w:val="a3"/>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722">
    <w:name w:val="xl5722"/>
    <w:basedOn w:val="a3"/>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3">
    <w:name w:val="xl5723"/>
    <w:basedOn w:val="a3"/>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4">
    <w:name w:val="xl5724"/>
    <w:basedOn w:val="a3"/>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5">
    <w:name w:val="xl5725"/>
    <w:basedOn w:val="a3"/>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726">
    <w:name w:val="xl5726"/>
    <w:basedOn w:val="a3"/>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727">
    <w:name w:val="xl5727"/>
    <w:basedOn w:val="a3"/>
    <w:uiPriority w:val="99"/>
    <w:rsid w:val="00E67FD8"/>
    <w:pPr>
      <w:pBdr>
        <w:left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728">
    <w:name w:val="xl5728"/>
    <w:basedOn w:val="a3"/>
    <w:uiPriority w:val="99"/>
    <w:rsid w:val="00E67FD8"/>
    <w:pPr>
      <w:pBdr>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29">
    <w:name w:val="xl5729"/>
    <w:basedOn w:val="a3"/>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30">
    <w:name w:val="xl5730"/>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31">
    <w:name w:val="xl5731"/>
    <w:basedOn w:val="a3"/>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732">
    <w:name w:val="xl5732"/>
    <w:basedOn w:val="a3"/>
    <w:uiPriority w:val="99"/>
    <w:rsid w:val="00E67FD8"/>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3">
    <w:name w:val="xl5733"/>
    <w:basedOn w:val="a3"/>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4">
    <w:name w:val="xl5734"/>
    <w:basedOn w:val="a3"/>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5">
    <w:name w:val="xl5735"/>
    <w:basedOn w:val="a3"/>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6">
    <w:name w:val="xl5736"/>
    <w:basedOn w:val="a3"/>
    <w:uiPriority w:val="99"/>
    <w:rsid w:val="00E67FD8"/>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7">
    <w:name w:val="xl5737"/>
    <w:basedOn w:val="a3"/>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738">
    <w:name w:val="xl5738"/>
    <w:basedOn w:val="a3"/>
    <w:uiPriority w:val="99"/>
    <w:rsid w:val="00E67FD8"/>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9">
    <w:name w:val="xl5739"/>
    <w:basedOn w:val="a3"/>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40">
    <w:name w:val="xl5740"/>
    <w:basedOn w:val="a3"/>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741">
    <w:name w:val="xl5741"/>
    <w:basedOn w:val="a3"/>
    <w:uiPriority w:val="99"/>
    <w:rsid w:val="00E67FD8"/>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2">
    <w:name w:val="xl5742"/>
    <w:basedOn w:val="a3"/>
    <w:uiPriority w:val="99"/>
    <w:rsid w:val="00E67FD8"/>
    <w:pPr>
      <w:pBdr>
        <w:left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3">
    <w:name w:val="xl5743"/>
    <w:basedOn w:val="a3"/>
    <w:uiPriority w:val="99"/>
    <w:rsid w:val="00E67FD8"/>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4">
    <w:name w:val="xl5744"/>
    <w:basedOn w:val="a3"/>
    <w:uiPriority w:val="99"/>
    <w:rsid w:val="00E67FD8"/>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sz w:val="18"/>
      <w:szCs w:val="18"/>
    </w:rPr>
  </w:style>
  <w:style w:type="paragraph" w:customStyle="1" w:styleId="xl5745">
    <w:name w:val="xl5745"/>
    <w:basedOn w:val="a3"/>
    <w:uiPriority w:val="99"/>
    <w:rsid w:val="00E67FD8"/>
    <w:pPr>
      <w:pBdr>
        <w:left w:val="single" w:sz="8" w:space="0" w:color="auto"/>
        <w:right w:val="single" w:sz="8" w:space="0" w:color="auto"/>
      </w:pBdr>
      <w:shd w:val="clear" w:color="000000" w:fill="99CCFF"/>
      <w:spacing w:before="100" w:beforeAutospacing="1" w:after="100" w:afterAutospacing="1"/>
      <w:jc w:val="center"/>
      <w:textAlignment w:val="center"/>
    </w:pPr>
    <w:rPr>
      <w:rFonts w:cs="Arial"/>
      <w:sz w:val="18"/>
      <w:szCs w:val="18"/>
    </w:rPr>
  </w:style>
  <w:style w:type="paragraph" w:customStyle="1" w:styleId="xl5746">
    <w:name w:val="xl5746"/>
    <w:basedOn w:val="a3"/>
    <w:uiPriority w:val="99"/>
    <w:rsid w:val="00E67FD8"/>
    <w:pPr>
      <w:pBdr>
        <w:left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7">
    <w:name w:val="xl5747"/>
    <w:basedOn w:val="a3"/>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8">
    <w:name w:val="xl5748"/>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9">
    <w:name w:val="xl5749"/>
    <w:basedOn w:val="a3"/>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750">
    <w:name w:val="xl5750"/>
    <w:basedOn w:val="a3"/>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1">
    <w:name w:val="xl5751"/>
    <w:basedOn w:val="a3"/>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2">
    <w:name w:val="xl5752"/>
    <w:basedOn w:val="a3"/>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3">
    <w:name w:val="xl5753"/>
    <w:basedOn w:val="a3"/>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4">
    <w:name w:val="xl5754"/>
    <w:basedOn w:val="a3"/>
    <w:uiPriority w:val="99"/>
    <w:rsid w:val="00E67FD8"/>
    <w:pPr>
      <w:pBdr>
        <w:left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5">
    <w:name w:val="xl5755"/>
    <w:basedOn w:val="a3"/>
    <w:uiPriority w:val="99"/>
    <w:rsid w:val="00E67FD8"/>
    <w:pPr>
      <w:pBdr>
        <w:left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756">
    <w:name w:val="xl5756"/>
    <w:basedOn w:val="a3"/>
    <w:uiPriority w:val="99"/>
    <w:rsid w:val="00E67FD8"/>
    <w:pPr>
      <w:pBdr>
        <w:left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7">
    <w:name w:val="xl5757"/>
    <w:basedOn w:val="a3"/>
    <w:uiPriority w:val="99"/>
    <w:rsid w:val="00E67FD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58">
    <w:name w:val="xl5758"/>
    <w:basedOn w:val="a3"/>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59">
    <w:name w:val="xl5759"/>
    <w:basedOn w:val="a3"/>
    <w:uiPriority w:val="99"/>
    <w:rsid w:val="00E67FD8"/>
    <w:pPr>
      <w:pBdr>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60">
    <w:name w:val="xl5760"/>
    <w:basedOn w:val="a3"/>
    <w:uiPriority w:val="99"/>
    <w:rsid w:val="00E67FD8"/>
    <w:pPr>
      <w:pBdr>
        <w:left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761">
    <w:name w:val="xl5761"/>
    <w:basedOn w:val="a3"/>
    <w:uiPriority w:val="99"/>
    <w:rsid w:val="00E67FD8"/>
    <w:pPr>
      <w:pBdr>
        <w:left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62">
    <w:name w:val="xl5762"/>
    <w:basedOn w:val="a3"/>
    <w:uiPriority w:val="99"/>
    <w:rsid w:val="00E67FD8"/>
    <w:pPr>
      <w:pBdr>
        <w:left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63">
    <w:name w:val="xl5763"/>
    <w:basedOn w:val="a3"/>
    <w:uiPriority w:val="99"/>
    <w:rsid w:val="00E67FD8"/>
    <w:pPr>
      <w:pBdr>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1264">
      <w:bodyDiv w:val="1"/>
      <w:marLeft w:val="0"/>
      <w:marRight w:val="0"/>
      <w:marTop w:val="0"/>
      <w:marBottom w:val="0"/>
      <w:divBdr>
        <w:top w:val="none" w:sz="0" w:space="0" w:color="auto"/>
        <w:left w:val="none" w:sz="0" w:space="0" w:color="auto"/>
        <w:bottom w:val="none" w:sz="0" w:space="0" w:color="auto"/>
        <w:right w:val="none" w:sz="0" w:space="0" w:color="auto"/>
      </w:divBdr>
    </w:div>
    <w:div w:id="10837972">
      <w:bodyDiv w:val="1"/>
      <w:marLeft w:val="0"/>
      <w:marRight w:val="0"/>
      <w:marTop w:val="0"/>
      <w:marBottom w:val="0"/>
      <w:divBdr>
        <w:top w:val="none" w:sz="0" w:space="0" w:color="auto"/>
        <w:left w:val="none" w:sz="0" w:space="0" w:color="auto"/>
        <w:bottom w:val="none" w:sz="0" w:space="0" w:color="auto"/>
        <w:right w:val="none" w:sz="0" w:space="0" w:color="auto"/>
      </w:divBdr>
    </w:div>
    <w:div w:id="21828302">
      <w:bodyDiv w:val="1"/>
      <w:marLeft w:val="0"/>
      <w:marRight w:val="0"/>
      <w:marTop w:val="0"/>
      <w:marBottom w:val="0"/>
      <w:divBdr>
        <w:top w:val="none" w:sz="0" w:space="0" w:color="auto"/>
        <w:left w:val="none" w:sz="0" w:space="0" w:color="auto"/>
        <w:bottom w:val="none" w:sz="0" w:space="0" w:color="auto"/>
        <w:right w:val="none" w:sz="0" w:space="0" w:color="auto"/>
      </w:divBdr>
    </w:div>
    <w:div w:id="22873824">
      <w:bodyDiv w:val="1"/>
      <w:marLeft w:val="0"/>
      <w:marRight w:val="0"/>
      <w:marTop w:val="0"/>
      <w:marBottom w:val="0"/>
      <w:divBdr>
        <w:top w:val="none" w:sz="0" w:space="0" w:color="auto"/>
        <w:left w:val="none" w:sz="0" w:space="0" w:color="auto"/>
        <w:bottom w:val="none" w:sz="0" w:space="0" w:color="auto"/>
        <w:right w:val="none" w:sz="0" w:space="0" w:color="auto"/>
      </w:divBdr>
    </w:div>
    <w:div w:id="33624218">
      <w:bodyDiv w:val="1"/>
      <w:marLeft w:val="0"/>
      <w:marRight w:val="0"/>
      <w:marTop w:val="0"/>
      <w:marBottom w:val="0"/>
      <w:divBdr>
        <w:top w:val="none" w:sz="0" w:space="0" w:color="auto"/>
        <w:left w:val="none" w:sz="0" w:space="0" w:color="auto"/>
        <w:bottom w:val="none" w:sz="0" w:space="0" w:color="auto"/>
        <w:right w:val="none" w:sz="0" w:space="0" w:color="auto"/>
      </w:divBdr>
    </w:div>
    <w:div w:id="40981747">
      <w:bodyDiv w:val="1"/>
      <w:marLeft w:val="0"/>
      <w:marRight w:val="0"/>
      <w:marTop w:val="0"/>
      <w:marBottom w:val="0"/>
      <w:divBdr>
        <w:top w:val="none" w:sz="0" w:space="0" w:color="auto"/>
        <w:left w:val="none" w:sz="0" w:space="0" w:color="auto"/>
        <w:bottom w:val="none" w:sz="0" w:space="0" w:color="auto"/>
        <w:right w:val="none" w:sz="0" w:space="0" w:color="auto"/>
      </w:divBdr>
    </w:div>
    <w:div w:id="49814244">
      <w:bodyDiv w:val="1"/>
      <w:marLeft w:val="0"/>
      <w:marRight w:val="0"/>
      <w:marTop w:val="0"/>
      <w:marBottom w:val="0"/>
      <w:divBdr>
        <w:top w:val="none" w:sz="0" w:space="0" w:color="auto"/>
        <w:left w:val="none" w:sz="0" w:space="0" w:color="auto"/>
        <w:bottom w:val="none" w:sz="0" w:space="0" w:color="auto"/>
        <w:right w:val="none" w:sz="0" w:space="0" w:color="auto"/>
      </w:divBdr>
    </w:div>
    <w:div w:id="53509257">
      <w:bodyDiv w:val="1"/>
      <w:marLeft w:val="0"/>
      <w:marRight w:val="0"/>
      <w:marTop w:val="0"/>
      <w:marBottom w:val="0"/>
      <w:divBdr>
        <w:top w:val="none" w:sz="0" w:space="0" w:color="auto"/>
        <w:left w:val="none" w:sz="0" w:space="0" w:color="auto"/>
        <w:bottom w:val="none" w:sz="0" w:space="0" w:color="auto"/>
        <w:right w:val="none" w:sz="0" w:space="0" w:color="auto"/>
      </w:divBdr>
    </w:div>
    <w:div w:id="69734463">
      <w:bodyDiv w:val="1"/>
      <w:marLeft w:val="0"/>
      <w:marRight w:val="0"/>
      <w:marTop w:val="0"/>
      <w:marBottom w:val="0"/>
      <w:divBdr>
        <w:top w:val="none" w:sz="0" w:space="0" w:color="auto"/>
        <w:left w:val="none" w:sz="0" w:space="0" w:color="auto"/>
        <w:bottom w:val="none" w:sz="0" w:space="0" w:color="auto"/>
        <w:right w:val="none" w:sz="0" w:space="0" w:color="auto"/>
      </w:divBdr>
    </w:div>
    <w:div w:id="71899629">
      <w:bodyDiv w:val="1"/>
      <w:marLeft w:val="0"/>
      <w:marRight w:val="0"/>
      <w:marTop w:val="0"/>
      <w:marBottom w:val="0"/>
      <w:divBdr>
        <w:top w:val="none" w:sz="0" w:space="0" w:color="auto"/>
        <w:left w:val="none" w:sz="0" w:space="0" w:color="auto"/>
        <w:bottom w:val="none" w:sz="0" w:space="0" w:color="auto"/>
        <w:right w:val="none" w:sz="0" w:space="0" w:color="auto"/>
      </w:divBdr>
    </w:div>
    <w:div w:id="90786462">
      <w:bodyDiv w:val="1"/>
      <w:marLeft w:val="0"/>
      <w:marRight w:val="0"/>
      <w:marTop w:val="0"/>
      <w:marBottom w:val="0"/>
      <w:divBdr>
        <w:top w:val="none" w:sz="0" w:space="0" w:color="auto"/>
        <w:left w:val="none" w:sz="0" w:space="0" w:color="auto"/>
        <w:bottom w:val="none" w:sz="0" w:space="0" w:color="auto"/>
        <w:right w:val="none" w:sz="0" w:space="0" w:color="auto"/>
      </w:divBdr>
    </w:div>
    <w:div w:id="91323766">
      <w:bodyDiv w:val="1"/>
      <w:marLeft w:val="0"/>
      <w:marRight w:val="0"/>
      <w:marTop w:val="0"/>
      <w:marBottom w:val="0"/>
      <w:divBdr>
        <w:top w:val="none" w:sz="0" w:space="0" w:color="auto"/>
        <w:left w:val="none" w:sz="0" w:space="0" w:color="auto"/>
        <w:bottom w:val="none" w:sz="0" w:space="0" w:color="auto"/>
        <w:right w:val="none" w:sz="0" w:space="0" w:color="auto"/>
      </w:divBdr>
    </w:div>
    <w:div w:id="98763051">
      <w:bodyDiv w:val="1"/>
      <w:marLeft w:val="0"/>
      <w:marRight w:val="0"/>
      <w:marTop w:val="0"/>
      <w:marBottom w:val="0"/>
      <w:divBdr>
        <w:top w:val="none" w:sz="0" w:space="0" w:color="auto"/>
        <w:left w:val="none" w:sz="0" w:space="0" w:color="auto"/>
        <w:bottom w:val="none" w:sz="0" w:space="0" w:color="auto"/>
        <w:right w:val="none" w:sz="0" w:space="0" w:color="auto"/>
      </w:divBdr>
    </w:div>
    <w:div w:id="104351190">
      <w:bodyDiv w:val="1"/>
      <w:marLeft w:val="0"/>
      <w:marRight w:val="0"/>
      <w:marTop w:val="0"/>
      <w:marBottom w:val="0"/>
      <w:divBdr>
        <w:top w:val="none" w:sz="0" w:space="0" w:color="auto"/>
        <w:left w:val="none" w:sz="0" w:space="0" w:color="auto"/>
        <w:bottom w:val="none" w:sz="0" w:space="0" w:color="auto"/>
        <w:right w:val="none" w:sz="0" w:space="0" w:color="auto"/>
      </w:divBdr>
    </w:div>
    <w:div w:id="104930013">
      <w:bodyDiv w:val="1"/>
      <w:marLeft w:val="0"/>
      <w:marRight w:val="0"/>
      <w:marTop w:val="0"/>
      <w:marBottom w:val="0"/>
      <w:divBdr>
        <w:top w:val="none" w:sz="0" w:space="0" w:color="auto"/>
        <w:left w:val="none" w:sz="0" w:space="0" w:color="auto"/>
        <w:bottom w:val="none" w:sz="0" w:space="0" w:color="auto"/>
        <w:right w:val="none" w:sz="0" w:space="0" w:color="auto"/>
      </w:divBdr>
    </w:div>
    <w:div w:id="105345507">
      <w:bodyDiv w:val="1"/>
      <w:marLeft w:val="0"/>
      <w:marRight w:val="0"/>
      <w:marTop w:val="0"/>
      <w:marBottom w:val="0"/>
      <w:divBdr>
        <w:top w:val="none" w:sz="0" w:space="0" w:color="auto"/>
        <w:left w:val="none" w:sz="0" w:space="0" w:color="auto"/>
        <w:bottom w:val="none" w:sz="0" w:space="0" w:color="auto"/>
        <w:right w:val="none" w:sz="0" w:space="0" w:color="auto"/>
      </w:divBdr>
    </w:div>
    <w:div w:id="112991060">
      <w:bodyDiv w:val="1"/>
      <w:marLeft w:val="0"/>
      <w:marRight w:val="0"/>
      <w:marTop w:val="0"/>
      <w:marBottom w:val="0"/>
      <w:divBdr>
        <w:top w:val="none" w:sz="0" w:space="0" w:color="auto"/>
        <w:left w:val="none" w:sz="0" w:space="0" w:color="auto"/>
        <w:bottom w:val="none" w:sz="0" w:space="0" w:color="auto"/>
        <w:right w:val="none" w:sz="0" w:space="0" w:color="auto"/>
      </w:divBdr>
    </w:div>
    <w:div w:id="116534898">
      <w:bodyDiv w:val="1"/>
      <w:marLeft w:val="0"/>
      <w:marRight w:val="0"/>
      <w:marTop w:val="0"/>
      <w:marBottom w:val="0"/>
      <w:divBdr>
        <w:top w:val="none" w:sz="0" w:space="0" w:color="auto"/>
        <w:left w:val="none" w:sz="0" w:space="0" w:color="auto"/>
        <w:bottom w:val="none" w:sz="0" w:space="0" w:color="auto"/>
        <w:right w:val="none" w:sz="0" w:space="0" w:color="auto"/>
      </w:divBdr>
    </w:div>
    <w:div w:id="120926412">
      <w:bodyDiv w:val="1"/>
      <w:marLeft w:val="0"/>
      <w:marRight w:val="0"/>
      <w:marTop w:val="0"/>
      <w:marBottom w:val="0"/>
      <w:divBdr>
        <w:top w:val="none" w:sz="0" w:space="0" w:color="auto"/>
        <w:left w:val="none" w:sz="0" w:space="0" w:color="auto"/>
        <w:bottom w:val="none" w:sz="0" w:space="0" w:color="auto"/>
        <w:right w:val="none" w:sz="0" w:space="0" w:color="auto"/>
      </w:divBdr>
    </w:div>
    <w:div w:id="128522921">
      <w:bodyDiv w:val="1"/>
      <w:marLeft w:val="0"/>
      <w:marRight w:val="0"/>
      <w:marTop w:val="0"/>
      <w:marBottom w:val="0"/>
      <w:divBdr>
        <w:top w:val="none" w:sz="0" w:space="0" w:color="auto"/>
        <w:left w:val="none" w:sz="0" w:space="0" w:color="auto"/>
        <w:bottom w:val="none" w:sz="0" w:space="0" w:color="auto"/>
        <w:right w:val="none" w:sz="0" w:space="0" w:color="auto"/>
      </w:divBdr>
    </w:div>
    <w:div w:id="143669484">
      <w:bodyDiv w:val="1"/>
      <w:marLeft w:val="0"/>
      <w:marRight w:val="0"/>
      <w:marTop w:val="0"/>
      <w:marBottom w:val="0"/>
      <w:divBdr>
        <w:top w:val="none" w:sz="0" w:space="0" w:color="auto"/>
        <w:left w:val="none" w:sz="0" w:space="0" w:color="auto"/>
        <w:bottom w:val="none" w:sz="0" w:space="0" w:color="auto"/>
        <w:right w:val="none" w:sz="0" w:space="0" w:color="auto"/>
      </w:divBdr>
    </w:div>
    <w:div w:id="144512837">
      <w:bodyDiv w:val="1"/>
      <w:marLeft w:val="0"/>
      <w:marRight w:val="0"/>
      <w:marTop w:val="0"/>
      <w:marBottom w:val="0"/>
      <w:divBdr>
        <w:top w:val="none" w:sz="0" w:space="0" w:color="auto"/>
        <w:left w:val="none" w:sz="0" w:space="0" w:color="auto"/>
        <w:bottom w:val="none" w:sz="0" w:space="0" w:color="auto"/>
        <w:right w:val="none" w:sz="0" w:space="0" w:color="auto"/>
      </w:divBdr>
    </w:div>
    <w:div w:id="154687459">
      <w:bodyDiv w:val="1"/>
      <w:marLeft w:val="0"/>
      <w:marRight w:val="0"/>
      <w:marTop w:val="0"/>
      <w:marBottom w:val="0"/>
      <w:divBdr>
        <w:top w:val="none" w:sz="0" w:space="0" w:color="auto"/>
        <w:left w:val="none" w:sz="0" w:space="0" w:color="auto"/>
        <w:bottom w:val="none" w:sz="0" w:space="0" w:color="auto"/>
        <w:right w:val="none" w:sz="0" w:space="0" w:color="auto"/>
      </w:divBdr>
    </w:div>
    <w:div w:id="160853341">
      <w:bodyDiv w:val="1"/>
      <w:marLeft w:val="0"/>
      <w:marRight w:val="0"/>
      <w:marTop w:val="0"/>
      <w:marBottom w:val="0"/>
      <w:divBdr>
        <w:top w:val="none" w:sz="0" w:space="0" w:color="auto"/>
        <w:left w:val="none" w:sz="0" w:space="0" w:color="auto"/>
        <w:bottom w:val="none" w:sz="0" w:space="0" w:color="auto"/>
        <w:right w:val="none" w:sz="0" w:space="0" w:color="auto"/>
      </w:divBdr>
    </w:div>
    <w:div w:id="163979324">
      <w:bodyDiv w:val="1"/>
      <w:marLeft w:val="0"/>
      <w:marRight w:val="0"/>
      <w:marTop w:val="0"/>
      <w:marBottom w:val="0"/>
      <w:divBdr>
        <w:top w:val="none" w:sz="0" w:space="0" w:color="auto"/>
        <w:left w:val="none" w:sz="0" w:space="0" w:color="auto"/>
        <w:bottom w:val="none" w:sz="0" w:space="0" w:color="auto"/>
        <w:right w:val="none" w:sz="0" w:space="0" w:color="auto"/>
      </w:divBdr>
    </w:div>
    <w:div w:id="171184460">
      <w:bodyDiv w:val="1"/>
      <w:marLeft w:val="0"/>
      <w:marRight w:val="0"/>
      <w:marTop w:val="0"/>
      <w:marBottom w:val="0"/>
      <w:divBdr>
        <w:top w:val="none" w:sz="0" w:space="0" w:color="auto"/>
        <w:left w:val="none" w:sz="0" w:space="0" w:color="auto"/>
        <w:bottom w:val="none" w:sz="0" w:space="0" w:color="auto"/>
        <w:right w:val="none" w:sz="0" w:space="0" w:color="auto"/>
      </w:divBdr>
    </w:div>
    <w:div w:id="173034972">
      <w:bodyDiv w:val="1"/>
      <w:marLeft w:val="0"/>
      <w:marRight w:val="0"/>
      <w:marTop w:val="0"/>
      <w:marBottom w:val="0"/>
      <w:divBdr>
        <w:top w:val="none" w:sz="0" w:space="0" w:color="auto"/>
        <w:left w:val="none" w:sz="0" w:space="0" w:color="auto"/>
        <w:bottom w:val="none" w:sz="0" w:space="0" w:color="auto"/>
        <w:right w:val="none" w:sz="0" w:space="0" w:color="auto"/>
      </w:divBdr>
    </w:div>
    <w:div w:id="181164465">
      <w:bodyDiv w:val="1"/>
      <w:marLeft w:val="0"/>
      <w:marRight w:val="0"/>
      <w:marTop w:val="0"/>
      <w:marBottom w:val="0"/>
      <w:divBdr>
        <w:top w:val="none" w:sz="0" w:space="0" w:color="auto"/>
        <w:left w:val="none" w:sz="0" w:space="0" w:color="auto"/>
        <w:bottom w:val="none" w:sz="0" w:space="0" w:color="auto"/>
        <w:right w:val="none" w:sz="0" w:space="0" w:color="auto"/>
      </w:divBdr>
    </w:div>
    <w:div w:id="181862630">
      <w:bodyDiv w:val="1"/>
      <w:marLeft w:val="0"/>
      <w:marRight w:val="0"/>
      <w:marTop w:val="0"/>
      <w:marBottom w:val="0"/>
      <w:divBdr>
        <w:top w:val="none" w:sz="0" w:space="0" w:color="auto"/>
        <w:left w:val="none" w:sz="0" w:space="0" w:color="auto"/>
        <w:bottom w:val="none" w:sz="0" w:space="0" w:color="auto"/>
        <w:right w:val="none" w:sz="0" w:space="0" w:color="auto"/>
      </w:divBdr>
    </w:div>
    <w:div w:id="193271729">
      <w:bodyDiv w:val="1"/>
      <w:marLeft w:val="0"/>
      <w:marRight w:val="0"/>
      <w:marTop w:val="0"/>
      <w:marBottom w:val="0"/>
      <w:divBdr>
        <w:top w:val="none" w:sz="0" w:space="0" w:color="auto"/>
        <w:left w:val="none" w:sz="0" w:space="0" w:color="auto"/>
        <w:bottom w:val="none" w:sz="0" w:space="0" w:color="auto"/>
        <w:right w:val="none" w:sz="0" w:space="0" w:color="auto"/>
      </w:divBdr>
    </w:div>
    <w:div w:id="197816138">
      <w:bodyDiv w:val="1"/>
      <w:marLeft w:val="0"/>
      <w:marRight w:val="0"/>
      <w:marTop w:val="0"/>
      <w:marBottom w:val="0"/>
      <w:divBdr>
        <w:top w:val="none" w:sz="0" w:space="0" w:color="auto"/>
        <w:left w:val="none" w:sz="0" w:space="0" w:color="auto"/>
        <w:bottom w:val="none" w:sz="0" w:space="0" w:color="auto"/>
        <w:right w:val="none" w:sz="0" w:space="0" w:color="auto"/>
      </w:divBdr>
    </w:div>
    <w:div w:id="199248150">
      <w:bodyDiv w:val="1"/>
      <w:marLeft w:val="0"/>
      <w:marRight w:val="0"/>
      <w:marTop w:val="0"/>
      <w:marBottom w:val="0"/>
      <w:divBdr>
        <w:top w:val="none" w:sz="0" w:space="0" w:color="auto"/>
        <w:left w:val="none" w:sz="0" w:space="0" w:color="auto"/>
        <w:bottom w:val="none" w:sz="0" w:space="0" w:color="auto"/>
        <w:right w:val="none" w:sz="0" w:space="0" w:color="auto"/>
      </w:divBdr>
    </w:div>
    <w:div w:id="199562093">
      <w:bodyDiv w:val="1"/>
      <w:marLeft w:val="0"/>
      <w:marRight w:val="0"/>
      <w:marTop w:val="0"/>
      <w:marBottom w:val="0"/>
      <w:divBdr>
        <w:top w:val="none" w:sz="0" w:space="0" w:color="auto"/>
        <w:left w:val="none" w:sz="0" w:space="0" w:color="auto"/>
        <w:bottom w:val="none" w:sz="0" w:space="0" w:color="auto"/>
        <w:right w:val="none" w:sz="0" w:space="0" w:color="auto"/>
      </w:divBdr>
    </w:div>
    <w:div w:id="202837197">
      <w:bodyDiv w:val="1"/>
      <w:marLeft w:val="0"/>
      <w:marRight w:val="0"/>
      <w:marTop w:val="0"/>
      <w:marBottom w:val="0"/>
      <w:divBdr>
        <w:top w:val="none" w:sz="0" w:space="0" w:color="auto"/>
        <w:left w:val="none" w:sz="0" w:space="0" w:color="auto"/>
        <w:bottom w:val="none" w:sz="0" w:space="0" w:color="auto"/>
        <w:right w:val="none" w:sz="0" w:space="0" w:color="auto"/>
      </w:divBdr>
    </w:div>
    <w:div w:id="221526695">
      <w:bodyDiv w:val="1"/>
      <w:marLeft w:val="0"/>
      <w:marRight w:val="0"/>
      <w:marTop w:val="0"/>
      <w:marBottom w:val="0"/>
      <w:divBdr>
        <w:top w:val="none" w:sz="0" w:space="0" w:color="auto"/>
        <w:left w:val="none" w:sz="0" w:space="0" w:color="auto"/>
        <w:bottom w:val="none" w:sz="0" w:space="0" w:color="auto"/>
        <w:right w:val="none" w:sz="0" w:space="0" w:color="auto"/>
      </w:divBdr>
    </w:div>
    <w:div w:id="229507323">
      <w:bodyDiv w:val="1"/>
      <w:marLeft w:val="0"/>
      <w:marRight w:val="0"/>
      <w:marTop w:val="0"/>
      <w:marBottom w:val="0"/>
      <w:divBdr>
        <w:top w:val="none" w:sz="0" w:space="0" w:color="auto"/>
        <w:left w:val="none" w:sz="0" w:space="0" w:color="auto"/>
        <w:bottom w:val="none" w:sz="0" w:space="0" w:color="auto"/>
        <w:right w:val="none" w:sz="0" w:space="0" w:color="auto"/>
      </w:divBdr>
    </w:div>
    <w:div w:id="250699546">
      <w:bodyDiv w:val="1"/>
      <w:marLeft w:val="0"/>
      <w:marRight w:val="0"/>
      <w:marTop w:val="0"/>
      <w:marBottom w:val="0"/>
      <w:divBdr>
        <w:top w:val="none" w:sz="0" w:space="0" w:color="auto"/>
        <w:left w:val="none" w:sz="0" w:space="0" w:color="auto"/>
        <w:bottom w:val="none" w:sz="0" w:space="0" w:color="auto"/>
        <w:right w:val="none" w:sz="0" w:space="0" w:color="auto"/>
      </w:divBdr>
    </w:div>
    <w:div w:id="256254348">
      <w:bodyDiv w:val="1"/>
      <w:marLeft w:val="0"/>
      <w:marRight w:val="0"/>
      <w:marTop w:val="0"/>
      <w:marBottom w:val="0"/>
      <w:divBdr>
        <w:top w:val="none" w:sz="0" w:space="0" w:color="auto"/>
        <w:left w:val="none" w:sz="0" w:space="0" w:color="auto"/>
        <w:bottom w:val="none" w:sz="0" w:space="0" w:color="auto"/>
        <w:right w:val="none" w:sz="0" w:space="0" w:color="auto"/>
      </w:divBdr>
    </w:div>
    <w:div w:id="278024991">
      <w:bodyDiv w:val="1"/>
      <w:marLeft w:val="0"/>
      <w:marRight w:val="0"/>
      <w:marTop w:val="0"/>
      <w:marBottom w:val="0"/>
      <w:divBdr>
        <w:top w:val="none" w:sz="0" w:space="0" w:color="auto"/>
        <w:left w:val="none" w:sz="0" w:space="0" w:color="auto"/>
        <w:bottom w:val="none" w:sz="0" w:space="0" w:color="auto"/>
        <w:right w:val="none" w:sz="0" w:space="0" w:color="auto"/>
      </w:divBdr>
    </w:div>
    <w:div w:id="280576954">
      <w:bodyDiv w:val="1"/>
      <w:marLeft w:val="0"/>
      <w:marRight w:val="0"/>
      <w:marTop w:val="0"/>
      <w:marBottom w:val="0"/>
      <w:divBdr>
        <w:top w:val="none" w:sz="0" w:space="0" w:color="auto"/>
        <w:left w:val="none" w:sz="0" w:space="0" w:color="auto"/>
        <w:bottom w:val="none" w:sz="0" w:space="0" w:color="auto"/>
        <w:right w:val="none" w:sz="0" w:space="0" w:color="auto"/>
      </w:divBdr>
    </w:div>
    <w:div w:id="284190642">
      <w:bodyDiv w:val="1"/>
      <w:marLeft w:val="0"/>
      <w:marRight w:val="0"/>
      <w:marTop w:val="0"/>
      <w:marBottom w:val="0"/>
      <w:divBdr>
        <w:top w:val="none" w:sz="0" w:space="0" w:color="auto"/>
        <w:left w:val="none" w:sz="0" w:space="0" w:color="auto"/>
        <w:bottom w:val="none" w:sz="0" w:space="0" w:color="auto"/>
        <w:right w:val="none" w:sz="0" w:space="0" w:color="auto"/>
      </w:divBdr>
    </w:div>
    <w:div w:id="290130857">
      <w:bodyDiv w:val="1"/>
      <w:marLeft w:val="0"/>
      <w:marRight w:val="0"/>
      <w:marTop w:val="0"/>
      <w:marBottom w:val="0"/>
      <w:divBdr>
        <w:top w:val="none" w:sz="0" w:space="0" w:color="auto"/>
        <w:left w:val="none" w:sz="0" w:space="0" w:color="auto"/>
        <w:bottom w:val="none" w:sz="0" w:space="0" w:color="auto"/>
        <w:right w:val="none" w:sz="0" w:space="0" w:color="auto"/>
      </w:divBdr>
    </w:div>
    <w:div w:id="296497195">
      <w:bodyDiv w:val="1"/>
      <w:marLeft w:val="0"/>
      <w:marRight w:val="0"/>
      <w:marTop w:val="0"/>
      <w:marBottom w:val="0"/>
      <w:divBdr>
        <w:top w:val="none" w:sz="0" w:space="0" w:color="auto"/>
        <w:left w:val="none" w:sz="0" w:space="0" w:color="auto"/>
        <w:bottom w:val="none" w:sz="0" w:space="0" w:color="auto"/>
        <w:right w:val="none" w:sz="0" w:space="0" w:color="auto"/>
      </w:divBdr>
    </w:div>
    <w:div w:id="302278281">
      <w:bodyDiv w:val="1"/>
      <w:marLeft w:val="0"/>
      <w:marRight w:val="0"/>
      <w:marTop w:val="0"/>
      <w:marBottom w:val="0"/>
      <w:divBdr>
        <w:top w:val="none" w:sz="0" w:space="0" w:color="auto"/>
        <w:left w:val="none" w:sz="0" w:space="0" w:color="auto"/>
        <w:bottom w:val="none" w:sz="0" w:space="0" w:color="auto"/>
        <w:right w:val="none" w:sz="0" w:space="0" w:color="auto"/>
      </w:divBdr>
    </w:div>
    <w:div w:id="311521637">
      <w:bodyDiv w:val="1"/>
      <w:marLeft w:val="0"/>
      <w:marRight w:val="0"/>
      <w:marTop w:val="0"/>
      <w:marBottom w:val="0"/>
      <w:divBdr>
        <w:top w:val="none" w:sz="0" w:space="0" w:color="auto"/>
        <w:left w:val="none" w:sz="0" w:space="0" w:color="auto"/>
        <w:bottom w:val="none" w:sz="0" w:space="0" w:color="auto"/>
        <w:right w:val="none" w:sz="0" w:space="0" w:color="auto"/>
      </w:divBdr>
    </w:div>
    <w:div w:id="321204537">
      <w:bodyDiv w:val="1"/>
      <w:marLeft w:val="0"/>
      <w:marRight w:val="0"/>
      <w:marTop w:val="0"/>
      <w:marBottom w:val="0"/>
      <w:divBdr>
        <w:top w:val="none" w:sz="0" w:space="0" w:color="auto"/>
        <w:left w:val="none" w:sz="0" w:space="0" w:color="auto"/>
        <w:bottom w:val="none" w:sz="0" w:space="0" w:color="auto"/>
        <w:right w:val="none" w:sz="0" w:space="0" w:color="auto"/>
      </w:divBdr>
    </w:div>
    <w:div w:id="326136192">
      <w:bodyDiv w:val="1"/>
      <w:marLeft w:val="0"/>
      <w:marRight w:val="0"/>
      <w:marTop w:val="0"/>
      <w:marBottom w:val="0"/>
      <w:divBdr>
        <w:top w:val="none" w:sz="0" w:space="0" w:color="auto"/>
        <w:left w:val="none" w:sz="0" w:space="0" w:color="auto"/>
        <w:bottom w:val="none" w:sz="0" w:space="0" w:color="auto"/>
        <w:right w:val="none" w:sz="0" w:space="0" w:color="auto"/>
      </w:divBdr>
    </w:div>
    <w:div w:id="334040606">
      <w:bodyDiv w:val="1"/>
      <w:marLeft w:val="0"/>
      <w:marRight w:val="0"/>
      <w:marTop w:val="0"/>
      <w:marBottom w:val="0"/>
      <w:divBdr>
        <w:top w:val="none" w:sz="0" w:space="0" w:color="auto"/>
        <w:left w:val="none" w:sz="0" w:space="0" w:color="auto"/>
        <w:bottom w:val="none" w:sz="0" w:space="0" w:color="auto"/>
        <w:right w:val="none" w:sz="0" w:space="0" w:color="auto"/>
      </w:divBdr>
    </w:div>
    <w:div w:id="341906514">
      <w:bodyDiv w:val="1"/>
      <w:marLeft w:val="0"/>
      <w:marRight w:val="0"/>
      <w:marTop w:val="0"/>
      <w:marBottom w:val="0"/>
      <w:divBdr>
        <w:top w:val="none" w:sz="0" w:space="0" w:color="auto"/>
        <w:left w:val="none" w:sz="0" w:space="0" w:color="auto"/>
        <w:bottom w:val="none" w:sz="0" w:space="0" w:color="auto"/>
        <w:right w:val="none" w:sz="0" w:space="0" w:color="auto"/>
      </w:divBdr>
    </w:div>
    <w:div w:id="350572746">
      <w:bodyDiv w:val="1"/>
      <w:marLeft w:val="0"/>
      <w:marRight w:val="0"/>
      <w:marTop w:val="0"/>
      <w:marBottom w:val="0"/>
      <w:divBdr>
        <w:top w:val="none" w:sz="0" w:space="0" w:color="auto"/>
        <w:left w:val="none" w:sz="0" w:space="0" w:color="auto"/>
        <w:bottom w:val="none" w:sz="0" w:space="0" w:color="auto"/>
        <w:right w:val="none" w:sz="0" w:space="0" w:color="auto"/>
      </w:divBdr>
    </w:div>
    <w:div w:id="356080417">
      <w:bodyDiv w:val="1"/>
      <w:marLeft w:val="0"/>
      <w:marRight w:val="0"/>
      <w:marTop w:val="0"/>
      <w:marBottom w:val="0"/>
      <w:divBdr>
        <w:top w:val="none" w:sz="0" w:space="0" w:color="auto"/>
        <w:left w:val="none" w:sz="0" w:space="0" w:color="auto"/>
        <w:bottom w:val="none" w:sz="0" w:space="0" w:color="auto"/>
        <w:right w:val="none" w:sz="0" w:space="0" w:color="auto"/>
      </w:divBdr>
    </w:div>
    <w:div w:id="368342365">
      <w:bodyDiv w:val="1"/>
      <w:marLeft w:val="0"/>
      <w:marRight w:val="0"/>
      <w:marTop w:val="0"/>
      <w:marBottom w:val="0"/>
      <w:divBdr>
        <w:top w:val="none" w:sz="0" w:space="0" w:color="auto"/>
        <w:left w:val="none" w:sz="0" w:space="0" w:color="auto"/>
        <w:bottom w:val="none" w:sz="0" w:space="0" w:color="auto"/>
        <w:right w:val="none" w:sz="0" w:space="0" w:color="auto"/>
      </w:divBdr>
    </w:div>
    <w:div w:id="378746635">
      <w:bodyDiv w:val="1"/>
      <w:marLeft w:val="0"/>
      <w:marRight w:val="0"/>
      <w:marTop w:val="0"/>
      <w:marBottom w:val="0"/>
      <w:divBdr>
        <w:top w:val="none" w:sz="0" w:space="0" w:color="auto"/>
        <w:left w:val="none" w:sz="0" w:space="0" w:color="auto"/>
        <w:bottom w:val="none" w:sz="0" w:space="0" w:color="auto"/>
        <w:right w:val="none" w:sz="0" w:space="0" w:color="auto"/>
      </w:divBdr>
    </w:div>
    <w:div w:id="388724893">
      <w:bodyDiv w:val="1"/>
      <w:marLeft w:val="0"/>
      <w:marRight w:val="0"/>
      <w:marTop w:val="0"/>
      <w:marBottom w:val="0"/>
      <w:divBdr>
        <w:top w:val="none" w:sz="0" w:space="0" w:color="auto"/>
        <w:left w:val="none" w:sz="0" w:space="0" w:color="auto"/>
        <w:bottom w:val="none" w:sz="0" w:space="0" w:color="auto"/>
        <w:right w:val="none" w:sz="0" w:space="0" w:color="auto"/>
      </w:divBdr>
    </w:div>
    <w:div w:id="391777995">
      <w:bodyDiv w:val="1"/>
      <w:marLeft w:val="0"/>
      <w:marRight w:val="0"/>
      <w:marTop w:val="0"/>
      <w:marBottom w:val="0"/>
      <w:divBdr>
        <w:top w:val="none" w:sz="0" w:space="0" w:color="auto"/>
        <w:left w:val="none" w:sz="0" w:space="0" w:color="auto"/>
        <w:bottom w:val="none" w:sz="0" w:space="0" w:color="auto"/>
        <w:right w:val="none" w:sz="0" w:space="0" w:color="auto"/>
      </w:divBdr>
    </w:div>
    <w:div w:id="397365901">
      <w:bodyDiv w:val="1"/>
      <w:marLeft w:val="0"/>
      <w:marRight w:val="0"/>
      <w:marTop w:val="0"/>
      <w:marBottom w:val="0"/>
      <w:divBdr>
        <w:top w:val="none" w:sz="0" w:space="0" w:color="auto"/>
        <w:left w:val="none" w:sz="0" w:space="0" w:color="auto"/>
        <w:bottom w:val="none" w:sz="0" w:space="0" w:color="auto"/>
        <w:right w:val="none" w:sz="0" w:space="0" w:color="auto"/>
      </w:divBdr>
    </w:div>
    <w:div w:id="401176484">
      <w:bodyDiv w:val="1"/>
      <w:marLeft w:val="0"/>
      <w:marRight w:val="0"/>
      <w:marTop w:val="0"/>
      <w:marBottom w:val="0"/>
      <w:divBdr>
        <w:top w:val="none" w:sz="0" w:space="0" w:color="auto"/>
        <w:left w:val="none" w:sz="0" w:space="0" w:color="auto"/>
        <w:bottom w:val="none" w:sz="0" w:space="0" w:color="auto"/>
        <w:right w:val="none" w:sz="0" w:space="0" w:color="auto"/>
      </w:divBdr>
    </w:div>
    <w:div w:id="403063274">
      <w:bodyDiv w:val="1"/>
      <w:marLeft w:val="0"/>
      <w:marRight w:val="0"/>
      <w:marTop w:val="0"/>
      <w:marBottom w:val="0"/>
      <w:divBdr>
        <w:top w:val="none" w:sz="0" w:space="0" w:color="auto"/>
        <w:left w:val="none" w:sz="0" w:space="0" w:color="auto"/>
        <w:bottom w:val="none" w:sz="0" w:space="0" w:color="auto"/>
        <w:right w:val="none" w:sz="0" w:space="0" w:color="auto"/>
      </w:divBdr>
    </w:div>
    <w:div w:id="407776694">
      <w:bodyDiv w:val="1"/>
      <w:marLeft w:val="0"/>
      <w:marRight w:val="0"/>
      <w:marTop w:val="0"/>
      <w:marBottom w:val="0"/>
      <w:divBdr>
        <w:top w:val="none" w:sz="0" w:space="0" w:color="auto"/>
        <w:left w:val="none" w:sz="0" w:space="0" w:color="auto"/>
        <w:bottom w:val="none" w:sz="0" w:space="0" w:color="auto"/>
        <w:right w:val="none" w:sz="0" w:space="0" w:color="auto"/>
      </w:divBdr>
    </w:div>
    <w:div w:id="417751583">
      <w:bodyDiv w:val="1"/>
      <w:marLeft w:val="0"/>
      <w:marRight w:val="0"/>
      <w:marTop w:val="0"/>
      <w:marBottom w:val="0"/>
      <w:divBdr>
        <w:top w:val="none" w:sz="0" w:space="0" w:color="auto"/>
        <w:left w:val="none" w:sz="0" w:space="0" w:color="auto"/>
        <w:bottom w:val="none" w:sz="0" w:space="0" w:color="auto"/>
        <w:right w:val="none" w:sz="0" w:space="0" w:color="auto"/>
      </w:divBdr>
    </w:div>
    <w:div w:id="424619423">
      <w:bodyDiv w:val="1"/>
      <w:marLeft w:val="0"/>
      <w:marRight w:val="0"/>
      <w:marTop w:val="0"/>
      <w:marBottom w:val="0"/>
      <w:divBdr>
        <w:top w:val="none" w:sz="0" w:space="0" w:color="auto"/>
        <w:left w:val="none" w:sz="0" w:space="0" w:color="auto"/>
        <w:bottom w:val="none" w:sz="0" w:space="0" w:color="auto"/>
        <w:right w:val="none" w:sz="0" w:space="0" w:color="auto"/>
      </w:divBdr>
    </w:div>
    <w:div w:id="438987728">
      <w:bodyDiv w:val="1"/>
      <w:marLeft w:val="0"/>
      <w:marRight w:val="0"/>
      <w:marTop w:val="0"/>
      <w:marBottom w:val="0"/>
      <w:divBdr>
        <w:top w:val="none" w:sz="0" w:space="0" w:color="auto"/>
        <w:left w:val="none" w:sz="0" w:space="0" w:color="auto"/>
        <w:bottom w:val="none" w:sz="0" w:space="0" w:color="auto"/>
        <w:right w:val="none" w:sz="0" w:space="0" w:color="auto"/>
      </w:divBdr>
    </w:div>
    <w:div w:id="442916586">
      <w:bodyDiv w:val="1"/>
      <w:marLeft w:val="0"/>
      <w:marRight w:val="0"/>
      <w:marTop w:val="0"/>
      <w:marBottom w:val="0"/>
      <w:divBdr>
        <w:top w:val="none" w:sz="0" w:space="0" w:color="auto"/>
        <w:left w:val="none" w:sz="0" w:space="0" w:color="auto"/>
        <w:bottom w:val="none" w:sz="0" w:space="0" w:color="auto"/>
        <w:right w:val="none" w:sz="0" w:space="0" w:color="auto"/>
      </w:divBdr>
    </w:div>
    <w:div w:id="448815389">
      <w:bodyDiv w:val="1"/>
      <w:marLeft w:val="0"/>
      <w:marRight w:val="0"/>
      <w:marTop w:val="0"/>
      <w:marBottom w:val="0"/>
      <w:divBdr>
        <w:top w:val="none" w:sz="0" w:space="0" w:color="auto"/>
        <w:left w:val="none" w:sz="0" w:space="0" w:color="auto"/>
        <w:bottom w:val="none" w:sz="0" w:space="0" w:color="auto"/>
        <w:right w:val="none" w:sz="0" w:space="0" w:color="auto"/>
      </w:divBdr>
    </w:div>
    <w:div w:id="449126776">
      <w:bodyDiv w:val="1"/>
      <w:marLeft w:val="0"/>
      <w:marRight w:val="0"/>
      <w:marTop w:val="0"/>
      <w:marBottom w:val="0"/>
      <w:divBdr>
        <w:top w:val="none" w:sz="0" w:space="0" w:color="auto"/>
        <w:left w:val="none" w:sz="0" w:space="0" w:color="auto"/>
        <w:bottom w:val="none" w:sz="0" w:space="0" w:color="auto"/>
        <w:right w:val="none" w:sz="0" w:space="0" w:color="auto"/>
      </w:divBdr>
    </w:div>
    <w:div w:id="458837050">
      <w:bodyDiv w:val="1"/>
      <w:marLeft w:val="0"/>
      <w:marRight w:val="0"/>
      <w:marTop w:val="0"/>
      <w:marBottom w:val="0"/>
      <w:divBdr>
        <w:top w:val="none" w:sz="0" w:space="0" w:color="auto"/>
        <w:left w:val="none" w:sz="0" w:space="0" w:color="auto"/>
        <w:bottom w:val="none" w:sz="0" w:space="0" w:color="auto"/>
        <w:right w:val="none" w:sz="0" w:space="0" w:color="auto"/>
      </w:divBdr>
    </w:div>
    <w:div w:id="462427674">
      <w:bodyDiv w:val="1"/>
      <w:marLeft w:val="0"/>
      <w:marRight w:val="0"/>
      <w:marTop w:val="0"/>
      <w:marBottom w:val="0"/>
      <w:divBdr>
        <w:top w:val="none" w:sz="0" w:space="0" w:color="auto"/>
        <w:left w:val="none" w:sz="0" w:space="0" w:color="auto"/>
        <w:bottom w:val="none" w:sz="0" w:space="0" w:color="auto"/>
        <w:right w:val="none" w:sz="0" w:space="0" w:color="auto"/>
      </w:divBdr>
    </w:div>
    <w:div w:id="465512360">
      <w:bodyDiv w:val="1"/>
      <w:marLeft w:val="0"/>
      <w:marRight w:val="0"/>
      <w:marTop w:val="0"/>
      <w:marBottom w:val="0"/>
      <w:divBdr>
        <w:top w:val="none" w:sz="0" w:space="0" w:color="auto"/>
        <w:left w:val="none" w:sz="0" w:space="0" w:color="auto"/>
        <w:bottom w:val="none" w:sz="0" w:space="0" w:color="auto"/>
        <w:right w:val="none" w:sz="0" w:space="0" w:color="auto"/>
      </w:divBdr>
    </w:div>
    <w:div w:id="472140913">
      <w:bodyDiv w:val="1"/>
      <w:marLeft w:val="0"/>
      <w:marRight w:val="0"/>
      <w:marTop w:val="0"/>
      <w:marBottom w:val="0"/>
      <w:divBdr>
        <w:top w:val="none" w:sz="0" w:space="0" w:color="auto"/>
        <w:left w:val="none" w:sz="0" w:space="0" w:color="auto"/>
        <w:bottom w:val="none" w:sz="0" w:space="0" w:color="auto"/>
        <w:right w:val="none" w:sz="0" w:space="0" w:color="auto"/>
      </w:divBdr>
    </w:div>
    <w:div w:id="478152429">
      <w:bodyDiv w:val="1"/>
      <w:marLeft w:val="0"/>
      <w:marRight w:val="0"/>
      <w:marTop w:val="0"/>
      <w:marBottom w:val="0"/>
      <w:divBdr>
        <w:top w:val="none" w:sz="0" w:space="0" w:color="auto"/>
        <w:left w:val="none" w:sz="0" w:space="0" w:color="auto"/>
        <w:bottom w:val="none" w:sz="0" w:space="0" w:color="auto"/>
        <w:right w:val="none" w:sz="0" w:space="0" w:color="auto"/>
      </w:divBdr>
    </w:div>
    <w:div w:id="481776218">
      <w:bodyDiv w:val="1"/>
      <w:marLeft w:val="0"/>
      <w:marRight w:val="0"/>
      <w:marTop w:val="0"/>
      <w:marBottom w:val="0"/>
      <w:divBdr>
        <w:top w:val="none" w:sz="0" w:space="0" w:color="auto"/>
        <w:left w:val="none" w:sz="0" w:space="0" w:color="auto"/>
        <w:bottom w:val="none" w:sz="0" w:space="0" w:color="auto"/>
        <w:right w:val="none" w:sz="0" w:space="0" w:color="auto"/>
      </w:divBdr>
    </w:div>
    <w:div w:id="486095768">
      <w:bodyDiv w:val="1"/>
      <w:marLeft w:val="0"/>
      <w:marRight w:val="0"/>
      <w:marTop w:val="0"/>
      <w:marBottom w:val="0"/>
      <w:divBdr>
        <w:top w:val="none" w:sz="0" w:space="0" w:color="auto"/>
        <w:left w:val="none" w:sz="0" w:space="0" w:color="auto"/>
        <w:bottom w:val="none" w:sz="0" w:space="0" w:color="auto"/>
        <w:right w:val="none" w:sz="0" w:space="0" w:color="auto"/>
      </w:divBdr>
    </w:div>
    <w:div w:id="507453137">
      <w:bodyDiv w:val="1"/>
      <w:marLeft w:val="0"/>
      <w:marRight w:val="0"/>
      <w:marTop w:val="0"/>
      <w:marBottom w:val="0"/>
      <w:divBdr>
        <w:top w:val="none" w:sz="0" w:space="0" w:color="auto"/>
        <w:left w:val="none" w:sz="0" w:space="0" w:color="auto"/>
        <w:bottom w:val="none" w:sz="0" w:space="0" w:color="auto"/>
        <w:right w:val="none" w:sz="0" w:space="0" w:color="auto"/>
      </w:divBdr>
    </w:div>
    <w:div w:id="509150637">
      <w:bodyDiv w:val="1"/>
      <w:marLeft w:val="0"/>
      <w:marRight w:val="0"/>
      <w:marTop w:val="0"/>
      <w:marBottom w:val="0"/>
      <w:divBdr>
        <w:top w:val="none" w:sz="0" w:space="0" w:color="auto"/>
        <w:left w:val="none" w:sz="0" w:space="0" w:color="auto"/>
        <w:bottom w:val="none" w:sz="0" w:space="0" w:color="auto"/>
        <w:right w:val="none" w:sz="0" w:space="0" w:color="auto"/>
      </w:divBdr>
    </w:div>
    <w:div w:id="523053844">
      <w:bodyDiv w:val="1"/>
      <w:marLeft w:val="0"/>
      <w:marRight w:val="0"/>
      <w:marTop w:val="0"/>
      <w:marBottom w:val="0"/>
      <w:divBdr>
        <w:top w:val="none" w:sz="0" w:space="0" w:color="auto"/>
        <w:left w:val="none" w:sz="0" w:space="0" w:color="auto"/>
        <w:bottom w:val="none" w:sz="0" w:space="0" w:color="auto"/>
        <w:right w:val="none" w:sz="0" w:space="0" w:color="auto"/>
      </w:divBdr>
    </w:div>
    <w:div w:id="525753775">
      <w:bodyDiv w:val="1"/>
      <w:marLeft w:val="0"/>
      <w:marRight w:val="0"/>
      <w:marTop w:val="0"/>
      <w:marBottom w:val="0"/>
      <w:divBdr>
        <w:top w:val="none" w:sz="0" w:space="0" w:color="auto"/>
        <w:left w:val="none" w:sz="0" w:space="0" w:color="auto"/>
        <w:bottom w:val="none" w:sz="0" w:space="0" w:color="auto"/>
        <w:right w:val="none" w:sz="0" w:space="0" w:color="auto"/>
      </w:divBdr>
    </w:div>
    <w:div w:id="539585481">
      <w:bodyDiv w:val="1"/>
      <w:marLeft w:val="0"/>
      <w:marRight w:val="0"/>
      <w:marTop w:val="0"/>
      <w:marBottom w:val="0"/>
      <w:divBdr>
        <w:top w:val="none" w:sz="0" w:space="0" w:color="auto"/>
        <w:left w:val="none" w:sz="0" w:space="0" w:color="auto"/>
        <w:bottom w:val="none" w:sz="0" w:space="0" w:color="auto"/>
        <w:right w:val="none" w:sz="0" w:space="0" w:color="auto"/>
      </w:divBdr>
    </w:div>
    <w:div w:id="549343343">
      <w:bodyDiv w:val="1"/>
      <w:marLeft w:val="0"/>
      <w:marRight w:val="0"/>
      <w:marTop w:val="0"/>
      <w:marBottom w:val="0"/>
      <w:divBdr>
        <w:top w:val="none" w:sz="0" w:space="0" w:color="auto"/>
        <w:left w:val="none" w:sz="0" w:space="0" w:color="auto"/>
        <w:bottom w:val="none" w:sz="0" w:space="0" w:color="auto"/>
        <w:right w:val="none" w:sz="0" w:space="0" w:color="auto"/>
      </w:divBdr>
    </w:div>
    <w:div w:id="559025121">
      <w:bodyDiv w:val="1"/>
      <w:marLeft w:val="0"/>
      <w:marRight w:val="0"/>
      <w:marTop w:val="0"/>
      <w:marBottom w:val="0"/>
      <w:divBdr>
        <w:top w:val="none" w:sz="0" w:space="0" w:color="auto"/>
        <w:left w:val="none" w:sz="0" w:space="0" w:color="auto"/>
        <w:bottom w:val="none" w:sz="0" w:space="0" w:color="auto"/>
        <w:right w:val="none" w:sz="0" w:space="0" w:color="auto"/>
      </w:divBdr>
    </w:div>
    <w:div w:id="560211977">
      <w:bodyDiv w:val="1"/>
      <w:marLeft w:val="0"/>
      <w:marRight w:val="0"/>
      <w:marTop w:val="0"/>
      <w:marBottom w:val="0"/>
      <w:divBdr>
        <w:top w:val="none" w:sz="0" w:space="0" w:color="auto"/>
        <w:left w:val="none" w:sz="0" w:space="0" w:color="auto"/>
        <w:bottom w:val="none" w:sz="0" w:space="0" w:color="auto"/>
        <w:right w:val="none" w:sz="0" w:space="0" w:color="auto"/>
      </w:divBdr>
    </w:div>
    <w:div w:id="562370405">
      <w:bodyDiv w:val="1"/>
      <w:marLeft w:val="0"/>
      <w:marRight w:val="0"/>
      <w:marTop w:val="0"/>
      <w:marBottom w:val="0"/>
      <w:divBdr>
        <w:top w:val="none" w:sz="0" w:space="0" w:color="auto"/>
        <w:left w:val="none" w:sz="0" w:space="0" w:color="auto"/>
        <w:bottom w:val="none" w:sz="0" w:space="0" w:color="auto"/>
        <w:right w:val="none" w:sz="0" w:space="0" w:color="auto"/>
      </w:divBdr>
    </w:div>
    <w:div w:id="562914623">
      <w:bodyDiv w:val="1"/>
      <w:marLeft w:val="0"/>
      <w:marRight w:val="0"/>
      <w:marTop w:val="0"/>
      <w:marBottom w:val="0"/>
      <w:divBdr>
        <w:top w:val="none" w:sz="0" w:space="0" w:color="auto"/>
        <w:left w:val="none" w:sz="0" w:space="0" w:color="auto"/>
        <w:bottom w:val="none" w:sz="0" w:space="0" w:color="auto"/>
        <w:right w:val="none" w:sz="0" w:space="0" w:color="auto"/>
      </w:divBdr>
    </w:div>
    <w:div w:id="565147179">
      <w:bodyDiv w:val="1"/>
      <w:marLeft w:val="0"/>
      <w:marRight w:val="0"/>
      <w:marTop w:val="0"/>
      <w:marBottom w:val="0"/>
      <w:divBdr>
        <w:top w:val="none" w:sz="0" w:space="0" w:color="auto"/>
        <w:left w:val="none" w:sz="0" w:space="0" w:color="auto"/>
        <w:bottom w:val="none" w:sz="0" w:space="0" w:color="auto"/>
        <w:right w:val="none" w:sz="0" w:space="0" w:color="auto"/>
      </w:divBdr>
    </w:div>
    <w:div w:id="568730831">
      <w:bodyDiv w:val="1"/>
      <w:marLeft w:val="0"/>
      <w:marRight w:val="0"/>
      <w:marTop w:val="0"/>
      <w:marBottom w:val="0"/>
      <w:divBdr>
        <w:top w:val="none" w:sz="0" w:space="0" w:color="auto"/>
        <w:left w:val="none" w:sz="0" w:space="0" w:color="auto"/>
        <w:bottom w:val="none" w:sz="0" w:space="0" w:color="auto"/>
        <w:right w:val="none" w:sz="0" w:space="0" w:color="auto"/>
      </w:divBdr>
    </w:div>
    <w:div w:id="569660815">
      <w:bodyDiv w:val="1"/>
      <w:marLeft w:val="0"/>
      <w:marRight w:val="0"/>
      <w:marTop w:val="0"/>
      <w:marBottom w:val="0"/>
      <w:divBdr>
        <w:top w:val="none" w:sz="0" w:space="0" w:color="auto"/>
        <w:left w:val="none" w:sz="0" w:space="0" w:color="auto"/>
        <w:bottom w:val="none" w:sz="0" w:space="0" w:color="auto"/>
        <w:right w:val="none" w:sz="0" w:space="0" w:color="auto"/>
      </w:divBdr>
    </w:div>
    <w:div w:id="575556249">
      <w:bodyDiv w:val="1"/>
      <w:marLeft w:val="0"/>
      <w:marRight w:val="0"/>
      <w:marTop w:val="0"/>
      <w:marBottom w:val="0"/>
      <w:divBdr>
        <w:top w:val="none" w:sz="0" w:space="0" w:color="auto"/>
        <w:left w:val="none" w:sz="0" w:space="0" w:color="auto"/>
        <w:bottom w:val="none" w:sz="0" w:space="0" w:color="auto"/>
        <w:right w:val="none" w:sz="0" w:space="0" w:color="auto"/>
      </w:divBdr>
    </w:div>
    <w:div w:id="580260851">
      <w:bodyDiv w:val="1"/>
      <w:marLeft w:val="0"/>
      <w:marRight w:val="0"/>
      <w:marTop w:val="0"/>
      <w:marBottom w:val="0"/>
      <w:divBdr>
        <w:top w:val="none" w:sz="0" w:space="0" w:color="auto"/>
        <w:left w:val="none" w:sz="0" w:space="0" w:color="auto"/>
        <w:bottom w:val="none" w:sz="0" w:space="0" w:color="auto"/>
        <w:right w:val="none" w:sz="0" w:space="0" w:color="auto"/>
      </w:divBdr>
    </w:div>
    <w:div w:id="582765783">
      <w:bodyDiv w:val="1"/>
      <w:marLeft w:val="0"/>
      <w:marRight w:val="0"/>
      <w:marTop w:val="0"/>
      <w:marBottom w:val="0"/>
      <w:divBdr>
        <w:top w:val="none" w:sz="0" w:space="0" w:color="auto"/>
        <w:left w:val="none" w:sz="0" w:space="0" w:color="auto"/>
        <w:bottom w:val="none" w:sz="0" w:space="0" w:color="auto"/>
        <w:right w:val="none" w:sz="0" w:space="0" w:color="auto"/>
      </w:divBdr>
    </w:div>
    <w:div w:id="583419873">
      <w:bodyDiv w:val="1"/>
      <w:marLeft w:val="0"/>
      <w:marRight w:val="0"/>
      <w:marTop w:val="0"/>
      <w:marBottom w:val="0"/>
      <w:divBdr>
        <w:top w:val="none" w:sz="0" w:space="0" w:color="auto"/>
        <w:left w:val="none" w:sz="0" w:space="0" w:color="auto"/>
        <w:bottom w:val="none" w:sz="0" w:space="0" w:color="auto"/>
        <w:right w:val="none" w:sz="0" w:space="0" w:color="auto"/>
      </w:divBdr>
    </w:div>
    <w:div w:id="608465869">
      <w:bodyDiv w:val="1"/>
      <w:marLeft w:val="0"/>
      <w:marRight w:val="0"/>
      <w:marTop w:val="0"/>
      <w:marBottom w:val="0"/>
      <w:divBdr>
        <w:top w:val="none" w:sz="0" w:space="0" w:color="auto"/>
        <w:left w:val="none" w:sz="0" w:space="0" w:color="auto"/>
        <w:bottom w:val="none" w:sz="0" w:space="0" w:color="auto"/>
        <w:right w:val="none" w:sz="0" w:space="0" w:color="auto"/>
      </w:divBdr>
    </w:div>
    <w:div w:id="624117351">
      <w:bodyDiv w:val="1"/>
      <w:marLeft w:val="0"/>
      <w:marRight w:val="0"/>
      <w:marTop w:val="0"/>
      <w:marBottom w:val="0"/>
      <w:divBdr>
        <w:top w:val="none" w:sz="0" w:space="0" w:color="auto"/>
        <w:left w:val="none" w:sz="0" w:space="0" w:color="auto"/>
        <w:bottom w:val="none" w:sz="0" w:space="0" w:color="auto"/>
        <w:right w:val="none" w:sz="0" w:space="0" w:color="auto"/>
      </w:divBdr>
    </w:div>
    <w:div w:id="624893575">
      <w:bodyDiv w:val="1"/>
      <w:marLeft w:val="0"/>
      <w:marRight w:val="0"/>
      <w:marTop w:val="0"/>
      <w:marBottom w:val="0"/>
      <w:divBdr>
        <w:top w:val="none" w:sz="0" w:space="0" w:color="auto"/>
        <w:left w:val="none" w:sz="0" w:space="0" w:color="auto"/>
        <w:bottom w:val="none" w:sz="0" w:space="0" w:color="auto"/>
        <w:right w:val="none" w:sz="0" w:space="0" w:color="auto"/>
      </w:divBdr>
    </w:div>
    <w:div w:id="625627049">
      <w:bodyDiv w:val="1"/>
      <w:marLeft w:val="0"/>
      <w:marRight w:val="0"/>
      <w:marTop w:val="0"/>
      <w:marBottom w:val="0"/>
      <w:divBdr>
        <w:top w:val="none" w:sz="0" w:space="0" w:color="auto"/>
        <w:left w:val="none" w:sz="0" w:space="0" w:color="auto"/>
        <w:bottom w:val="none" w:sz="0" w:space="0" w:color="auto"/>
        <w:right w:val="none" w:sz="0" w:space="0" w:color="auto"/>
      </w:divBdr>
    </w:div>
    <w:div w:id="634993422">
      <w:bodyDiv w:val="1"/>
      <w:marLeft w:val="0"/>
      <w:marRight w:val="0"/>
      <w:marTop w:val="0"/>
      <w:marBottom w:val="0"/>
      <w:divBdr>
        <w:top w:val="none" w:sz="0" w:space="0" w:color="auto"/>
        <w:left w:val="none" w:sz="0" w:space="0" w:color="auto"/>
        <w:bottom w:val="none" w:sz="0" w:space="0" w:color="auto"/>
        <w:right w:val="none" w:sz="0" w:space="0" w:color="auto"/>
      </w:divBdr>
    </w:div>
    <w:div w:id="647325748">
      <w:bodyDiv w:val="1"/>
      <w:marLeft w:val="0"/>
      <w:marRight w:val="0"/>
      <w:marTop w:val="0"/>
      <w:marBottom w:val="0"/>
      <w:divBdr>
        <w:top w:val="none" w:sz="0" w:space="0" w:color="auto"/>
        <w:left w:val="none" w:sz="0" w:space="0" w:color="auto"/>
        <w:bottom w:val="none" w:sz="0" w:space="0" w:color="auto"/>
        <w:right w:val="none" w:sz="0" w:space="0" w:color="auto"/>
      </w:divBdr>
    </w:div>
    <w:div w:id="651756129">
      <w:bodyDiv w:val="1"/>
      <w:marLeft w:val="0"/>
      <w:marRight w:val="0"/>
      <w:marTop w:val="0"/>
      <w:marBottom w:val="0"/>
      <w:divBdr>
        <w:top w:val="none" w:sz="0" w:space="0" w:color="auto"/>
        <w:left w:val="none" w:sz="0" w:space="0" w:color="auto"/>
        <w:bottom w:val="none" w:sz="0" w:space="0" w:color="auto"/>
        <w:right w:val="none" w:sz="0" w:space="0" w:color="auto"/>
      </w:divBdr>
    </w:div>
    <w:div w:id="665792598">
      <w:bodyDiv w:val="1"/>
      <w:marLeft w:val="0"/>
      <w:marRight w:val="0"/>
      <w:marTop w:val="0"/>
      <w:marBottom w:val="0"/>
      <w:divBdr>
        <w:top w:val="none" w:sz="0" w:space="0" w:color="auto"/>
        <w:left w:val="none" w:sz="0" w:space="0" w:color="auto"/>
        <w:bottom w:val="none" w:sz="0" w:space="0" w:color="auto"/>
        <w:right w:val="none" w:sz="0" w:space="0" w:color="auto"/>
      </w:divBdr>
    </w:div>
    <w:div w:id="671223587">
      <w:bodyDiv w:val="1"/>
      <w:marLeft w:val="0"/>
      <w:marRight w:val="0"/>
      <w:marTop w:val="0"/>
      <w:marBottom w:val="0"/>
      <w:divBdr>
        <w:top w:val="none" w:sz="0" w:space="0" w:color="auto"/>
        <w:left w:val="none" w:sz="0" w:space="0" w:color="auto"/>
        <w:bottom w:val="none" w:sz="0" w:space="0" w:color="auto"/>
        <w:right w:val="none" w:sz="0" w:space="0" w:color="auto"/>
      </w:divBdr>
    </w:div>
    <w:div w:id="674771882">
      <w:bodyDiv w:val="1"/>
      <w:marLeft w:val="0"/>
      <w:marRight w:val="0"/>
      <w:marTop w:val="0"/>
      <w:marBottom w:val="0"/>
      <w:divBdr>
        <w:top w:val="none" w:sz="0" w:space="0" w:color="auto"/>
        <w:left w:val="none" w:sz="0" w:space="0" w:color="auto"/>
        <w:bottom w:val="none" w:sz="0" w:space="0" w:color="auto"/>
        <w:right w:val="none" w:sz="0" w:space="0" w:color="auto"/>
      </w:divBdr>
    </w:div>
    <w:div w:id="681972994">
      <w:bodyDiv w:val="1"/>
      <w:marLeft w:val="0"/>
      <w:marRight w:val="0"/>
      <w:marTop w:val="0"/>
      <w:marBottom w:val="0"/>
      <w:divBdr>
        <w:top w:val="none" w:sz="0" w:space="0" w:color="auto"/>
        <w:left w:val="none" w:sz="0" w:space="0" w:color="auto"/>
        <w:bottom w:val="none" w:sz="0" w:space="0" w:color="auto"/>
        <w:right w:val="none" w:sz="0" w:space="0" w:color="auto"/>
      </w:divBdr>
    </w:div>
    <w:div w:id="685013532">
      <w:bodyDiv w:val="1"/>
      <w:marLeft w:val="0"/>
      <w:marRight w:val="0"/>
      <w:marTop w:val="0"/>
      <w:marBottom w:val="0"/>
      <w:divBdr>
        <w:top w:val="none" w:sz="0" w:space="0" w:color="auto"/>
        <w:left w:val="none" w:sz="0" w:space="0" w:color="auto"/>
        <w:bottom w:val="none" w:sz="0" w:space="0" w:color="auto"/>
        <w:right w:val="none" w:sz="0" w:space="0" w:color="auto"/>
      </w:divBdr>
    </w:div>
    <w:div w:id="686563266">
      <w:bodyDiv w:val="1"/>
      <w:marLeft w:val="0"/>
      <w:marRight w:val="0"/>
      <w:marTop w:val="0"/>
      <w:marBottom w:val="0"/>
      <w:divBdr>
        <w:top w:val="none" w:sz="0" w:space="0" w:color="auto"/>
        <w:left w:val="none" w:sz="0" w:space="0" w:color="auto"/>
        <w:bottom w:val="none" w:sz="0" w:space="0" w:color="auto"/>
        <w:right w:val="none" w:sz="0" w:space="0" w:color="auto"/>
      </w:divBdr>
    </w:div>
    <w:div w:id="687095884">
      <w:bodyDiv w:val="1"/>
      <w:marLeft w:val="0"/>
      <w:marRight w:val="0"/>
      <w:marTop w:val="0"/>
      <w:marBottom w:val="0"/>
      <w:divBdr>
        <w:top w:val="none" w:sz="0" w:space="0" w:color="auto"/>
        <w:left w:val="none" w:sz="0" w:space="0" w:color="auto"/>
        <w:bottom w:val="none" w:sz="0" w:space="0" w:color="auto"/>
        <w:right w:val="none" w:sz="0" w:space="0" w:color="auto"/>
      </w:divBdr>
    </w:div>
    <w:div w:id="706371832">
      <w:bodyDiv w:val="1"/>
      <w:marLeft w:val="0"/>
      <w:marRight w:val="0"/>
      <w:marTop w:val="0"/>
      <w:marBottom w:val="0"/>
      <w:divBdr>
        <w:top w:val="none" w:sz="0" w:space="0" w:color="auto"/>
        <w:left w:val="none" w:sz="0" w:space="0" w:color="auto"/>
        <w:bottom w:val="none" w:sz="0" w:space="0" w:color="auto"/>
        <w:right w:val="none" w:sz="0" w:space="0" w:color="auto"/>
      </w:divBdr>
    </w:div>
    <w:div w:id="706413581">
      <w:bodyDiv w:val="1"/>
      <w:marLeft w:val="0"/>
      <w:marRight w:val="0"/>
      <w:marTop w:val="0"/>
      <w:marBottom w:val="0"/>
      <w:divBdr>
        <w:top w:val="none" w:sz="0" w:space="0" w:color="auto"/>
        <w:left w:val="none" w:sz="0" w:space="0" w:color="auto"/>
        <w:bottom w:val="none" w:sz="0" w:space="0" w:color="auto"/>
        <w:right w:val="none" w:sz="0" w:space="0" w:color="auto"/>
      </w:divBdr>
    </w:div>
    <w:div w:id="707022593">
      <w:bodyDiv w:val="1"/>
      <w:marLeft w:val="0"/>
      <w:marRight w:val="0"/>
      <w:marTop w:val="0"/>
      <w:marBottom w:val="0"/>
      <w:divBdr>
        <w:top w:val="none" w:sz="0" w:space="0" w:color="auto"/>
        <w:left w:val="none" w:sz="0" w:space="0" w:color="auto"/>
        <w:bottom w:val="none" w:sz="0" w:space="0" w:color="auto"/>
        <w:right w:val="none" w:sz="0" w:space="0" w:color="auto"/>
      </w:divBdr>
    </w:div>
    <w:div w:id="708647094">
      <w:bodyDiv w:val="1"/>
      <w:marLeft w:val="0"/>
      <w:marRight w:val="0"/>
      <w:marTop w:val="0"/>
      <w:marBottom w:val="0"/>
      <w:divBdr>
        <w:top w:val="none" w:sz="0" w:space="0" w:color="auto"/>
        <w:left w:val="none" w:sz="0" w:space="0" w:color="auto"/>
        <w:bottom w:val="none" w:sz="0" w:space="0" w:color="auto"/>
        <w:right w:val="none" w:sz="0" w:space="0" w:color="auto"/>
      </w:divBdr>
    </w:div>
    <w:div w:id="708799781">
      <w:bodyDiv w:val="1"/>
      <w:marLeft w:val="0"/>
      <w:marRight w:val="0"/>
      <w:marTop w:val="0"/>
      <w:marBottom w:val="0"/>
      <w:divBdr>
        <w:top w:val="none" w:sz="0" w:space="0" w:color="auto"/>
        <w:left w:val="none" w:sz="0" w:space="0" w:color="auto"/>
        <w:bottom w:val="none" w:sz="0" w:space="0" w:color="auto"/>
        <w:right w:val="none" w:sz="0" w:space="0" w:color="auto"/>
      </w:divBdr>
    </w:div>
    <w:div w:id="710571211">
      <w:bodyDiv w:val="1"/>
      <w:marLeft w:val="0"/>
      <w:marRight w:val="0"/>
      <w:marTop w:val="0"/>
      <w:marBottom w:val="0"/>
      <w:divBdr>
        <w:top w:val="none" w:sz="0" w:space="0" w:color="auto"/>
        <w:left w:val="none" w:sz="0" w:space="0" w:color="auto"/>
        <w:bottom w:val="none" w:sz="0" w:space="0" w:color="auto"/>
        <w:right w:val="none" w:sz="0" w:space="0" w:color="auto"/>
      </w:divBdr>
    </w:div>
    <w:div w:id="716051850">
      <w:bodyDiv w:val="1"/>
      <w:marLeft w:val="0"/>
      <w:marRight w:val="0"/>
      <w:marTop w:val="0"/>
      <w:marBottom w:val="0"/>
      <w:divBdr>
        <w:top w:val="none" w:sz="0" w:space="0" w:color="auto"/>
        <w:left w:val="none" w:sz="0" w:space="0" w:color="auto"/>
        <w:bottom w:val="none" w:sz="0" w:space="0" w:color="auto"/>
        <w:right w:val="none" w:sz="0" w:space="0" w:color="auto"/>
      </w:divBdr>
    </w:div>
    <w:div w:id="720832383">
      <w:bodyDiv w:val="1"/>
      <w:marLeft w:val="0"/>
      <w:marRight w:val="0"/>
      <w:marTop w:val="0"/>
      <w:marBottom w:val="0"/>
      <w:divBdr>
        <w:top w:val="none" w:sz="0" w:space="0" w:color="auto"/>
        <w:left w:val="none" w:sz="0" w:space="0" w:color="auto"/>
        <w:bottom w:val="none" w:sz="0" w:space="0" w:color="auto"/>
        <w:right w:val="none" w:sz="0" w:space="0" w:color="auto"/>
      </w:divBdr>
    </w:div>
    <w:div w:id="722563970">
      <w:bodyDiv w:val="1"/>
      <w:marLeft w:val="0"/>
      <w:marRight w:val="0"/>
      <w:marTop w:val="0"/>
      <w:marBottom w:val="0"/>
      <w:divBdr>
        <w:top w:val="none" w:sz="0" w:space="0" w:color="auto"/>
        <w:left w:val="none" w:sz="0" w:space="0" w:color="auto"/>
        <w:bottom w:val="none" w:sz="0" w:space="0" w:color="auto"/>
        <w:right w:val="none" w:sz="0" w:space="0" w:color="auto"/>
      </w:divBdr>
    </w:div>
    <w:div w:id="747773535">
      <w:bodyDiv w:val="1"/>
      <w:marLeft w:val="0"/>
      <w:marRight w:val="0"/>
      <w:marTop w:val="0"/>
      <w:marBottom w:val="0"/>
      <w:divBdr>
        <w:top w:val="none" w:sz="0" w:space="0" w:color="auto"/>
        <w:left w:val="none" w:sz="0" w:space="0" w:color="auto"/>
        <w:bottom w:val="none" w:sz="0" w:space="0" w:color="auto"/>
        <w:right w:val="none" w:sz="0" w:space="0" w:color="auto"/>
      </w:divBdr>
    </w:div>
    <w:div w:id="761217012">
      <w:bodyDiv w:val="1"/>
      <w:marLeft w:val="0"/>
      <w:marRight w:val="0"/>
      <w:marTop w:val="0"/>
      <w:marBottom w:val="0"/>
      <w:divBdr>
        <w:top w:val="none" w:sz="0" w:space="0" w:color="auto"/>
        <w:left w:val="none" w:sz="0" w:space="0" w:color="auto"/>
        <w:bottom w:val="none" w:sz="0" w:space="0" w:color="auto"/>
        <w:right w:val="none" w:sz="0" w:space="0" w:color="auto"/>
      </w:divBdr>
    </w:div>
    <w:div w:id="762411794">
      <w:bodyDiv w:val="1"/>
      <w:marLeft w:val="0"/>
      <w:marRight w:val="0"/>
      <w:marTop w:val="0"/>
      <w:marBottom w:val="0"/>
      <w:divBdr>
        <w:top w:val="none" w:sz="0" w:space="0" w:color="auto"/>
        <w:left w:val="none" w:sz="0" w:space="0" w:color="auto"/>
        <w:bottom w:val="none" w:sz="0" w:space="0" w:color="auto"/>
        <w:right w:val="none" w:sz="0" w:space="0" w:color="auto"/>
      </w:divBdr>
    </w:div>
    <w:div w:id="775060218">
      <w:bodyDiv w:val="1"/>
      <w:marLeft w:val="0"/>
      <w:marRight w:val="0"/>
      <w:marTop w:val="0"/>
      <w:marBottom w:val="0"/>
      <w:divBdr>
        <w:top w:val="none" w:sz="0" w:space="0" w:color="auto"/>
        <w:left w:val="none" w:sz="0" w:space="0" w:color="auto"/>
        <w:bottom w:val="none" w:sz="0" w:space="0" w:color="auto"/>
        <w:right w:val="none" w:sz="0" w:space="0" w:color="auto"/>
      </w:divBdr>
    </w:div>
    <w:div w:id="788015623">
      <w:bodyDiv w:val="1"/>
      <w:marLeft w:val="0"/>
      <w:marRight w:val="0"/>
      <w:marTop w:val="0"/>
      <w:marBottom w:val="0"/>
      <w:divBdr>
        <w:top w:val="none" w:sz="0" w:space="0" w:color="auto"/>
        <w:left w:val="none" w:sz="0" w:space="0" w:color="auto"/>
        <w:bottom w:val="none" w:sz="0" w:space="0" w:color="auto"/>
        <w:right w:val="none" w:sz="0" w:space="0" w:color="auto"/>
      </w:divBdr>
    </w:div>
    <w:div w:id="794255965">
      <w:bodyDiv w:val="1"/>
      <w:marLeft w:val="0"/>
      <w:marRight w:val="0"/>
      <w:marTop w:val="0"/>
      <w:marBottom w:val="0"/>
      <w:divBdr>
        <w:top w:val="none" w:sz="0" w:space="0" w:color="auto"/>
        <w:left w:val="none" w:sz="0" w:space="0" w:color="auto"/>
        <w:bottom w:val="none" w:sz="0" w:space="0" w:color="auto"/>
        <w:right w:val="none" w:sz="0" w:space="0" w:color="auto"/>
      </w:divBdr>
    </w:div>
    <w:div w:id="802430788">
      <w:bodyDiv w:val="1"/>
      <w:marLeft w:val="0"/>
      <w:marRight w:val="0"/>
      <w:marTop w:val="0"/>
      <w:marBottom w:val="0"/>
      <w:divBdr>
        <w:top w:val="none" w:sz="0" w:space="0" w:color="auto"/>
        <w:left w:val="none" w:sz="0" w:space="0" w:color="auto"/>
        <w:bottom w:val="none" w:sz="0" w:space="0" w:color="auto"/>
        <w:right w:val="none" w:sz="0" w:space="0" w:color="auto"/>
      </w:divBdr>
    </w:div>
    <w:div w:id="806360728">
      <w:bodyDiv w:val="1"/>
      <w:marLeft w:val="0"/>
      <w:marRight w:val="0"/>
      <w:marTop w:val="0"/>
      <w:marBottom w:val="0"/>
      <w:divBdr>
        <w:top w:val="none" w:sz="0" w:space="0" w:color="auto"/>
        <w:left w:val="none" w:sz="0" w:space="0" w:color="auto"/>
        <w:bottom w:val="none" w:sz="0" w:space="0" w:color="auto"/>
        <w:right w:val="none" w:sz="0" w:space="0" w:color="auto"/>
      </w:divBdr>
    </w:div>
    <w:div w:id="821967487">
      <w:bodyDiv w:val="1"/>
      <w:marLeft w:val="0"/>
      <w:marRight w:val="0"/>
      <w:marTop w:val="0"/>
      <w:marBottom w:val="0"/>
      <w:divBdr>
        <w:top w:val="none" w:sz="0" w:space="0" w:color="auto"/>
        <w:left w:val="none" w:sz="0" w:space="0" w:color="auto"/>
        <w:bottom w:val="none" w:sz="0" w:space="0" w:color="auto"/>
        <w:right w:val="none" w:sz="0" w:space="0" w:color="auto"/>
      </w:divBdr>
    </w:div>
    <w:div w:id="825971584">
      <w:bodyDiv w:val="1"/>
      <w:marLeft w:val="0"/>
      <w:marRight w:val="0"/>
      <w:marTop w:val="0"/>
      <w:marBottom w:val="0"/>
      <w:divBdr>
        <w:top w:val="none" w:sz="0" w:space="0" w:color="auto"/>
        <w:left w:val="none" w:sz="0" w:space="0" w:color="auto"/>
        <w:bottom w:val="none" w:sz="0" w:space="0" w:color="auto"/>
        <w:right w:val="none" w:sz="0" w:space="0" w:color="auto"/>
      </w:divBdr>
    </w:div>
    <w:div w:id="831217904">
      <w:bodyDiv w:val="1"/>
      <w:marLeft w:val="0"/>
      <w:marRight w:val="0"/>
      <w:marTop w:val="0"/>
      <w:marBottom w:val="0"/>
      <w:divBdr>
        <w:top w:val="none" w:sz="0" w:space="0" w:color="auto"/>
        <w:left w:val="none" w:sz="0" w:space="0" w:color="auto"/>
        <w:bottom w:val="none" w:sz="0" w:space="0" w:color="auto"/>
        <w:right w:val="none" w:sz="0" w:space="0" w:color="auto"/>
      </w:divBdr>
    </w:div>
    <w:div w:id="837236790">
      <w:bodyDiv w:val="1"/>
      <w:marLeft w:val="0"/>
      <w:marRight w:val="0"/>
      <w:marTop w:val="0"/>
      <w:marBottom w:val="0"/>
      <w:divBdr>
        <w:top w:val="none" w:sz="0" w:space="0" w:color="auto"/>
        <w:left w:val="none" w:sz="0" w:space="0" w:color="auto"/>
        <w:bottom w:val="none" w:sz="0" w:space="0" w:color="auto"/>
        <w:right w:val="none" w:sz="0" w:space="0" w:color="auto"/>
      </w:divBdr>
    </w:div>
    <w:div w:id="838739391">
      <w:bodyDiv w:val="1"/>
      <w:marLeft w:val="0"/>
      <w:marRight w:val="0"/>
      <w:marTop w:val="0"/>
      <w:marBottom w:val="0"/>
      <w:divBdr>
        <w:top w:val="none" w:sz="0" w:space="0" w:color="auto"/>
        <w:left w:val="none" w:sz="0" w:space="0" w:color="auto"/>
        <w:bottom w:val="none" w:sz="0" w:space="0" w:color="auto"/>
        <w:right w:val="none" w:sz="0" w:space="0" w:color="auto"/>
      </w:divBdr>
    </w:div>
    <w:div w:id="845556774">
      <w:bodyDiv w:val="1"/>
      <w:marLeft w:val="0"/>
      <w:marRight w:val="0"/>
      <w:marTop w:val="0"/>
      <w:marBottom w:val="0"/>
      <w:divBdr>
        <w:top w:val="none" w:sz="0" w:space="0" w:color="auto"/>
        <w:left w:val="none" w:sz="0" w:space="0" w:color="auto"/>
        <w:bottom w:val="none" w:sz="0" w:space="0" w:color="auto"/>
        <w:right w:val="none" w:sz="0" w:space="0" w:color="auto"/>
      </w:divBdr>
    </w:div>
    <w:div w:id="859272308">
      <w:bodyDiv w:val="1"/>
      <w:marLeft w:val="0"/>
      <w:marRight w:val="0"/>
      <w:marTop w:val="0"/>
      <w:marBottom w:val="0"/>
      <w:divBdr>
        <w:top w:val="none" w:sz="0" w:space="0" w:color="auto"/>
        <w:left w:val="none" w:sz="0" w:space="0" w:color="auto"/>
        <w:bottom w:val="none" w:sz="0" w:space="0" w:color="auto"/>
        <w:right w:val="none" w:sz="0" w:space="0" w:color="auto"/>
      </w:divBdr>
    </w:div>
    <w:div w:id="872040672">
      <w:bodyDiv w:val="1"/>
      <w:marLeft w:val="0"/>
      <w:marRight w:val="0"/>
      <w:marTop w:val="0"/>
      <w:marBottom w:val="0"/>
      <w:divBdr>
        <w:top w:val="none" w:sz="0" w:space="0" w:color="auto"/>
        <w:left w:val="none" w:sz="0" w:space="0" w:color="auto"/>
        <w:bottom w:val="none" w:sz="0" w:space="0" w:color="auto"/>
        <w:right w:val="none" w:sz="0" w:space="0" w:color="auto"/>
      </w:divBdr>
    </w:div>
    <w:div w:id="874544797">
      <w:bodyDiv w:val="1"/>
      <w:marLeft w:val="0"/>
      <w:marRight w:val="0"/>
      <w:marTop w:val="0"/>
      <w:marBottom w:val="0"/>
      <w:divBdr>
        <w:top w:val="none" w:sz="0" w:space="0" w:color="auto"/>
        <w:left w:val="none" w:sz="0" w:space="0" w:color="auto"/>
        <w:bottom w:val="none" w:sz="0" w:space="0" w:color="auto"/>
        <w:right w:val="none" w:sz="0" w:space="0" w:color="auto"/>
      </w:divBdr>
    </w:div>
    <w:div w:id="875847687">
      <w:bodyDiv w:val="1"/>
      <w:marLeft w:val="0"/>
      <w:marRight w:val="0"/>
      <w:marTop w:val="0"/>
      <w:marBottom w:val="0"/>
      <w:divBdr>
        <w:top w:val="none" w:sz="0" w:space="0" w:color="auto"/>
        <w:left w:val="none" w:sz="0" w:space="0" w:color="auto"/>
        <w:bottom w:val="none" w:sz="0" w:space="0" w:color="auto"/>
        <w:right w:val="none" w:sz="0" w:space="0" w:color="auto"/>
      </w:divBdr>
    </w:div>
    <w:div w:id="891498990">
      <w:bodyDiv w:val="1"/>
      <w:marLeft w:val="0"/>
      <w:marRight w:val="0"/>
      <w:marTop w:val="0"/>
      <w:marBottom w:val="0"/>
      <w:divBdr>
        <w:top w:val="none" w:sz="0" w:space="0" w:color="auto"/>
        <w:left w:val="none" w:sz="0" w:space="0" w:color="auto"/>
        <w:bottom w:val="none" w:sz="0" w:space="0" w:color="auto"/>
        <w:right w:val="none" w:sz="0" w:space="0" w:color="auto"/>
      </w:divBdr>
    </w:div>
    <w:div w:id="898587464">
      <w:bodyDiv w:val="1"/>
      <w:marLeft w:val="0"/>
      <w:marRight w:val="0"/>
      <w:marTop w:val="0"/>
      <w:marBottom w:val="0"/>
      <w:divBdr>
        <w:top w:val="none" w:sz="0" w:space="0" w:color="auto"/>
        <w:left w:val="none" w:sz="0" w:space="0" w:color="auto"/>
        <w:bottom w:val="none" w:sz="0" w:space="0" w:color="auto"/>
        <w:right w:val="none" w:sz="0" w:space="0" w:color="auto"/>
      </w:divBdr>
    </w:div>
    <w:div w:id="899285986">
      <w:bodyDiv w:val="1"/>
      <w:marLeft w:val="0"/>
      <w:marRight w:val="0"/>
      <w:marTop w:val="0"/>
      <w:marBottom w:val="0"/>
      <w:divBdr>
        <w:top w:val="none" w:sz="0" w:space="0" w:color="auto"/>
        <w:left w:val="none" w:sz="0" w:space="0" w:color="auto"/>
        <w:bottom w:val="none" w:sz="0" w:space="0" w:color="auto"/>
        <w:right w:val="none" w:sz="0" w:space="0" w:color="auto"/>
      </w:divBdr>
    </w:div>
    <w:div w:id="904492441">
      <w:bodyDiv w:val="1"/>
      <w:marLeft w:val="0"/>
      <w:marRight w:val="0"/>
      <w:marTop w:val="0"/>
      <w:marBottom w:val="0"/>
      <w:divBdr>
        <w:top w:val="none" w:sz="0" w:space="0" w:color="auto"/>
        <w:left w:val="none" w:sz="0" w:space="0" w:color="auto"/>
        <w:bottom w:val="none" w:sz="0" w:space="0" w:color="auto"/>
        <w:right w:val="none" w:sz="0" w:space="0" w:color="auto"/>
      </w:divBdr>
    </w:div>
    <w:div w:id="907154765">
      <w:bodyDiv w:val="1"/>
      <w:marLeft w:val="0"/>
      <w:marRight w:val="0"/>
      <w:marTop w:val="0"/>
      <w:marBottom w:val="0"/>
      <w:divBdr>
        <w:top w:val="none" w:sz="0" w:space="0" w:color="auto"/>
        <w:left w:val="none" w:sz="0" w:space="0" w:color="auto"/>
        <w:bottom w:val="none" w:sz="0" w:space="0" w:color="auto"/>
        <w:right w:val="none" w:sz="0" w:space="0" w:color="auto"/>
      </w:divBdr>
    </w:div>
    <w:div w:id="909266576">
      <w:bodyDiv w:val="1"/>
      <w:marLeft w:val="0"/>
      <w:marRight w:val="0"/>
      <w:marTop w:val="0"/>
      <w:marBottom w:val="0"/>
      <w:divBdr>
        <w:top w:val="none" w:sz="0" w:space="0" w:color="auto"/>
        <w:left w:val="none" w:sz="0" w:space="0" w:color="auto"/>
        <w:bottom w:val="none" w:sz="0" w:space="0" w:color="auto"/>
        <w:right w:val="none" w:sz="0" w:space="0" w:color="auto"/>
      </w:divBdr>
    </w:div>
    <w:div w:id="915016364">
      <w:bodyDiv w:val="1"/>
      <w:marLeft w:val="0"/>
      <w:marRight w:val="0"/>
      <w:marTop w:val="0"/>
      <w:marBottom w:val="0"/>
      <w:divBdr>
        <w:top w:val="none" w:sz="0" w:space="0" w:color="auto"/>
        <w:left w:val="none" w:sz="0" w:space="0" w:color="auto"/>
        <w:bottom w:val="none" w:sz="0" w:space="0" w:color="auto"/>
        <w:right w:val="none" w:sz="0" w:space="0" w:color="auto"/>
      </w:divBdr>
    </w:div>
    <w:div w:id="921639765">
      <w:bodyDiv w:val="1"/>
      <w:marLeft w:val="0"/>
      <w:marRight w:val="0"/>
      <w:marTop w:val="0"/>
      <w:marBottom w:val="0"/>
      <w:divBdr>
        <w:top w:val="none" w:sz="0" w:space="0" w:color="auto"/>
        <w:left w:val="none" w:sz="0" w:space="0" w:color="auto"/>
        <w:bottom w:val="none" w:sz="0" w:space="0" w:color="auto"/>
        <w:right w:val="none" w:sz="0" w:space="0" w:color="auto"/>
      </w:divBdr>
    </w:div>
    <w:div w:id="932471131">
      <w:bodyDiv w:val="1"/>
      <w:marLeft w:val="0"/>
      <w:marRight w:val="0"/>
      <w:marTop w:val="0"/>
      <w:marBottom w:val="0"/>
      <w:divBdr>
        <w:top w:val="none" w:sz="0" w:space="0" w:color="auto"/>
        <w:left w:val="none" w:sz="0" w:space="0" w:color="auto"/>
        <w:bottom w:val="none" w:sz="0" w:space="0" w:color="auto"/>
        <w:right w:val="none" w:sz="0" w:space="0" w:color="auto"/>
      </w:divBdr>
    </w:div>
    <w:div w:id="939292004">
      <w:bodyDiv w:val="1"/>
      <w:marLeft w:val="0"/>
      <w:marRight w:val="0"/>
      <w:marTop w:val="0"/>
      <w:marBottom w:val="0"/>
      <w:divBdr>
        <w:top w:val="none" w:sz="0" w:space="0" w:color="auto"/>
        <w:left w:val="none" w:sz="0" w:space="0" w:color="auto"/>
        <w:bottom w:val="none" w:sz="0" w:space="0" w:color="auto"/>
        <w:right w:val="none" w:sz="0" w:space="0" w:color="auto"/>
      </w:divBdr>
    </w:div>
    <w:div w:id="947351665">
      <w:bodyDiv w:val="1"/>
      <w:marLeft w:val="0"/>
      <w:marRight w:val="0"/>
      <w:marTop w:val="0"/>
      <w:marBottom w:val="0"/>
      <w:divBdr>
        <w:top w:val="none" w:sz="0" w:space="0" w:color="auto"/>
        <w:left w:val="none" w:sz="0" w:space="0" w:color="auto"/>
        <w:bottom w:val="none" w:sz="0" w:space="0" w:color="auto"/>
        <w:right w:val="none" w:sz="0" w:space="0" w:color="auto"/>
      </w:divBdr>
    </w:div>
    <w:div w:id="947851411">
      <w:marLeft w:val="0"/>
      <w:marRight w:val="0"/>
      <w:marTop w:val="0"/>
      <w:marBottom w:val="0"/>
      <w:divBdr>
        <w:top w:val="none" w:sz="0" w:space="0" w:color="auto"/>
        <w:left w:val="none" w:sz="0" w:space="0" w:color="auto"/>
        <w:bottom w:val="none" w:sz="0" w:space="0" w:color="auto"/>
        <w:right w:val="none" w:sz="0" w:space="0" w:color="auto"/>
      </w:divBdr>
    </w:div>
    <w:div w:id="947851412">
      <w:marLeft w:val="0"/>
      <w:marRight w:val="0"/>
      <w:marTop w:val="0"/>
      <w:marBottom w:val="0"/>
      <w:divBdr>
        <w:top w:val="none" w:sz="0" w:space="0" w:color="auto"/>
        <w:left w:val="none" w:sz="0" w:space="0" w:color="auto"/>
        <w:bottom w:val="none" w:sz="0" w:space="0" w:color="auto"/>
        <w:right w:val="none" w:sz="0" w:space="0" w:color="auto"/>
      </w:divBdr>
    </w:div>
    <w:div w:id="947851413">
      <w:marLeft w:val="0"/>
      <w:marRight w:val="0"/>
      <w:marTop w:val="0"/>
      <w:marBottom w:val="0"/>
      <w:divBdr>
        <w:top w:val="none" w:sz="0" w:space="0" w:color="auto"/>
        <w:left w:val="none" w:sz="0" w:space="0" w:color="auto"/>
        <w:bottom w:val="none" w:sz="0" w:space="0" w:color="auto"/>
        <w:right w:val="none" w:sz="0" w:space="0" w:color="auto"/>
      </w:divBdr>
    </w:div>
    <w:div w:id="947851414">
      <w:marLeft w:val="0"/>
      <w:marRight w:val="0"/>
      <w:marTop w:val="0"/>
      <w:marBottom w:val="0"/>
      <w:divBdr>
        <w:top w:val="none" w:sz="0" w:space="0" w:color="auto"/>
        <w:left w:val="none" w:sz="0" w:space="0" w:color="auto"/>
        <w:bottom w:val="none" w:sz="0" w:space="0" w:color="auto"/>
        <w:right w:val="none" w:sz="0" w:space="0" w:color="auto"/>
      </w:divBdr>
    </w:div>
    <w:div w:id="947851415">
      <w:marLeft w:val="0"/>
      <w:marRight w:val="0"/>
      <w:marTop w:val="0"/>
      <w:marBottom w:val="0"/>
      <w:divBdr>
        <w:top w:val="none" w:sz="0" w:space="0" w:color="auto"/>
        <w:left w:val="none" w:sz="0" w:space="0" w:color="auto"/>
        <w:bottom w:val="none" w:sz="0" w:space="0" w:color="auto"/>
        <w:right w:val="none" w:sz="0" w:space="0" w:color="auto"/>
      </w:divBdr>
    </w:div>
    <w:div w:id="947851416">
      <w:marLeft w:val="0"/>
      <w:marRight w:val="0"/>
      <w:marTop w:val="0"/>
      <w:marBottom w:val="0"/>
      <w:divBdr>
        <w:top w:val="none" w:sz="0" w:space="0" w:color="auto"/>
        <w:left w:val="none" w:sz="0" w:space="0" w:color="auto"/>
        <w:bottom w:val="none" w:sz="0" w:space="0" w:color="auto"/>
        <w:right w:val="none" w:sz="0" w:space="0" w:color="auto"/>
      </w:divBdr>
    </w:div>
    <w:div w:id="947851418">
      <w:marLeft w:val="0"/>
      <w:marRight w:val="0"/>
      <w:marTop w:val="0"/>
      <w:marBottom w:val="0"/>
      <w:divBdr>
        <w:top w:val="none" w:sz="0" w:space="0" w:color="auto"/>
        <w:left w:val="none" w:sz="0" w:space="0" w:color="auto"/>
        <w:bottom w:val="none" w:sz="0" w:space="0" w:color="auto"/>
        <w:right w:val="none" w:sz="0" w:space="0" w:color="auto"/>
      </w:divBdr>
    </w:div>
    <w:div w:id="947851419">
      <w:marLeft w:val="0"/>
      <w:marRight w:val="0"/>
      <w:marTop w:val="0"/>
      <w:marBottom w:val="0"/>
      <w:divBdr>
        <w:top w:val="none" w:sz="0" w:space="0" w:color="auto"/>
        <w:left w:val="none" w:sz="0" w:space="0" w:color="auto"/>
        <w:bottom w:val="none" w:sz="0" w:space="0" w:color="auto"/>
        <w:right w:val="none" w:sz="0" w:space="0" w:color="auto"/>
      </w:divBdr>
    </w:div>
    <w:div w:id="947851420">
      <w:marLeft w:val="0"/>
      <w:marRight w:val="0"/>
      <w:marTop w:val="0"/>
      <w:marBottom w:val="0"/>
      <w:divBdr>
        <w:top w:val="none" w:sz="0" w:space="0" w:color="auto"/>
        <w:left w:val="none" w:sz="0" w:space="0" w:color="auto"/>
        <w:bottom w:val="none" w:sz="0" w:space="0" w:color="auto"/>
        <w:right w:val="none" w:sz="0" w:space="0" w:color="auto"/>
      </w:divBdr>
    </w:div>
    <w:div w:id="947851421">
      <w:marLeft w:val="0"/>
      <w:marRight w:val="0"/>
      <w:marTop w:val="0"/>
      <w:marBottom w:val="0"/>
      <w:divBdr>
        <w:top w:val="none" w:sz="0" w:space="0" w:color="auto"/>
        <w:left w:val="none" w:sz="0" w:space="0" w:color="auto"/>
        <w:bottom w:val="none" w:sz="0" w:space="0" w:color="auto"/>
        <w:right w:val="none" w:sz="0" w:space="0" w:color="auto"/>
      </w:divBdr>
    </w:div>
    <w:div w:id="947851422">
      <w:marLeft w:val="0"/>
      <w:marRight w:val="0"/>
      <w:marTop w:val="0"/>
      <w:marBottom w:val="0"/>
      <w:divBdr>
        <w:top w:val="none" w:sz="0" w:space="0" w:color="auto"/>
        <w:left w:val="none" w:sz="0" w:space="0" w:color="auto"/>
        <w:bottom w:val="none" w:sz="0" w:space="0" w:color="auto"/>
        <w:right w:val="none" w:sz="0" w:space="0" w:color="auto"/>
      </w:divBdr>
    </w:div>
    <w:div w:id="947851423">
      <w:marLeft w:val="0"/>
      <w:marRight w:val="0"/>
      <w:marTop w:val="0"/>
      <w:marBottom w:val="0"/>
      <w:divBdr>
        <w:top w:val="none" w:sz="0" w:space="0" w:color="auto"/>
        <w:left w:val="none" w:sz="0" w:space="0" w:color="auto"/>
        <w:bottom w:val="none" w:sz="0" w:space="0" w:color="auto"/>
        <w:right w:val="none" w:sz="0" w:space="0" w:color="auto"/>
      </w:divBdr>
    </w:div>
    <w:div w:id="947851424">
      <w:marLeft w:val="0"/>
      <w:marRight w:val="0"/>
      <w:marTop w:val="0"/>
      <w:marBottom w:val="0"/>
      <w:divBdr>
        <w:top w:val="none" w:sz="0" w:space="0" w:color="auto"/>
        <w:left w:val="none" w:sz="0" w:space="0" w:color="auto"/>
        <w:bottom w:val="none" w:sz="0" w:space="0" w:color="auto"/>
        <w:right w:val="none" w:sz="0" w:space="0" w:color="auto"/>
      </w:divBdr>
    </w:div>
    <w:div w:id="947851425">
      <w:marLeft w:val="0"/>
      <w:marRight w:val="0"/>
      <w:marTop w:val="0"/>
      <w:marBottom w:val="0"/>
      <w:divBdr>
        <w:top w:val="none" w:sz="0" w:space="0" w:color="auto"/>
        <w:left w:val="none" w:sz="0" w:space="0" w:color="auto"/>
        <w:bottom w:val="none" w:sz="0" w:space="0" w:color="auto"/>
        <w:right w:val="none" w:sz="0" w:space="0" w:color="auto"/>
      </w:divBdr>
    </w:div>
    <w:div w:id="947851426">
      <w:marLeft w:val="0"/>
      <w:marRight w:val="0"/>
      <w:marTop w:val="0"/>
      <w:marBottom w:val="0"/>
      <w:divBdr>
        <w:top w:val="none" w:sz="0" w:space="0" w:color="auto"/>
        <w:left w:val="none" w:sz="0" w:space="0" w:color="auto"/>
        <w:bottom w:val="none" w:sz="0" w:space="0" w:color="auto"/>
        <w:right w:val="none" w:sz="0" w:space="0" w:color="auto"/>
      </w:divBdr>
    </w:div>
    <w:div w:id="947851427">
      <w:marLeft w:val="0"/>
      <w:marRight w:val="0"/>
      <w:marTop w:val="0"/>
      <w:marBottom w:val="0"/>
      <w:divBdr>
        <w:top w:val="none" w:sz="0" w:space="0" w:color="auto"/>
        <w:left w:val="none" w:sz="0" w:space="0" w:color="auto"/>
        <w:bottom w:val="none" w:sz="0" w:space="0" w:color="auto"/>
        <w:right w:val="none" w:sz="0" w:space="0" w:color="auto"/>
      </w:divBdr>
    </w:div>
    <w:div w:id="947851428">
      <w:marLeft w:val="0"/>
      <w:marRight w:val="0"/>
      <w:marTop w:val="0"/>
      <w:marBottom w:val="0"/>
      <w:divBdr>
        <w:top w:val="none" w:sz="0" w:space="0" w:color="auto"/>
        <w:left w:val="none" w:sz="0" w:space="0" w:color="auto"/>
        <w:bottom w:val="none" w:sz="0" w:space="0" w:color="auto"/>
        <w:right w:val="none" w:sz="0" w:space="0" w:color="auto"/>
      </w:divBdr>
    </w:div>
    <w:div w:id="947851429">
      <w:marLeft w:val="0"/>
      <w:marRight w:val="0"/>
      <w:marTop w:val="0"/>
      <w:marBottom w:val="0"/>
      <w:divBdr>
        <w:top w:val="none" w:sz="0" w:space="0" w:color="auto"/>
        <w:left w:val="none" w:sz="0" w:space="0" w:color="auto"/>
        <w:bottom w:val="none" w:sz="0" w:space="0" w:color="auto"/>
        <w:right w:val="none" w:sz="0" w:space="0" w:color="auto"/>
      </w:divBdr>
    </w:div>
    <w:div w:id="947851430">
      <w:marLeft w:val="0"/>
      <w:marRight w:val="0"/>
      <w:marTop w:val="0"/>
      <w:marBottom w:val="0"/>
      <w:divBdr>
        <w:top w:val="none" w:sz="0" w:space="0" w:color="auto"/>
        <w:left w:val="none" w:sz="0" w:space="0" w:color="auto"/>
        <w:bottom w:val="none" w:sz="0" w:space="0" w:color="auto"/>
        <w:right w:val="none" w:sz="0" w:space="0" w:color="auto"/>
      </w:divBdr>
    </w:div>
    <w:div w:id="947851431">
      <w:marLeft w:val="0"/>
      <w:marRight w:val="0"/>
      <w:marTop w:val="0"/>
      <w:marBottom w:val="0"/>
      <w:divBdr>
        <w:top w:val="none" w:sz="0" w:space="0" w:color="auto"/>
        <w:left w:val="none" w:sz="0" w:space="0" w:color="auto"/>
        <w:bottom w:val="none" w:sz="0" w:space="0" w:color="auto"/>
        <w:right w:val="none" w:sz="0" w:space="0" w:color="auto"/>
      </w:divBdr>
    </w:div>
    <w:div w:id="947851432">
      <w:marLeft w:val="0"/>
      <w:marRight w:val="0"/>
      <w:marTop w:val="0"/>
      <w:marBottom w:val="0"/>
      <w:divBdr>
        <w:top w:val="none" w:sz="0" w:space="0" w:color="auto"/>
        <w:left w:val="none" w:sz="0" w:space="0" w:color="auto"/>
        <w:bottom w:val="none" w:sz="0" w:space="0" w:color="auto"/>
        <w:right w:val="none" w:sz="0" w:space="0" w:color="auto"/>
      </w:divBdr>
    </w:div>
    <w:div w:id="947851433">
      <w:marLeft w:val="0"/>
      <w:marRight w:val="0"/>
      <w:marTop w:val="0"/>
      <w:marBottom w:val="0"/>
      <w:divBdr>
        <w:top w:val="none" w:sz="0" w:space="0" w:color="auto"/>
        <w:left w:val="none" w:sz="0" w:space="0" w:color="auto"/>
        <w:bottom w:val="none" w:sz="0" w:space="0" w:color="auto"/>
        <w:right w:val="none" w:sz="0" w:space="0" w:color="auto"/>
      </w:divBdr>
    </w:div>
    <w:div w:id="947851434">
      <w:marLeft w:val="0"/>
      <w:marRight w:val="0"/>
      <w:marTop w:val="0"/>
      <w:marBottom w:val="0"/>
      <w:divBdr>
        <w:top w:val="none" w:sz="0" w:space="0" w:color="auto"/>
        <w:left w:val="none" w:sz="0" w:space="0" w:color="auto"/>
        <w:bottom w:val="none" w:sz="0" w:space="0" w:color="auto"/>
        <w:right w:val="none" w:sz="0" w:space="0" w:color="auto"/>
      </w:divBdr>
    </w:div>
    <w:div w:id="947851435">
      <w:marLeft w:val="0"/>
      <w:marRight w:val="0"/>
      <w:marTop w:val="0"/>
      <w:marBottom w:val="0"/>
      <w:divBdr>
        <w:top w:val="none" w:sz="0" w:space="0" w:color="auto"/>
        <w:left w:val="none" w:sz="0" w:space="0" w:color="auto"/>
        <w:bottom w:val="none" w:sz="0" w:space="0" w:color="auto"/>
        <w:right w:val="none" w:sz="0" w:space="0" w:color="auto"/>
      </w:divBdr>
    </w:div>
    <w:div w:id="947851436">
      <w:marLeft w:val="0"/>
      <w:marRight w:val="0"/>
      <w:marTop w:val="0"/>
      <w:marBottom w:val="0"/>
      <w:divBdr>
        <w:top w:val="none" w:sz="0" w:space="0" w:color="auto"/>
        <w:left w:val="none" w:sz="0" w:space="0" w:color="auto"/>
        <w:bottom w:val="none" w:sz="0" w:space="0" w:color="auto"/>
        <w:right w:val="none" w:sz="0" w:space="0" w:color="auto"/>
      </w:divBdr>
    </w:div>
    <w:div w:id="947851437">
      <w:marLeft w:val="0"/>
      <w:marRight w:val="0"/>
      <w:marTop w:val="0"/>
      <w:marBottom w:val="0"/>
      <w:divBdr>
        <w:top w:val="none" w:sz="0" w:space="0" w:color="auto"/>
        <w:left w:val="none" w:sz="0" w:space="0" w:color="auto"/>
        <w:bottom w:val="none" w:sz="0" w:space="0" w:color="auto"/>
        <w:right w:val="none" w:sz="0" w:space="0" w:color="auto"/>
      </w:divBdr>
    </w:div>
    <w:div w:id="947851438">
      <w:marLeft w:val="0"/>
      <w:marRight w:val="0"/>
      <w:marTop w:val="0"/>
      <w:marBottom w:val="0"/>
      <w:divBdr>
        <w:top w:val="none" w:sz="0" w:space="0" w:color="auto"/>
        <w:left w:val="none" w:sz="0" w:space="0" w:color="auto"/>
        <w:bottom w:val="none" w:sz="0" w:space="0" w:color="auto"/>
        <w:right w:val="none" w:sz="0" w:space="0" w:color="auto"/>
      </w:divBdr>
    </w:div>
    <w:div w:id="947851439">
      <w:marLeft w:val="0"/>
      <w:marRight w:val="0"/>
      <w:marTop w:val="0"/>
      <w:marBottom w:val="0"/>
      <w:divBdr>
        <w:top w:val="none" w:sz="0" w:space="0" w:color="auto"/>
        <w:left w:val="none" w:sz="0" w:space="0" w:color="auto"/>
        <w:bottom w:val="none" w:sz="0" w:space="0" w:color="auto"/>
        <w:right w:val="none" w:sz="0" w:space="0" w:color="auto"/>
      </w:divBdr>
    </w:div>
    <w:div w:id="947851440">
      <w:marLeft w:val="0"/>
      <w:marRight w:val="0"/>
      <w:marTop w:val="0"/>
      <w:marBottom w:val="0"/>
      <w:divBdr>
        <w:top w:val="none" w:sz="0" w:space="0" w:color="auto"/>
        <w:left w:val="none" w:sz="0" w:space="0" w:color="auto"/>
        <w:bottom w:val="none" w:sz="0" w:space="0" w:color="auto"/>
        <w:right w:val="none" w:sz="0" w:space="0" w:color="auto"/>
      </w:divBdr>
    </w:div>
    <w:div w:id="947851441">
      <w:marLeft w:val="0"/>
      <w:marRight w:val="0"/>
      <w:marTop w:val="0"/>
      <w:marBottom w:val="0"/>
      <w:divBdr>
        <w:top w:val="none" w:sz="0" w:space="0" w:color="auto"/>
        <w:left w:val="none" w:sz="0" w:space="0" w:color="auto"/>
        <w:bottom w:val="none" w:sz="0" w:space="0" w:color="auto"/>
        <w:right w:val="none" w:sz="0" w:space="0" w:color="auto"/>
      </w:divBdr>
    </w:div>
    <w:div w:id="947851442">
      <w:marLeft w:val="0"/>
      <w:marRight w:val="0"/>
      <w:marTop w:val="0"/>
      <w:marBottom w:val="0"/>
      <w:divBdr>
        <w:top w:val="none" w:sz="0" w:space="0" w:color="auto"/>
        <w:left w:val="none" w:sz="0" w:space="0" w:color="auto"/>
        <w:bottom w:val="none" w:sz="0" w:space="0" w:color="auto"/>
        <w:right w:val="none" w:sz="0" w:space="0" w:color="auto"/>
      </w:divBdr>
    </w:div>
    <w:div w:id="947851443">
      <w:marLeft w:val="0"/>
      <w:marRight w:val="0"/>
      <w:marTop w:val="0"/>
      <w:marBottom w:val="0"/>
      <w:divBdr>
        <w:top w:val="none" w:sz="0" w:space="0" w:color="auto"/>
        <w:left w:val="none" w:sz="0" w:space="0" w:color="auto"/>
        <w:bottom w:val="none" w:sz="0" w:space="0" w:color="auto"/>
        <w:right w:val="none" w:sz="0" w:space="0" w:color="auto"/>
      </w:divBdr>
    </w:div>
    <w:div w:id="947851444">
      <w:marLeft w:val="0"/>
      <w:marRight w:val="0"/>
      <w:marTop w:val="0"/>
      <w:marBottom w:val="0"/>
      <w:divBdr>
        <w:top w:val="none" w:sz="0" w:space="0" w:color="auto"/>
        <w:left w:val="none" w:sz="0" w:space="0" w:color="auto"/>
        <w:bottom w:val="none" w:sz="0" w:space="0" w:color="auto"/>
        <w:right w:val="none" w:sz="0" w:space="0" w:color="auto"/>
      </w:divBdr>
    </w:div>
    <w:div w:id="947851445">
      <w:marLeft w:val="0"/>
      <w:marRight w:val="0"/>
      <w:marTop w:val="0"/>
      <w:marBottom w:val="0"/>
      <w:divBdr>
        <w:top w:val="none" w:sz="0" w:space="0" w:color="auto"/>
        <w:left w:val="none" w:sz="0" w:space="0" w:color="auto"/>
        <w:bottom w:val="none" w:sz="0" w:space="0" w:color="auto"/>
        <w:right w:val="none" w:sz="0" w:space="0" w:color="auto"/>
      </w:divBdr>
    </w:div>
    <w:div w:id="947851446">
      <w:marLeft w:val="0"/>
      <w:marRight w:val="0"/>
      <w:marTop w:val="0"/>
      <w:marBottom w:val="0"/>
      <w:divBdr>
        <w:top w:val="none" w:sz="0" w:space="0" w:color="auto"/>
        <w:left w:val="none" w:sz="0" w:space="0" w:color="auto"/>
        <w:bottom w:val="none" w:sz="0" w:space="0" w:color="auto"/>
        <w:right w:val="none" w:sz="0" w:space="0" w:color="auto"/>
      </w:divBdr>
    </w:div>
    <w:div w:id="947851447">
      <w:marLeft w:val="0"/>
      <w:marRight w:val="0"/>
      <w:marTop w:val="0"/>
      <w:marBottom w:val="0"/>
      <w:divBdr>
        <w:top w:val="none" w:sz="0" w:space="0" w:color="auto"/>
        <w:left w:val="none" w:sz="0" w:space="0" w:color="auto"/>
        <w:bottom w:val="none" w:sz="0" w:space="0" w:color="auto"/>
        <w:right w:val="none" w:sz="0" w:space="0" w:color="auto"/>
      </w:divBdr>
    </w:div>
    <w:div w:id="947851448">
      <w:marLeft w:val="0"/>
      <w:marRight w:val="0"/>
      <w:marTop w:val="0"/>
      <w:marBottom w:val="0"/>
      <w:divBdr>
        <w:top w:val="none" w:sz="0" w:space="0" w:color="auto"/>
        <w:left w:val="none" w:sz="0" w:space="0" w:color="auto"/>
        <w:bottom w:val="none" w:sz="0" w:space="0" w:color="auto"/>
        <w:right w:val="none" w:sz="0" w:space="0" w:color="auto"/>
      </w:divBdr>
    </w:div>
    <w:div w:id="947851449">
      <w:marLeft w:val="0"/>
      <w:marRight w:val="0"/>
      <w:marTop w:val="0"/>
      <w:marBottom w:val="0"/>
      <w:divBdr>
        <w:top w:val="none" w:sz="0" w:space="0" w:color="auto"/>
        <w:left w:val="none" w:sz="0" w:space="0" w:color="auto"/>
        <w:bottom w:val="none" w:sz="0" w:space="0" w:color="auto"/>
        <w:right w:val="none" w:sz="0" w:space="0" w:color="auto"/>
      </w:divBdr>
    </w:div>
    <w:div w:id="947851450">
      <w:marLeft w:val="0"/>
      <w:marRight w:val="0"/>
      <w:marTop w:val="0"/>
      <w:marBottom w:val="0"/>
      <w:divBdr>
        <w:top w:val="none" w:sz="0" w:space="0" w:color="auto"/>
        <w:left w:val="none" w:sz="0" w:space="0" w:color="auto"/>
        <w:bottom w:val="none" w:sz="0" w:space="0" w:color="auto"/>
        <w:right w:val="none" w:sz="0" w:space="0" w:color="auto"/>
      </w:divBdr>
    </w:div>
    <w:div w:id="947851451">
      <w:marLeft w:val="0"/>
      <w:marRight w:val="0"/>
      <w:marTop w:val="0"/>
      <w:marBottom w:val="0"/>
      <w:divBdr>
        <w:top w:val="none" w:sz="0" w:space="0" w:color="auto"/>
        <w:left w:val="none" w:sz="0" w:space="0" w:color="auto"/>
        <w:bottom w:val="none" w:sz="0" w:space="0" w:color="auto"/>
        <w:right w:val="none" w:sz="0" w:space="0" w:color="auto"/>
      </w:divBdr>
    </w:div>
    <w:div w:id="947851452">
      <w:marLeft w:val="0"/>
      <w:marRight w:val="0"/>
      <w:marTop w:val="0"/>
      <w:marBottom w:val="0"/>
      <w:divBdr>
        <w:top w:val="none" w:sz="0" w:space="0" w:color="auto"/>
        <w:left w:val="none" w:sz="0" w:space="0" w:color="auto"/>
        <w:bottom w:val="none" w:sz="0" w:space="0" w:color="auto"/>
        <w:right w:val="none" w:sz="0" w:space="0" w:color="auto"/>
      </w:divBdr>
    </w:div>
    <w:div w:id="947851453">
      <w:marLeft w:val="0"/>
      <w:marRight w:val="0"/>
      <w:marTop w:val="0"/>
      <w:marBottom w:val="0"/>
      <w:divBdr>
        <w:top w:val="none" w:sz="0" w:space="0" w:color="auto"/>
        <w:left w:val="none" w:sz="0" w:space="0" w:color="auto"/>
        <w:bottom w:val="none" w:sz="0" w:space="0" w:color="auto"/>
        <w:right w:val="none" w:sz="0" w:space="0" w:color="auto"/>
      </w:divBdr>
    </w:div>
    <w:div w:id="947851454">
      <w:marLeft w:val="0"/>
      <w:marRight w:val="0"/>
      <w:marTop w:val="0"/>
      <w:marBottom w:val="0"/>
      <w:divBdr>
        <w:top w:val="none" w:sz="0" w:space="0" w:color="auto"/>
        <w:left w:val="none" w:sz="0" w:space="0" w:color="auto"/>
        <w:bottom w:val="none" w:sz="0" w:space="0" w:color="auto"/>
        <w:right w:val="none" w:sz="0" w:space="0" w:color="auto"/>
      </w:divBdr>
    </w:div>
    <w:div w:id="947851455">
      <w:marLeft w:val="0"/>
      <w:marRight w:val="0"/>
      <w:marTop w:val="0"/>
      <w:marBottom w:val="0"/>
      <w:divBdr>
        <w:top w:val="none" w:sz="0" w:space="0" w:color="auto"/>
        <w:left w:val="none" w:sz="0" w:space="0" w:color="auto"/>
        <w:bottom w:val="none" w:sz="0" w:space="0" w:color="auto"/>
        <w:right w:val="none" w:sz="0" w:space="0" w:color="auto"/>
      </w:divBdr>
    </w:div>
    <w:div w:id="947851456">
      <w:marLeft w:val="0"/>
      <w:marRight w:val="0"/>
      <w:marTop w:val="0"/>
      <w:marBottom w:val="0"/>
      <w:divBdr>
        <w:top w:val="none" w:sz="0" w:space="0" w:color="auto"/>
        <w:left w:val="none" w:sz="0" w:space="0" w:color="auto"/>
        <w:bottom w:val="none" w:sz="0" w:space="0" w:color="auto"/>
        <w:right w:val="none" w:sz="0" w:space="0" w:color="auto"/>
      </w:divBdr>
    </w:div>
    <w:div w:id="947851457">
      <w:marLeft w:val="0"/>
      <w:marRight w:val="0"/>
      <w:marTop w:val="0"/>
      <w:marBottom w:val="0"/>
      <w:divBdr>
        <w:top w:val="none" w:sz="0" w:space="0" w:color="auto"/>
        <w:left w:val="none" w:sz="0" w:space="0" w:color="auto"/>
        <w:bottom w:val="none" w:sz="0" w:space="0" w:color="auto"/>
        <w:right w:val="none" w:sz="0" w:space="0" w:color="auto"/>
      </w:divBdr>
    </w:div>
    <w:div w:id="947851458">
      <w:marLeft w:val="0"/>
      <w:marRight w:val="0"/>
      <w:marTop w:val="0"/>
      <w:marBottom w:val="0"/>
      <w:divBdr>
        <w:top w:val="none" w:sz="0" w:space="0" w:color="auto"/>
        <w:left w:val="none" w:sz="0" w:space="0" w:color="auto"/>
        <w:bottom w:val="none" w:sz="0" w:space="0" w:color="auto"/>
        <w:right w:val="none" w:sz="0" w:space="0" w:color="auto"/>
      </w:divBdr>
    </w:div>
    <w:div w:id="947851459">
      <w:marLeft w:val="0"/>
      <w:marRight w:val="0"/>
      <w:marTop w:val="0"/>
      <w:marBottom w:val="0"/>
      <w:divBdr>
        <w:top w:val="none" w:sz="0" w:space="0" w:color="auto"/>
        <w:left w:val="none" w:sz="0" w:space="0" w:color="auto"/>
        <w:bottom w:val="none" w:sz="0" w:space="0" w:color="auto"/>
        <w:right w:val="none" w:sz="0" w:space="0" w:color="auto"/>
      </w:divBdr>
    </w:div>
    <w:div w:id="947851460">
      <w:marLeft w:val="0"/>
      <w:marRight w:val="0"/>
      <w:marTop w:val="0"/>
      <w:marBottom w:val="0"/>
      <w:divBdr>
        <w:top w:val="none" w:sz="0" w:space="0" w:color="auto"/>
        <w:left w:val="none" w:sz="0" w:space="0" w:color="auto"/>
        <w:bottom w:val="none" w:sz="0" w:space="0" w:color="auto"/>
        <w:right w:val="none" w:sz="0" w:space="0" w:color="auto"/>
      </w:divBdr>
    </w:div>
    <w:div w:id="947851461">
      <w:marLeft w:val="0"/>
      <w:marRight w:val="0"/>
      <w:marTop w:val="0"/>
      <w:marBottom w:val="0"/>
      <w:divBdr>
        <w:top w:val="none" w:sz="0" w:space="0" w:color="auto"/>
        <w:left w:val="none" w:sz="0" w:space="0" w:color="auto"/>
        <w:bottom w:val="none" w:sz="0" w:space="0" w:color="auto"/>
        <w:right w:val="none" w:sz="0" w:space="0" w:color="auto"/>
      </w:divBdr>
    </w:div>
    <w:div w:id="947851462">
      <w:marLeft w:val="0"/>
      <w:marRight w:val="0"/>
      <w:marTop w:val="0"/>
      <w:marBottom w:val="0"/>
      <w:divBdr>
        <w:top w:val="none" w:sz="0" w:space="0" w:color="auto"/>
        <w:left w:val="none" w:sz="0" w:space="0" w:color="auto"/>
        <w:bottom w:val="none" w:sz="0" w:space="0" w:color="auto"/>
        <w:right w:val="none" w:sz="0" w:space="0" w:color="auto"/>
      </w:divBdr>
    </w:div>
    <w:div w:id="947851463">
      <w:marLeft w:val="0"/>
      <w:marRight w:val="0"/>
      <w:marTop w:val="0"/>
      <w:marBottom w:val="0"/>
      <w:divBdr>
        <w:top w:val="none" w:sz="0" w:space="0" w:color="auto"/>
        <w:left w:val="none" w:sz="0" w:space="0" w:color="auto"/>
        <w:bottom w:val="none" w:sz="0" w:space="0" w:color="auto"/>
        <w:right w:val="none" w:sz="0" w:space="0" w:color="auto"/>
      </w:divBdr>
    </w:div>
    <w:div w:id="947851464">
      <w:marLeft w:val="0"/>
      <w:marRight w:val="0"/>
      <w:marTop w:val="0"/>
      <w:marBottom w:val="0"/>
      <w:divBdr>
        <w:top w:val="none" w:sz="0" w:space="0" w:color="auto"/>
        <w:left w:val="none" w:sz="0" w:space="0" w:color="auto"/>
        <w:bottom w:val="none" w:sz="0" w:space="0" w:color="auto"/>
        <w:right w:val="none" w:sz="0" w:space="0" w:color="auto"/>
      </w:divBdr>
    </w:div>
    <w:div w:id="947851465">
      <w:marLeft w:val="0"/>
      <w:marRight w:val="0"/>
      <w:marTop w:val="0"/>
      <w:marBottom w:val="0"/>
      <w:divBdr>
        <w:top w:val="none" w:sz="0" w:space="0" w:color="auto"/>
        <w:left w:val="none" w:sz="0" w:space="0" w:color="auto"/>
        <w:bottom w:val="none" w:sz="0" w:space="0" w:color="auto"/>
        <w:right w:val="none" w:sz="0" w:space="0" w:color="auto"/>
      </w:divBdr>
    </w:div>
    <w:div w:id="947851466">
      <w:marLeft w:val="0"/>
      <w:marRight w:val="0"/>
      <w:marTop w:val="0"/>
      <w:marBottom w:val="0"/>
      <w:divBdr>
        <w:top w:val="none" w:sz="0" w:space="0" w:color="auto"/>
        <w:left w:val="none" w:sz="0" w:space="0" w:color="auto"/>
        <w:bottom w:val="none" w:sz="0" w:space="0" w:color="auto"/>
        <w:right w:val="none" w:sz="0" w:space="0" w:color="auto"/>
      </w:divBdr>
    </w:div>
    <w:div w:id="947851467">
      <w:marLeft w:val="0"/>
      <w:marRight w:val="0"/>
      <w:marTop w:val="0"/>
      <w:marBottom w:val="0"/>
      <w:divBdr>
        <w:top w:val="none" w:sz="0" w:space="0" w:color="auto"/>
        <w:left w:val="none" w:sz="0" w:space="0" w:color="auto"/>
        <w:bottom w:val="none" w:sz="0" w:space="0" w:color="auto"/>
        <w:right w:val="none" w:sz="0" w:space="0" w:color="auto"/>
      </w:divBdr>
    </w:div>
    <w:div w:id="947851468">
      <w:marLeft w:val="0"/>
      <w:marRight w:val="0"/>
      <w:marTop w:val="0"/>
      <w:marBottom w:val="0"/>
      <w:divBdr>
        <w:top w:val="none" w:sz="0" w:space="0" w:color="auto"/>
        <w:left w:val="none" w:sz="0" w:space="0" w:color="auto"/>
        <w:bottom w:val="none" w:sz="0" w:space="0" w:color="auto"/>
        <w:right w:val="none" w:sz="0" w:space="0" w:color="auto"/>
      </w:divBdr>
    </w:div>
    <w:div w:id="947851469">
      <w:marLeft w:val="0"/>
      <w:marRight w:val="0"/>
      <w:marTop w:val="0"/>
      <w:marBottom w:val="0"/>
      <w:divBdr>
        <w:top w:val="none" w:sz="0" w:space="0" w:color="auto"/>
        <w:left w:val="none" w:sz="0" w:space="0" w:color="auto"/>
        <w:bottom w:val="none" w:sz="0" w:space="0" w:color="auto"/>
        <w:right w:val="none" w:sz="0" w:space="0" w:color="auto"/>
      </w:divBdr>
    </w:div>
    <w:div w:id="947851470">
      <w:marLeft w:val="0"/>
      <w:marRight w:val="0"/>
      <w:marTop w:val="0"/>
      <w:marBottom w:val="0"/>
      <w:divBdr>
        <w:top w:val="none" w:sz="0" w:space="0" w:color="auto"/>
        <w:left w:val="none" w:sz="0" w:space="0" w:color="auto"/>
        <w:bottom w:val="none" w:sz="0" w:space="0" w:color="auto"/>
        <w:right w:val="none" w:sz="0" w:space="0" w:color="auto"/>
      </w:divBdr>
    </w:div>
    <w:div w:id="947851471">
      <w:marLeft w:val="0"/>
      <w:marRight w:val="0"/>
      <w:marTop w:val="0"/>
      <w:marBottom w:val="0"/>
      <w:divBdr>
        <w:top w:val="none" w:sz="0" w:space="0" w:color="auto"/>
        <w:left w:val="none" w:sz="0" w:space="0" w:color="auto"/>
        <w:bottom w:val="none" w:sz="0" w:space="0" w:color="auto"/>
        <w:right w:val="none" w:sz="0" w:space="0" w:color="auto"/>
      </w:divBdr>
    </w:div>
    <w:div w:id="947851472">
      <w:marLeft w:val="0"/>
      <w:marRight w:val="0"/>
      <w:marTop w:val="0"/>
      <w:marBottom w:val="0"/>
      <w:divBdr>
        <w:top w:val="none" w:sz="0" w:space="0" w:color="auto"/>
        <w:left w:val="none" w:sz="0" w:space="0" w:color="auto"/>
        <w:bottom w:val="none" w:sz="0" w:space="0" w:color="auto"/>
        <w:right w:val="none" w:sz="0" w:space="0" w:color="auto"/>
      </w:divBdr>
    </w:div>
    <w:div w:id="947851473">
      <w:marLeft w:val="0"/>
      <w:marRight w:val="0"/>
      <w:marTop w:val="0"/>
      <w:marBottom w:val="0"/>
      <w:divBdr>
        <w:top w:val="none" w:sz="0" w:space="0" w:color="auto"/>
        <w:left w:val="none" w:sz="0" w:space="0" w:color="auto"/>
        <w:bottom w:val="none" w:sz="0" w:space="0" w:color="auto"/>
        <w:right w:val="none" w:sz="0" w:space="0" w:color="auto"/>
      </w:divBdr>
    </w:div>
    <w:div w:id="947851474">
      <w:marLeft w:val="0"/>
      <w:marRight w:val="0"/>
      <w:marTop w:val="0"/>
      <w:marBottom w:val="0"/>
      <w:divBdr>
        <w:top w:val="none" w:sz="0" w:space="0" w:color="auto"/>
        <w:left w:val="none" w:sz="0" w:space="0" w:color="auto"/>
        <w:bottom w:val="none" w:sz="0" w:space="0" w:color="auto"/>
        <w:right w:val="none" w:sz="0" w:space="0" w:color="auto"/>
      </w:divBdr>
    </w:div>
    <w:div w:id="947851475">
      <w:marLeft w:val="0"/>
      <w:marRight w:val="0"/>
      <w:marTop w:val="0"/>
      <w:marBottom w:val="0"/>
      <w:divBdr>
        <w:top w:val="none" w:sz="0" w:space="0" w:color="auto"/>
        <w:left w:val="none" w:sz="0" w:space="0" w:color="auto"/>
        <w:bottom w:val="none" w:sz="0" w:space="0" w:color="auto"/>
        <w:right w:val="none" w:sz="0" w:space="0" w:color="auto"/>
      </w:divBdr>
    </w:div>
    <w:div w:id="947851476">
      <w:marLeft w:val="0"/>
      <w:marRight w:val="0"/>
      <w:marTop w:val="0"/>
      <w:marBottom w:val="0"/>
      <w:divBdr>
        <w:top w:val="none" w:sz="0" w:space="0" w:color="auto"/>
        <w:left w:val="none" w:sz="0" w:space="0" w:color="auto"/>
        <w:bottom w:val="none" w:sz="0" w:space="0" w:color="auto"/>
        <w:right w:val="none" w:sz="0" w:space="0" w:color="auto"/>
      </w:divBdr>
    </w:div>
    <w:div w:id="947851477">
      <w:marLeft w:val="0"/>
      <w:marRight w:val="0"/>
      <w:marTop w:val="0"/>
      <w:marBottom w:val="0"/>
      <w:divBdr>
        <w:top w:val="none" w:sz="0" w:space="0" w:color="auto"/>
        <w:left w:val="none" w:sz="0" w:space="0" w:color="auto"/>
        <w:bottom w:val="none" w:sz="0" w:space="0" w:color="auto"/>
        <w:right w:val="none" w:sz="0" w:space="0" w:color="auto"/>
      </w:divBdr>
    </w:div>
    <w:div w:id="947851478">
      <w:marLeft w:val="0"/>
      <w:marRight w:val="0"/>
      <w:marTop w:val="0"/>
      <w:marBottom w:val="0"/>
      <w:divBdr>
        <w:top w:val="none" w:sz="0" w:space="0" w:color="auto"/>
        <w:left w:val="none" w:sz="0" w:space="0" w:color="auto"/>
        <w:bottom w:val="none" w:sz="0" w:space="0" w:color="auto"/>
        <w:right w:val="none" w:sz="0" w:space="0" w:color="auto"/>
      </w:divBdr>
    </w:div>
    <w:div w:id="947851479">
      <w:marLeft w:val="0"/>
      <w:marRight w:val="0"/>
      <w:marTop w:val="0"/>
      <w:marBottom w:val="0"/>
      <w:divBdr>
        <w:top w:val="none" w:sz="0" w:space="0" w:color="auto"/>
        <w:left w:val="none" w:sz="0" w:space="0" w:color="auto"/>
        <w:bottom w:val="none" w:sz="0" w:space="0" w:color="auto"/>
        <w:right w:val="none" w:sz="0" w:space="0" w:color="auto"/>
      </w:divBdr>
    </w:div>
    <w:div w:id="947851480">
      <w:marLeft w:val="0"/>
      <w:marRight w:val="0"/>
      <w:marTop w:val="0"/>
      <w:marBottom w:val="0"/>
      <w:divBdr>
        <w:top w:val="none" w:sz="0" w:space="0" w:color="auto"/>
        <w:left w:val="none" w:sz="0" w:space="0" w:color="auto"/>
        <w:bottom w:val="none" w:sz="0" w:space="0" w:color="auto"/>
        <w:right w:val="none" w:sz="0" w:space="0" w:color="auto"/>
      </w:divBdr>
    </w:div>
    <w:div w:id="947851481">
      <w:marLeft w:val="0"/>
      <w:marRight w:val="0"/>
      <w:marTop w:val="0"/>
      <w:marBottom w:val="0"/>
      <w:divBdr>
        <w:top w:val="none" w:sz="0" w:space="0" w:color="auto"/>
        <w:left w:val="none" w:sz="0" w:space="0" w:color="auto"/>
        <w:bottom w:val="none" w:sz="0" w:space="0" w:color="auto"/>
        <w:right w:val="none" w:sz="0" w:space="0" w:color="auto"/>
      </w:divBdr>
    </w:div>
    <w:div w:id="947851482">
      <w:marLeft w:val="0"/>
      <w:marRight w:val="0"/>
      <w:marTop w:val="0"/>
      <w:marBottom w:val="0"/>
      <w:divBdr>
        <w:top w:val="none" w:sz="0" w:space="0" w:color="auto"/>
        <w:left w:val="none" w:sz="0" w:space="0" w:color="auto"/>
        <w:bottom w:val="none" w:sz="0" w:space="0" w:color="auto"/>
        <w:right w:val="none" w:sz="0" w:space="0" w:color="auto"/>
      </w:divBdr>
    </w:div>
    <w:div w:id="947851483">
      <w:marLeft w:val="0"/>
      <w:marRight w:val="0"/>
      <w:marTop w:val="0"/>
      <w:marBottom w:val="0"/>
      <w:divBdr>
        <w:top w:val="none" w:sz="0" w:space="0" w:color="auto"/>
        <w:left w:val="none" w:sz="0" w:space="0" w:color="auto"/>
        <w:bottom w:val="none" w:sz="0" w:space="0" w:color="auto"/>
        <w:right w:val="none" w:sz="0" w:space="0" w:color="auto"/>
      </w:divBdr>
      <w:divsChild>
        <w:div w:id="947851417">
          <w:marLeft w:val="0"/>
          <w:marRight w:val="0"/>
          <w:marTop w:val="0"/>
          <w:marBottom w:val="0"/>
          <w:divBdr>
            <w:top w:val="none" w:sz="0" w:space="0" w:color="auto"/>
            <w:left w:val="none" w:sz="0" w:space="0" w:color="auto"/>
            <w:bottom w:val="none" w:sz="0" w:space="0" w:color="auto"/>
            <w:right w:val="none" w:sz="0" w:space="0" w:color="auto"/>
          </w:divBdr>
        </w:div>
      </w:divsChild>
    </w:div>
    <w:div w:id="947851484">
      <w:marLeft w:val="0"/>
      <w:marRight w:val="0"/>
      <w:marTop w:val="0"/>
      <w:marBottom w:val="0"/>
      <w:divBdr>
        <w:top w:val="none" w:sz="0" w:space="0" w:color="auto"/>
        <w:left w:val="none" w:sz="0" w:space="0" w:color="auto"/>
        <w:bottom w:val="none" w:sz="0" w:space="0" w:color="auto"/>
        <w:right w:val="none" w:sz="0" w:space="0" w:color="auto"/>
      </w:divBdr>
    </w:div>
    <w:div w:id="947851485">
      <w:marLeft w:val="0"/>
      <w:marRight w:val="0"/>
      <w:marTop w:val="0"/>
      <w:marBottom w:val="0"/>
      <w:divBdr>
        <w:top w:val="none" w:sz="0" w:space="0" w:color="auto"/>
        <w:left w:val="none" w:sz="0" w:space="0" w:color="auto"/>
        <w:bottom w:val="none" w:sz="0" w:space="0" w:color="auto"/>
        <w:right w:val="none" w:sz="0" w:space="0" w:color="auto"/>
      </w:divBdr>
    </w:div>
    <w:div w:id="947851486">
      <w:marLeft w:val="0"/>
      <w:marRight w:val="0"/>
      <w:marTop w:val="0"/>
      <w:marBottom w:val="0"/>
      <w:divBdr>
        <w:top w:val="none" w:sz="0" w:space="0" w:color="auto"/>
        <w:left w:val="none" w:sz="0" w:space="0" w:color="auto"/>
        <w:bottom w:val="none" w:sz="0" w:space="0" w:color="auto"/>
        <w:right w:val="none" w:sz="0" w:space="0" w:color="auto"/>
      </w:divBdr>
    </w:div>
    <w:div w:id="947851487">
      <w:marLeft w:val="0"/>
      <w:marRight w:val="0"/>
      <w:marTop w:val="0"/>
      <w:marBottom w:val="0"/>
      <w:divBdr>
        <w:top w:val="none" w:sz="0" w:space="0" w:color="auto"/>
        <w:left w:val="none" w:sz="0" w:space="0" w:color="auto"/>
        <w:bottom w:val="none" w:sz="0" w:space="0" w:color="auto"/>
        <w:right w:val="none" w:sz="0" w:space="0" w:color="auto"/>
      </w:divBdr>
    </w:div>
    <w:div w:id="947851488">
      <w:marLeft w:val="0"/>
      <w:marRight w:val="0"/>
      <w:marTop w:val="0"/>
      <w:marBottom w:val="0"/>
      <w:divBdr>
        <w:top w:val="none" w:sz="0" w:space="0" w:color="auto"/>
        <w:left w:val="none" w:sz="0" w:space="0" w:color="auto"/>
        <w:bottom w:val="none" w:sz="0" w:space="0" w:color="auto"/>
        <w:right w:val="none" w:sz="0" w:space="0" w:color="auto"/>
      </w:divBdr>
    </w:div>
    <w:div w:id="947851489">
      <w:marLeft w:val="0"/>
      <w:marRight w:val="0"/>
      <w:marTop w:val="0"/>
      <w:marBottom w:val="0"/>
      <w:divBdr>
        <w:top w:val="none" w:sz="0" w:space="0" w:color="auto"/>
        <w:left w:val="none" w:sz="0" w:space="0" w:color="auto"/>
        <w:bottom w:val="none" w:sz="0" w:space="0" w:color="auto"/>
        <w:right w:val="none" w:sz="0" w:space="0" w:color="auto"/>
      </w:divBdr>
    </w:div>
    <w:div w:id="947851490">
      <w:marLeft w:val="0"/>
      <w:marRight w:val="0"/>
      <w:marTop w:val="0"/>
      <w:marBottom w:val="0"/>
      <w:divBdr>
        <w:top w:val="none" w:sz="0" w:space="0" w:color="auto"/>
        <w:left w:val="none" w:sz="0" w:space="0" w:color="auto"/>
        <w:bottom w:val="none" w:sz="0" w:space="0" w:color="auto"/>
        <w:right w:val="none" w:sz="0" w:space="0" w:color="auto"/>
      </w:divBdr>
    </w:div>
    <w:div w:id="947851491">
      <w:marLeft w:val="0"/>
      <w:marRight w:val="0"/>
      <w:marTop w:val="0"/>
      <w:marBottom w:val="0"/>
      <w:divBdr>
        <w:top w:val="none" w:sz="0" w:space="0" w:color="auto"/>
        <w:left w:val="none" w:sz="0" w:space="0" w:color="auto"/>
        <w:bottom w:val="none" w:sz="0" w:space="0" w:color="auto"/>
        <w:right w:val="none" w:sz="0" w:space="0" w:color="auto"/>
      </w:divBdr>
    </w:div>
    <w:div w:id="947851492">
      <w:marLeft w:val="0"/>
      <w:marRight w:val="0"/>
      <w:marTop w:val="0"/>
      <w:marBottom w:val="0"/>
      <w:divBdr>
        <w:top w:val="none" w:sz="0" w:space="0" w:color="auto"/>
        <w:left w:val="none" w:sz="0" w:space="0" w:color="auto"/>
        <w:bottom w:val="none" w:sz="0" w:space="0" w:color="auto"/>
        <w:right w:val="none" w:sz="0" w:space="0" w:color="auto"/>
      </w:divBdr>
    </w:div>
    <w:div w:id="947851493">
      <w:marLeft w:val="0"/>
      <w:marRight w:val="0"/>
      <w:marTop w:val="0"/>
      <w:marBottom w:val="0"/>
      <w:divBdr>
        <w:top w:val="none" w:sz="0" w:space="0" w:color="auto"/>
        <w:left w:val="none" w:sz="0" w:space="0" w:color="auto"/>
        <w:bottom w:val="none" w:sz="0" w:space="0" w:color="auto"/>
        <w:right w:val="none" w:sz="0" w:space="0" w:color="auto"/>
      </w:divBdr>
    </w:div>
    <w:div w:id="947851494">
      <w:marLeft w:val="0"/>
      <w:marRight w:val="0"/>
      <w:marTop w:val="0"/>
      <w:marBottom w:val="0"/>
      <w:divBdr>
        <w:top w:val="none" w:sz="0" w:space="0" w:color="auto"/>
        <w:left w:val="none" w:sz="0" w:space="0" w:color="auto"/>
        <w:bottom w:val="none" w:sz="0" w:space="0" w:color="auto"/>
        <w:right w:val="none" w:sz="0" w:space="0" w:color="auto"/>
      </w:divBdr>
    </w:div>
    <w:div w:id="947851495">
      <w:marLeft w:val="0"/>
      <w:marRight w:val="0"/>
      <w:marTop w:val="0"/>
      <w:marBottom w:val="0"/>
      <w:divBdr>
        <w:top w:val="none" w:sz="0" w:space="0" w:color="auto"/>
        <w:left w:val="none" w:sz="0" w:space="0" w:color="auto"/>
        <w:bottom w:val="none" w:sz="0" w:space="0" w:color="auto"/>
        <w:right w:val="none" w:sz="0" w:space="0" w:color="auto"/>
      </w:divBdr>
    </w:div>
    <w:div w:id="947851496">
      <w:marLeft w:val="0"/>
      <w:marRight w:val="0"/>
      <w:marTop w:val="0"/>
      <w:marBottom w:val="0"/>
      <w:divBdr>
        <w:top w:val="none" w:sz="0" w:space="0" w:color="auto"/>
        <w:left w:val="none" w:sz="0" w:space="0" w:color="auto"/>
        <w:bottom w:val="none" w:sz="0" w:space="0" w:color="auto"/>
        <w:right w:val="none" w:sz="0" w:space="0" w:color="auto"/>
      </w:divBdr>
    </w:div>
    <w:div w:id="947851497">
      <w:marLeft w:val="0"/>
      <w:marRight w:val="0"/>
      <w:marTop w:val="0"/>
      <w:marBottom w:val="0"/>
      <w:divBdr>
        <w:top w:val="none" w:sz="0" w:space="0" w:color="auto"/>
        <w:left w:val="none" w:sz="0" w:space="0" w:color="auto"/>
        <w:bottom w:val="none" w:sz="0" w:space="0" w:color="auto"/>
        <w:right w:val="none" w:sz="0" w:space="0" w:color="auto"/>
      </w:divBdr>
    </w:div>
    <w:div w:id="947851498">
      <w:marLeft w:val="0"/>
      <w:marRight w:val="0"/>
      <w:marTop w:val="0"/>
      <w:marBottom w:val="0"/>
      <w:divBdr>
        <w:top w:val="none" w:sz="0" w:space="0" w:color="auto"/>
        <w:left w:val="none" w:sz="0" w:space="0" w:color="auto"/>
        <w:bottom w:val="none" w:sz="0" w:space="0" w:color="auto"/>
        <w:right w:val="none" w:sz="0" w:space="0" w:color="auto"/>
      </w:divBdr>
    </w:div>
    <w:div w:id="947851499">
      <w:marLeft w:val="0"/>
      <w:marRight w:val="0"/>
      <w:marTop w:val="0"/>
      <w:marBottom w:val="0"/>
      <w:divBdr>
        <w:top w:val="none" w:sz="0" w:space="0" w:color="auto"/>
        <w:left w:val="none" w:sz="0" w:space="0" w:color="auto"/>
        <w:bottom w:val="none" w:sz="0" w:space="0" w:color="auto"/>
        <w:right w:val="none" w:sz="0" w:space="0" w:color="auto"/>
      </w:divBdr>
    </w:div>
    <w:div w:id="947851500">
      <w:marLeft w:val="0"/>
      <w:marRight w:val="0"/>
      <w:marTop w:val="0"/>
      <w:marBottom w:val="0"/>
      <w:divBdr>
        <w:top w:val="none" w:sz="0" w:space="0" w:color="auto"/>
        <w:left w:val="none" w:sz="0" w:space="0" w:color="auto"/>
        <w:bottom w:val="none" w:sz="0" w:space="0" w:color="auto"/>
        <w:right w:val="none" w:sz="0" w:space="0" w:color="auto"/>
      </w:divBdr>
    </w:div>
    <w:div w:id="952899193">
      <w:bodyDiv w:val="1"/>
      <w:marLeft w:val="0"/>
      <w:marRight w:val="0"/>
      <w:marTop w:val="0"/>
      <w:marBottom w:val="0"/>
      <w:divBdr>
        <w:top w:val="none" w:sz="0" w:space="0" w:color="auto"/>
        <w:left w:val="none" w:sz="0" w:space="0" w:color="auto"/>
        <w:bottom w:val="none" w:sz="0" w:space="0" w:color="auto"/>
        <w:right w:val="none" w:sz="0" w:space="0" w:color="auto"/>
      </w:divBdr>
    </w:div>
    <w:div w:id="957683213">
      <w:bodyDiv w:val="1"/>
      <w:marLeft w:val="0"/>
      <w:marRight w:val="0"/>
      <w:marTop w:val="0"/>
      <w:marBottom w:val="0"/>
      <w:divBdr>
        <w:top w:val="none" w:sz="0" w:space="0" w:color="auto"/>
        <w:left w:val="none" w:sz="0" w:space="0" w:color="auto"/>
        <w:bottom w:val="none" w:sz="0" w:space="0" w:color="auto"/>
        <w:right w:val="none" w:sz="0" w:space="0" w:color="auto"/>
      </w:divBdr>
    </w:div>
    <w:div w:id="971254522">
      <w:bodyDiv w:val="1"/>
      <w:marLeft w:val="0"/>
      <w:marRight w:val="0"/>
      <w:marTop w:val="0"/>
      <w:marBottom w:val="0"/>
      <w:divBdr>
        <w:top w:val="none" w:sz="0" w:space="0" w:color="auto"/>
        <w:left w:val="none" w:sz="0" w:space="0" w:color="auto"/>
        <w:bottom w:val="none" w:sz="0" w:space="0" w:color="auto"/>
        <w:right w:val="none" w:sz="0" w:space="0" w:color="auto"/>
      </w:divBdr>
    </w:div>
    <w:div w:id="996497896">
      <w:bodyDiv w:val="1"/>
      <w:marLeft w:val="0"/>
      <w:marRight w:val="0"/>
      <w:marTop w:val="0"/>
      <w:marBottom w:val="0"/>
      <w:divBdr>
        <w:top w:val="none" w:sz="0" w:space="0" w:color="auto"/>
        <w:left w:val="none" w:sz="0" w:space="0" w:color="auto"/>
        <w:bottom w:val="none" w:sz="0" w:space="0" w:color="auto"/>
        <w:right w:val="none" w:sz="0" w:space="0" w:color="auto"/>
      </w:divBdr>
    </w:div>
    <w:div w:id="1000694306">
      <w:bodyDiv w:val="1"/>
      <w:marLeft w:val="0"/>
      <w:marRight w:val="0"/>
      <w:marTop w:val="0"/>
      <w:marBottom w:val="0"/>
      <w:divBdr>
        <w:top w:val="none" w:sz="0" w:space="0" w:color="auto"/>
        <w:left w:val="none" w:sz="0" w:space="0" w:color="auto"/>
        <w:bottom w:val="none" w:sz="0" w:space="0" w:color="auto"/>
        <w:right w:val="none" w:sz="0" w:space="0" w:color="auto"/>
      </w:divBdr>
    </w:div>
    <w:div w:id="1027759629">
      <w:bodyDiv w:val="1"/>
      <w:marLeft w:val="0"/>
      <w:marRight w:val="0"/>
      <w:marTop w:val="0"/>
      <w:marBottom w:val="0"/>
      <w:divBdr>
        <w:top w:val="none" w:sz="0" w:space="0" w:color="auto"/>
        <w:left w:val="none" w:sz="0" w:space="0" w:color="auto"/>
        <w:bottom w:val="none" w:sz="0" w:space="0" w:color="auto"/>
        <w:right w:val="none" w:sz="0" w:space="0" w:color="auto"/>
      </w:divBdr>
    </w:div>
    <w:div w:id="1037269675">
      <w:bodyDiv w:val="1"/>
      <w:marLeft w:val="0"/>
      <w:marRight w:val="0"/>
      <w:marTop w:val="0"/>
      <w:marBottom w:val="0"/>
      <w:divBdr>
        <w:top w:val="none" w:sz="0" w:space="0" w:color="auto"/>
        <w:left w:val="none" w:sz="0" w:space="0" w:color="auto"/>
        <w:bottom w:val="none" w:sz="0" w:space="0" w:color="auto"/>
        <w:right w:val="none" w:sz="0" w:space="0" w:color="auto"/>
      </w:divBdr>
    </w:div>
    <w:div w:id="1053768509">
      <w:bodyDiv w:val="1"/>
      <w:marLeft w:val="0"/>
      <w:marRight w:val="0"/>
      <w:marTop w:val="0"/>
      <w:marBottom w:val="0"/>
      <w:divBdr>
        <w:top w:val="none" w:sz="0" w:space="0" w:color="auto"/>
        <w:left w:val="none" w:sz="0" w:space="0" w:color="auto"/>
        <w:bottom w:val="none" w:sz="0" w:space="0" w:color="auto"/>
        <w:right w:val="none" w:sz="0" w:space="0" w:color="auto"/>
      </w:divBdr>
    </w:div>
    <w:div w:id="1055277386">
      <w:bodyDiv w:val="1"/>
      <w:marLeft w:val="0"/>
      <w:marRight w:val="0"/>
      <w:marTop w:val="0"/>
      <w:marBottom w:val="0"/>
      <w:divBdr>
        <w:top w:val="none" w:sz="0" w:space="0" w:color="auto"/>
        <w:left w:val="none" w:sz="0" w:space="0" w:color="auto"/>
        <w:bottom w:val="none" w:sz="0" w:space="0" w:color="auto"/>
        <w:right w:val="none" w:sz="0" w:space="0" w:color="auto"/>
      </w:divBdr>
    </w:div>
    <w:div w:id="1055347779">
      <w:bodyDiv w:val="1"/>
      <w:marLeft w:val="0"/>
      <w:marRight w:val="0"/>
      <w:marTop w:val="0"/>
      <w:marBottom w:val="0"/>
      <w:divBdr>
        <w:top w:val="none" w:sz="0" w:space="0" w:color="auto"/>
        <w:left w:val="none" w:sz="0" w:space="0" w:color="auto"/>
        <w:bottom w:val="none" w:sz="0" w:space="0" w:color="auto"/>
        <w:right w:val="none" w:sz="0" w:space="0" w:color="auto"/>
      </w:divBdr>
    </w:div>
    <w:div w:id="1070811947">
      <w:bodyDiv w:val="1"/>
      <w:marLeft w:val="0"/>
      <w:marRight w:val="0"/>
      <w:marTop w:val="0"/>
      <w:marBottom w:val="0"/>
      <w:divBdr>
        <w:top w:val="none" w:sz="0" w:space="0" w:color="auto"/>
        <w:left w:val="none" w:sz="0" w:space="0" w:color="auto"/>
        <w:bottom w:val="none" w:sz="0" w:space="0" w:color="auto"/>
        <w:right w:val="none" w:sz="0" w:space="0" w:color="auto"/>
      </w:divBdr>
    </w:div>
    <w:div w:id="1071541327">
      <w:bodyDiv w:val="1"/>
      <w:marLeft w:val="0"/>
      <w:marRight w:val="0"/>
      <w:marTop w:val="0"/>
      <w:marBottom w:val="0"/>
      <w:divBdr>
        <w:top w:val="none" w:sz="0" w:space="0" w:color="auto"/>
        <w:left w:val="none" w:sz="0" w:space="0" w:color="auto"/>
        <w:bottom w:val="none" w:sz="0" w:space="0" w:color="auto"/>
        <w:right w:val="none" w:sz="0" w:space="0" w:color="auto"/>
      </w:divBdr>
    </w:div>
    <w:div w:id="1075517559">
      <w:bodyDiv w:val="1"/>
      <w:marLeft w:val="0"/>
      <w:marRight w:val="0"/>
      <w:marTop w:val="0"/>
      <w:marBottom w:val="0"/>
      <w:divBdr>
        <w:top w:val="none" w:sz="0" w:space="0" w:color="auto"/>
        <w:left w:val="none" w:sz="0" w:space="0" w:color="auto"/>
        <w:bottom w:val="none" w:sz="0" w:space="0" w:color="auto"/>
        <w:right w:val="none" w:sz="0" w:space="0" w:color="auto"/>
      </w:divBdr>
    </w:div>
    <w:div w:id="1077171244">
      <w:bodyDiv w:val="1"/>
      <w:marLeft w:val="0"/>
      <w:marRight w:val="0"/>
      <w:marTop w:val="0"/>
      <w:marBottom w:val="0"/>
      <w:divBdr>
        <w:top w:val="none" w:sz="0" w:space="0" w:color="auto"/>
        <w:left w:val="none" w:sz="0" w:space="0" w:color="auto"/>
        <w:bottom w:val="none" w:sz="0" w:space="0" w:color="auto"/>
        <w:right w:val="none" w:sz="0" w:space="0" w:color="auto"/>
      </w:divBdr>
    </w:div>
    <w:div w:id="1081490395">
      <w:bodyDiv w:val="1"/>
      <w:marLeft w:val="0"/>
      <w:marRight w:val="0"/>
      <w:marTop w:val="0"/>
      <w:marBottom w:val="0"/>
      <w:divBdr>
        <w:top w:val="none" w:sz="0" w:space="0" w:color="auto"/>
        <w:left w:val="none" w:sz="0" w:space="0" w:color="auto"/>
        <w:bottom w:val="none" w:sz="0" w:space="0" w:color="auto"/>
        <w:right w:val="none" w:sz="0" w:space="0" w:color="auto"/>
      </w:divBdr>
    </w:div>
    <w:div w:id="1091044890">
      <w:bodyDiv w:val="1"/>
      <w:marLeft w:val="0"/>
      <w:marRight w:val="0"/>
      <w:marTop w:val="0"/>
      <w:marBottom w:val="0"/>
      <w:divBdr>
        <w:top w:val="none" w:sz="0" w:space="0" w:color="auto"/>
        <w:left w:val="none" w:sz="0" w:space="0" w:color="auto"/>
        <w:bottom w:val="none" w:sz="0" w:space="0" w:color="auto"/>
        <w:right w:val="none" w:sz="0" w:space="0" w:color="auto"/>
      </w:divBdr>
    </w:div>
    <w:div w:id="1101758032">
      <w:bodyDiv w:val="1"/>
      <w:marLeft w:val="0"/>
      <w:marRight w:val="0"/>
      <w:marTop w:val="0"/>
      <w:marBottom w:val="0"/>
      <w:divBdr>
        <w:top w:val="none" w:sz="0" w:space="0" w:color="auto"/>
        <w:left w:val="none" w:sz="0" w:space="0" w:color="auto"/>
        <w:bottom w:val="none" w:sz="0" w:space="0" w:color="auto"/>
        <w:right w:val="none" w:sz="0" w:space="0" w:color="auto"/>
      </w:divBdr>
    </w:div>
    <w:div w:id="1106000371">
      <w:bodyDiv w:val="1"/>
      <w:marLeft w:val="0"/>
      <w:marRight w:val="0"/>
      <w:marTop w:val="0"/>
      <w:marBottom w:val="0"/>
      <w:divBdr>
        <w:top w:val="none" w:sz="0" w:space="0" w:color="auto"/>
        <w:left w:val="none" w:sz="0" w:space="0" w:color="auto"/>
        <w:bottom w:val="none" w:sz="0" w:space="0" w:color="auto"/>
        <w:right w:val="none" w:sz="0" w:space="0" w:color="auto"/>
      </w:divBdr>
    </w:div>
    <w:div w:id="1106998241">
      <w:bodyDiv w:val="1"/>
      <w:marLeft w:val="0"/>
      <w:marRight w:val="0"/>
      <w:marTop w:val="0"/>
      <w:marBottom w:val="0"/>
      <w:divBdr>
        <w:top w:val="none" w:sz="0" w:space="0" w:color="auto"/>
        <w:left w:val="none" w:sz="0" w:space="0" w:color="auto"/>
        <w:bottom w:val="none" w:sz="0" w:space="0" w:color="auto"/>
        <w:right w:val="none" w:sz="0" w:space="0" w:color="auto"/>
      </w:divBdr>
    </w:div>
    <w:div w:id="1113280502">
      <w:bodyDiv w:val="1"/>
      <w:marLeft w:val="0"/>
      <w:marRight w:val="0"/>
      <w:marTop w:val="0"/>
      <w:marBottom w:val="0"/>
      <w:divBdr>
        <w:top w:val="none" w:sz="0" w:space="0" w:color="auto"/>
        <w:left w:val="none" w:sz="0" w:space="0" w:color="auto"/>
        <w:bottom w:val="none" w:sz="0" w:space="0" w:color="auto"/>
        <w:right w:val="none" w:sz="0" w:space="0" w:color="auto"/>
      </w:divBdr>
    </w:div>
    <w:div w:id="1116369665">
      <w:bodyDiv w:val="1"/>
      <w:marLeft w:val="0"/>
      <w:marRight w:val="0"/>
      <w:marTop w:val="0"/>
      <w:marBottom w:val="0"/>
      <w:divBdr>
        <w:top w:val="none" w:sz="0" w:space="0" w:color="auto"/>
        <w:left w:val="none" w:sz="0" w:space="0" w:color="auto"/>
        <w:bottom w:val="none" w:sz="0" w:space="0" w:color="auto"/>
        <w:right w:val="none" w:sz="0" w:space="0" w:color="auto"/>
      </w:divBdr>
    </w:div>
    <w:div w:id="1116683392">
      <w:bodyDiv w:val="1"/>
      <w:marLeft w:val="0"/>
      <w:marRight w:val="0"/>
      <w:marTop w:val="0"/>
      <w:marBottom w:val="0"/>
      <w:divBdr>
        <w:top w:val="none" w:sz="0" w:space="0" w:color="auto"/>
        <w:left w:val="none" w:sz="0" w:space="0" w:color="auto"/>
        <w:bottom w:val="none" w:sz="0" w:space="0" w:color="auto"/>
        <w:right w:val="none" w:sz="0" w:space="0" w:color="auto"/>
      </w:divBdr>
    </w:div>
    <w:div w:id="1133062031">
      <w:bodyDiv w:val="1"/>
      <w:marLeft w:val="0"/>
      <w:marRight w:val="0"/>
      <w:marTop w:val="0"/>
      <w:marBottom w:val="0"/>
      <w:divBdr>
        <w:top w:val="none" w:sz="0" w:space="0" w:color="auto"/>
        <w:left w:val="none" w:sz="0" w:space="0" w:color="auto"/>
        <w:bottom w:val="none" w:sz="0" w:space="0" w:color="auto"/>
        <w:right w:val="none" w:sz="0" w:space="0" w:color="auto"/>
      </w:divBdr>
    </w:div>
    <w:div w:id="1136407527">
      <w:bodyDiv w:val="1"/>
      <w:marLeft w:val="0"/>
      <w:marRight w:val="0"/>
      <w:marTop w:val="0"/>
      <w:marBottom w:val="0"/>
      <w:divBdr>
        <w:top w:val="none" w:sz="0" w:space="0" w:color="auto"/>
        <w:left w:val="none" w:sz="0" w:space="0" w:color="auto"/>
        <w:bottom w:val="none" w:sz="0" w:space="0" w:color="auto"/>
        <w:right w:val="none" w:sz="0" w:space="0" w:color="auto"/>
      </w:divBdr>
    </w:div>
    <w:div w:id="1138574685">
      <w:bodyDiv w:val="1"/>
      <w:marLeft w:val="0"/>
      <w:marRight w:val="0"/>
      <w:marTop w:val="0"/>
      <w:marBottom w:val="0"/>
      <w:divBdr>
        <w:top w:val="none" w:sz="0" w:space="0" w:color="auto"/>
        <w:left w:val="none" w:sz="0" w:space="0" w:color="auto"/>
        <w:bottom w:val="none" w:sz="0" w:space="0" w:color="auto"/>
        <w:right w:val="none" w:sz="0" w:space="0" w:color="auto"/>
      </w:divBdr>
    </w:div>
    <w:div w:id="1151824016">
      <w:bodyDiv w:val="1"/>
      <w:marLeft w:val="0"/>
      <w:marRight w:val="0"/>
      <w:marTop w:val="0"/>
      <w:marBottom w:val="0"/>
      <w:divBdr>
        <w:top w:val="none" w:sz="0" w:space="0" w:color="auto"/>
        <w:left w:val="none" w:sz="0" w:space="0" w:color="auto"/>
        <w:bottom w:val="none" w:sz="0" w:space="0" w:color="auto"/>
        <w:right w:val="none" w:sz="0" w:space="0" w:color="auto"/>
      </w:divBdr>
    </w:div>
    <w:div w:id="1155806176">
      <w:bodyDiv w:val="1"/>
      <w:marLeft w:val="0"/>
      <w:marRight w:val="0"/>
      <w:marTop w:val="0"/>
      <w:marBottom w:val="0"/>
      <w:divBdr>
        <w:top w:val="none" w:sz="0" w:space="0" w:color="auto"/>
        <w:left w:val="none" w:sz="0" w:space="0" w:color="auto"/>
        <w:bottom w:val="none" w:sz="0" w:space="0" w:color="auto"/>
        <w:right w:val="none" w:sz="0" w:space="0" w:color="auto"/>
      </w:divBdr>
    </w:div>
    <w:div w:id="1157768429">
      <w:bodyDiv w:val="1"/>
      <w:marLeft w:val="0"/>
      <w:marRight w:val="0"/>
      <w:marTop w:val="0"/>
      <w:marBottom w:val="0"/>
      <w:divBdr>
        <w:top w:val="none" w:sz="0" w:space="0" w:color="auto"/>
        <w:left w:val="none" w:sz="0" w:space="0" w:color="auto"/>
        <w:bottom w:val="none" w:sz="0" w:space="0" w:color="auto"/>
        <w:right w:val="none" w:sz="0" w:space="0" w:color="auto"/>
      </w:divBdr>
    </w:div>
    <w:div w:id="1160345757">
      <w:bodyDiv w:val="1"/>
      <w:marLeft w:val="0"/>
      <w:marRight w:val="0"/>
      <w:marTop w:val="0"/>
      <w:marBottom w:val="0"/>
      <w:divBdr>
        <w:top w:val="none" w:sz="0" w:space="0" w:color="auto"/>
        <w:left w:val="none" w:sz="0" w:space="0" w:color="auto"/>
        <w:bottom w:val="none" w:sz="0" w:space="0" w:color="auto"/>
        <w:right w:val="none" w:sz="0" w:space="0" w:color="auto"/>
      </w:divBdr>
    </w:div>
    <w:div w:id="1190096894">
      <w:bodyDiv w:val="1"/>
      <w:marLeft w:val="0"/>
      <w:marRight w:val="0"/>
      <w:marTop w:val="0"/>
      <w:marBottom w:val="0"/>
      <w:divBdr>
        <w:top w:val="none" w:sz="0" w:space="0" w:color="auto"/>
        <w:left w:val="none" w:sz="0" w:space="0" w:color="auto"/>
        <w:bottom w:val="none" w:sz="0" w:space="0" w:color="auto"/>
        <w:right w:val="none" w:sz="0" w:space="0" w:color="auto"/>
      </w:divBdr>
    </w:div>
    <w:div w:id="1197888340">
      <w:bodyDiv w:val="1"/>
      <w:marLeft w:val="0"/>
      <w:marRight w:val="0"/>
      <w:marTop w:val="0"/>
      <w:marBottom w:val="0"/>
      <w:divBdr>
        <w:top w:val="none" w:sz="0" w:space="0" w:color="auto"/>
        <w:left w:val="none" w:sz="0" w:space="0" w:color="auto"/>
        <w:bottom w:val="none" w:sz="0" w:space="0" w:color="auto"/>
        <w:right w:val="none" w:sz="0" w:space="0" w:color="auto"/>
      </w:divBdr>
    </w:div>
    <w:div w:id="1205941588">
      <w:bodyDiv w:val="1"/>
      <w:marLeft w:val="0"/>
      <w:marRight w:val="0"/>
      <w:marTop w:val="0"/>
      <w:marBottom w:val="0"/>
      <w:divBdr>
        <w:top w:val="none" w:sz="0" w:space="0" w:color="auto"/>
        <w:left w:val="none" w:sz="0" w:space="0" w:color="auto"/>
        <w:bottom w:val="none" w:sz="0" w:space="0" w:color="auto"/>
        <w:right w:val="none" w:sz="0" w:space="0" w:color="auto"/>
      </w:divBdr>
    </w:div>
    <w:div w:id="1221132801">
      <w:bodyDiv w:val="1"/>
      <w:marLeft w:val="0"/>
      <w:marRight w:val="0"/>
      <w:marTop w:val="0"/>
      <w:marBottom w:val="0"/>
      <w:divBdr>
        <w:top w:val="none" w:sz="0" w:space="0" w:color="auto"/>
        <w:left w:val="none" w:sz="0" w:space="0" w:color="auto"/>
        <w:bottom w:val="none" w:sz="0" w:space="0" w:color="auto"/>
        <w:right w:val="none" w:sz="0" w:space="0" w:color="auto"/>
      </w:divBdr>
    </w:div>
    <w:div w:id="1224756394">
      <w:bodyDiv w:val="1"/>
      <w:marLeft w:val="0"/>
      <w:marRight w:val="0"/>
      <w:marTop w:val="0"/>
      <w:marBottom w:val="0"/>
      <w:divBdr>
        <w:top w:val="none" w:sz="0" w:space="0" w:color="auto"/>
        <w:left w:val="none" w:sz="0" w:space="0" w:color="auto"/>
        <w:bottom w:val="none" w:sz="0" w:space="0" w:color="auto"/>
        <w:right w:val="none" w:sz="0" w:space="0" w:color="auto"/>
      </w:divBdr>
    </w:div>
    <w:div w:id="1240940379">
      <w:bodyDiv w:val="1"/>
      <w:marLeft w:val="0"/>
      <w:marRight w:val="0"/>
      <w:marTop w:val="0"/>
      <w:marBottom w:val="0"/>
      <w:divBdr>
        <w:top w:val="none" w:sz="0" w:space="0" w:color="auto"/>
        <w:left w:val="none" w:sz="0" w:space="0" w:color="auto"/>
        <w:bottom w:val="none" w:sz="0" w:space="0" w:color="auto"/>
        <w:right w:val="none" w:sz="0" w:space="0" w:color="auto"/>
      </w:divBdr>
    </w:div>
    <w:div w:id="1246299842">
      <w:bodyDiv w:val="1"/>
      <w:marLeft w:val="0"/>
      <w:marRight w:val="0"/>
      <w:marTop w:val="0"/>
      <w:marBottom w:val="0"/>
      <w:divBdr>
        <w:top w:val="none" w:sz="0" w:space="0" w:color="auto"/>
        <w:left w:val="none" w:sz="0" w:space="0" w:color="auto"/>
        <w:bottom w:val="none" w:sz="0" w:space="0" w:color="auto"/>
        <w:right w:val="none" w:sz="0" w:space="0" w:color="auto"/>
      </w:divBdr>
    </w:div>
    <w:div w:id="1250502831">
      <w:bodyDiv w:val="1"/>
      <w:marLeft w:val="0"/>
      <w:marRight w:val="0"/>
      <w:marTop w:val="0"/>
      <w:marBottom w:val="0"/>
      <w:divBdr>
        <w:top w:val="none" w:sz="0" w:space="0" w:color="auto"/>
        <w:left w:val="none" w:sz="0" w:space="0" w:color="auto"/>
        <w:bottom w:val="none" w:sz="0" w:space="0" w:color="auto"/>
        <w:right w:val="none" w:sz="0" w:space="0" w:color="auto"/>
      </w:divBdr>
    </w:div>
    <w:div w:id="1285427130">
      <w:bodyDiv w:val="1"/>
      <w:marLeft w:val="0"/>
      <w:marRight w:val="0"/>
      <w:marTop w:val="0"/>
      <w:marBottom w:val="0"/>
      <w:divBdr>
        <w:top w:val="none" w:sz="0" w:space="0" w:color="auto"/>
        <w:left w:val="none" w:sz="0" w:space="0" w:color="auto"/>
        <w:bottom w:val="none" w:sz="0" w:space="0" w:color="auto"/>
        <w:right w:val="none" w:sz="0" w:space="0" w:color="auto"/>
      </w:divBdr>
    </w:div>
    <w:div w:id="1288047865">
      <w:bodyDiv w:val="1"/>
      <w:marLeft w:val="0"/>
      <w:marRight w:val="0"/>
      <w:marTop w:val="0"/>
      <w:marBottom w:val="0"/>
      <w:divBdr>
        <w:top w:val="none" w:sz="0" w:space="0" w:color="auto"/>
        <w:left w:val="none" w:sz="0" w:space="0" w:color="auto"/>
        <w:bottom w:val="none" w:sz="0" w:space="0" w:color="auto"/>
        <w:right w:val="none" w:sz="0" w:space="0" w:color="auto"/>
      </w:divBdr>
    </w:div>
    <w:div w:id="1289163286">
      <w:bodyDiv w:val="1"/>
      <w:marLeft w:val="0"/>
      <w:marRight w:val="0"/>
      <w:marTop w:val="0"/>
      <w:marBottom w:val="0"/>
      <w:divBdr>
        <w:top w:val="none" w:sz="0" w:space="0" w:color="auto"/>
        <w:left w:val="none" w:sz="0" w:space="0" w:color="auto"/>
        <w:bottom w:val="none" w:sz="0" w:space="0" w:color="auto"/>
        <w:right w:val="none" w:sz="0" w:space="0" w:color="auto"/>
      </w:divBdr>
    </w:div>
    <w:div w:id="1289891148">
      <w:bodyDiv w:val="1"/>
      <w:marLeft w:val="0"/>
      <w:marRight w:val="0"/>
      <w:marTop w:val="0"/>
      <w:marBottom w:val="0"/>
      <w:divBdr>
        <w:top w:val="none" w:sz="0" w:space="0" w:color="auto"/>
        <w:left w:val="none" w:sz="0" w:space="0" w:color="auto"/>
        <w:bottom w:val="none" w:sz="0" w:space="0" w:color="auto"/>
        <w:right w:val="none" w:sz="0" w:space="0" w:color="auto"/>
      </w:divBdr>
    </w:div>
    <w:div w:id="1298729065">
      <w:bodyDiv w:val="1"/>
      <w:marLeft w:val="0"/>
      <w:marRight w:val="0"/>
      <w:marTop w:val="0"/>
      <w:marBottom w:val="0"/>
      <w:divBdr>
        <w:top w:val="none" w:sz="0" w:space="0" w:color="auto"/>
        <w:left w:val="none" w:sz="0" w:space="0" w:color="auto"/>
        <w:bottom w:val="none" w:sz="0" w:space="0" w:color="auto"/>
        <w:right w:val="none" w:sz="0" w:space="0" w:color="auto"/>
      </w:divBdr>
    </w:div>
    <w:div w:id="1317566041">
      <w:bodyDiv w:val="1"/>
      <w:marLeft w:val="0"/>
      <w:marRight w:val="0"/>
      <w:marTop w:val="0"/>
      <w:marBottom w:val="0"/>
      <w:divBdr>
        <w:top w:val="none" w:sz="0" w:space="0" w:color="auto"/>
        <w:left w:val="none" w:sz="0" w:space="0" w:color="auto"/>
        <w:bottom w:val="none" w:sz="0" w:space="0" w:color="auto"/>
        <w:right w:val="none" w:sz="0" w:space="0" w:color="auto"/>
      </w:divBdr>
    </w:div>
    <w:div w:id="1328052664">
      <w:bodyDiv w:val="1"/>
      <w:marLeft w:val="0"/>
      <w:marRight w:val="0"/>
      <w:marTop w:val="0"/>
      <w:marBottom w:val="0"/>
      <w:divBdr>
        <w:top w:val="none" w:sz="0" w:space="0" w:color="auto"/>
        <w:left w:val="none" w:sz="0" w:space="0" w:color="auto"/>
        <w:bottom w:val="none" w:sz="0" w:space="0" w:color="auto"/>
        <w:right w:val="none" w:sz="0" w:space="0" w:color="auto"/>
      </w:divBdr>
    </w:div>
    <w:div w:id="1330404736">
      <w:bodyDiv w:val="1"/>
      <w:marLeft w:val="0"/>
      <w:marRight w:val="0"/>
      <w:marTop w:val="0"/>
      <w:marBottom w:val="0"/>
      <w:divBdr>
        <w:top w:val="none" w:sz="0" w:space="0" w:color="auto"/>
        <w:left w:val="none" w:sz="0" w:space="0" w:color="auto"/>
        <w:bottom w:val="none" w:sz="0" w:space="0" w:color="auto"/>
        <w:right w:val="none" w:sz="0" w:space="0" w:color="auto"/>
      </w:divBdr>
    </w:div>
    <w:div w:id="1330869341">
      <w:bodyDiv w:val="1"/>
      <w:marLeft w:val="0"/>
      <w:marRight w:val="0"/>
      <w:marTop w:val="0"/>
      <w:marBottom w:val="0"/>
      <w:divBdr>
        <w:top w:val="none" w:sz="0" w:space="0" w:color="auto"/>
        <w:left w:val="none" w:sz="0" w:space="0" w:color="auto"/>
        <w:bottom w:val="none" w:sz="0" w:space="0" w:color="auto"/>
        <w:right w:val="none" w:sz="0" w:space="0" w:color="auto"/>
      </w:divBdr>
    </w:div>
    <w:div w:id="1341009959">
      <w:bodyDiv w:val="1"/>
      <w:marLeft w:val="0"/>
      <w:marRight w:val="0"/>
      <w:marTop w:val="0"/>
      <w:marBottom w:val="0"/>
      <w:divBdr>
        <w:top w:val="none" w:sz="0" w:space="0" w:color="auto"/>
        <w:left w:val="none" w:sz="0" w:space="0" w:color="auto"/>
        <w:bottom w:val="none" w:sz="0" w:space="0" w:color="auto"/>
        <w:right w:val="none" w:sz="0" w:space="0" w:color="auto"/>
      </w:divBdr>
    </w:div>
    <w:div w:id="1360006463">
      <w:bodyDiv w:val="1"/>
      <w:marLeft w:val="0"/>
      <w:marRight w:val="0"/>
      <w:marTop w:val="0"/>
      <w:marBottom w:val="0"/>
      <w:divBdr>
        <w:top w:val="none" w:sz="0" w:space="0" w:color="auto"/>
        <w:left w:val="none" w:sz="0" w:space="0" w:color="auto"/>
        <w:bottom w:val="none" w:sz="0" w:space="0" w:color="auto"/>
        <w:right w:val="none" w:sz="0" w:space="0" w:color="auto"/>
      </w:divBdr>
    </w:div>
    <w:div w:id="1361861938">
      <w:bodyDiv w:val="1"/>
      <w:marLeft w:val="0"/>
      <w:marRight w:val="0"/>
      <w:marTop w:val="0"/>
      <w:marBottom w:val="0"/>
      <w:divBdr>
        <w:top w:val="none" w:sz="0" w:space="0" w:color="auto"/>
        <w:left w:val="none" w:sz="0" w:space="0" w:color="auto"/>
        <w:bottom w:val="none" w:sz="0" w:space="0" w:color="auto"/>
        <w:right w:val="none" w:sz="0" w:space="0" w:color="auto"/>
      </w:divBdr>
    </w:div>
    <w:div w:id="1363553202">
      <w:bodyDiv w:val="1"/>
      <w:marLeft w:val="0"/>
      <w:marRight w:val="0"/>
      <w:marTop w:val="0"/>
      <w:marBottom w:val="0"/>
      <w:divBdr>
        <w:top w:val="none" w:sz="0" w:space="0" w:color="auto"/>
        <w:left w:val="none" w:sz="0" w:space="0" w:color="auto"/>
        <w:bottom w:val="none" w:sz="0" w:space="0" w:color="auto"/>
        <w:right w:val="none" w:sz="0" w:space="0" w:color="auto"/>
      </w:divBdr>
    </w:div>
    <w:div w:id="1366518938">
      <w:bodyDiv w:val="1"/>
      <w:marLeft w:val="0"/>
      <w:marRight w:val="0"/>
      <w:marTop w:val="0"/>
      <w:marBottom w:val="0"/>
      <w:divBdr>
        <w:top w:val="none" w:sz="0" w:space="0" w:color="auto"/>
        <w:left w:val="none" w:sz="0" w:space="0" w:color="auto"/>
        <w:bottom w:val="none" w:sz="0" w:space="0" w:color="auto"/>
        <w:right w:val="none" w:sz="0" w:space="0" w:color="auto"/>
      </w:divBdr>
    </w:div>
    <w:div w:id="1383478172">
      <w:bodyDiv w:val="1"/>
      <w:marLeft w:val="0"/>
      <w:marRight w:val="0"/>
      <w:marTop w:val="0"/>
      <w:marBottom w:val="0"/>
      <w:divBdr>
        <w:top w:val="none" w:sz="0" w:space="0" w:color="auto"/>
        <w:left w:val="none" w:sz="0" w:space="0" w:color="auto"/>
        <w:bottom w:val="none" w:sz="0" w:space="0" w:color="auto"/>
        <w:right w:val="none" w:sz="0" w:space="0" w:color="auto"/>
      </w:divBdr>
    </w:div>
    <w:div w:id="1387333497">
      <w:bodyDiv w:val="1"/>
      <w:marLeft w:val="0"/>
      <w:marRight w:val="0"/>
      <w:marTop w:val="0"/>
      <w:marBottom w:val="0"/>
      <w:divBdr>
        <w:top w:val="none" w:sz="0" w:space="0" w:color="auto"/>
        <w:left w:val="none" w:sz="0" w:space="0" w:color="auto"/>
        <w:bottom w:val="none" w:sz="0" w:space="0" w:color="auto"/>
        <w:right w:val="none" w:sz="0" w:space="0" w:color="auto"/>
      </w:divBdr>
    </w:div>
    <w:div w:id="1391886252">
      <w:bodyDiv w:val="1"/>
      <w:marLeft w:val="0"/>
      <w:marRight w:val="0"/>
      <w:marTop w:val="0"/>
      <w:marBottom w:val="0"/>
      <w:divBdr>
        <w:top w:val="none" w:sz="0" w:space="0" w:color="auto"/>
        <w:left w:val="none" w:sz="0" w:space="0" w:color="auto"/>
        <w:bottom w:val="none" w:sz="0" w:space="0" w:color="auto"/>
        <w:right w:val="none" w:sz="0" w:space="0" w:color="auto"/>
      </w:divBdr>
    </w:div>
    <w:div w:id="1404641525">
      <w:bodyDiv w:val="1"/>
      <w:marLeft w:val="0"/>
      <w:marRight w:val="0"/>
      <w:marTop w:val="0"/>
      <w:marBottom w:val="0"/>
      <w:divBdr>
        <w:top w:val="none" w:sz="0" w:space="0" w:color="auto"/>
        <w:left w:val="none" w:sz="0" w:space="0" w:color="auto"/>
        <w:bottom w:val="none" w:sz="0" w:space="0" w:color="auto"/>
        <w:right w:val="none" w:sz="0" w:space="0" w:color="auto"/>
      </w:divBdr>
    </w:div>
    <w:div w:id="1405685937">
      <w:bodyDiv w:val="1"/>
      <w:marLeft w:val="0"/>
      <w:marRight w:val="0"/>
      <w:marTop w:val="0"/>
      <w:marBottom w:val="0"/>
      <w:divBdr>
        <w:top w:val="none" w:sz="0" w:space="0" w:color="auto"/>
        <w:left w:val="none" w:sz="0" w:space="0" w:color="auto"/>
        <w:bottom w:val="none" w:sz="0" w:space="0" w:color="auto"/>
        <w:right w:val="none" w:sz="0" w:space="0" w:color="auto"/>
      </w:divBdr>
    </w:div>
    <w:div w:id="1415740921">
      <w:bodyDiv w:val="1"/>
      <w:marLeft w:val="0"/>
      <w:marRight w:val="0"/>
      <w:marTop w:val="0"/>
      <w:marBottom w:val="0"/>
      <w:divBdr>
        <w:top w:val="none" w:sz="0" w:space="0" w:color="auto"/>
        <w:left w:val="none" w:sz="0" w:space="0" w:color="auto"/>
        <w:bottom w:val="none" w:sz="0" w:space="0" w:color="auto"/>
        <w:right w:val="none" w:sz="0" w:space="0" w:color="auto"/>
      </w:divBdr>
    </w:div>
    <w:div w:id="1420297340">
      <w:bodyDiv w:val="1"/>
      <w:marLeft w:val="0"/>
      <w:marRight w:val="0"/>
      <w:marTop w:val="0"/>
      <w:marBottom w:val="0"/>
      <w:divBdr>
        <w:top w:val="none" w:sz="0" w:space="0" w:color="auto"/>
        <w:left w:val="none" w:sz="0" w:space="0" w:color="auto"/>
        <w:bottom w:val="none" w:sz="0" w:space="0" w:color="auto"/>
        <w:right w:val="none" w:sz="0" w:space="0" w:color="auto"/>
      </w:divBdr>
    </w:div>
    <w:div w:id="1421609494">
      <w:bodyDiv w:val="1"/>
      <w:marLeft w:val="0"/>
      <w:marRight w:val="0"/>
      <w:marTop w:val="0"/>
      <w:marBottom w:val="0"/>
      <w:divBdr>
        <w:top w:val="none" w:sz="0" w:space="0" w:color="auto"/>
        <w:left w:val="none" w:sz="0" w:space="0" w:color="auto"/>
        <w:bottom w:val="none" w:sz="0" w:space="0" w:color="auto"/>
        <w:right w:val="none" w:sz="0" w:space="0" w:color="auto"/>
      </w:divBdr>
    </w:div>
    <w:div w:id="1421634727">
      <w:bodyDiv w:val="1"/>
      <w:marLeft w:val="0"/>
      <w:marRight w:val="0"/>
      <w:marTop w:val="0"/>
      <w:marBottom w:val="0"/>
      <w:divBdr>
        <w:top w:val="none" w:sz="0" w:space="0" w:color="auto"/>
        <w:left w:val="none" w:sz="0" w:space="0" w:color="auto"/>
        <w:bottom w:val="none" w:sz="0" w:space="0" w:color="auto"/>
        <w:right w:val="none" w:sz="0" w:space="0" w:color="auto"/>
      </w:divBdr>
    </w:div>
    <w:div w:id="1435252058">
      <w:bodyDiv w:val="1"/>
      <w:marLeft w:val="0"/>
      <w:marRight w:val="0"/>
      <w:marTop w:val="0"/>
      <w:marBottom w:val="0"/>
      <w:divBdr>
        <w:top w:val="none" w:sz="0" w:space="0" w:color="auto"/>
        <w:left w:val="none" w:sz="0" w:space="0" w:color="auto"/>
        <w:bottom w:val="none" w:sz="0" w:space="0" w:color="auto"/>
        <w:right w:val="none" w:sz="0" w:space="0" w:color="auto"/>
      </w:divBdr>
    </w:div>
    <w:div w:id="1439134102">
      <w:bodyDiv w:val="1"/>
      <w:marLeft w:val="0"/>
      <w:marRight w:val="0"/>
      <w:marTop w:val="0"/>
      <w:marBottom w:val="0"/>
      <w:divBdr>
        <w:top w:val="none" w:sz="0" w:space="0" w:color="auto"/>
        <w:left w:val="none" w:sz="0" w:space="0" w:color="auto"/>
        <w:bottom w:val="none" w:sz="0" w:space="0" w:color="auto"/>
        <w:right w:val="none" w:sz="0" w:space="0" w:color="auto"/>
      </w:divBdr>
    </w:div>
    <w:div w:id="1447506544">
      <w:bodyDiv w:val="1"/>
      <w:marLeft w:val="0"/>
      <w:marRight w:val="0"/>
      <w:marTop w:val="0"/>
      <w:marBottom w:val="0"/>
      <w:divBdr>
        <w:top w:val="none" w:sz="0" w:space="0" w:color="auto"/>
        <w:left w:val="none" w:sz="0" w:space="0" w:color="auto"/>
        <w:bottom w:val="none" w:sz="0" w:space="0" w:color="auto"/>
        <w:right w:val="none" w:sz="0" w:space="0" w:color="auto"/>
      </w:divBdr>
    </w:div>
    <w:div w:id="1476794517">
      <w:bodyDiv w:val="1"/>
      <w:marLeft w:val="0"/>
      <w:marRight w:val="0"/>
      <w:marTop w:val="0"/>
      <w:marBottom w:val="0"/>
      <w:divBdr>
        <w:top w:val="none" w:sz="0" w:space="0" w:color="auto"/>
        <w:left w:val="none" w:sz="0" w:space="0" w:color="auto"/>
        <w:bottom w:val="none" w:sz="0" w:space="0" w:color="auto"/>
        <w:right w:val="none" w:sz="0" w:space="0" w:color="auto"/>
      </w:divBdr>
    </w:div>
    <w:div w:id="1485928778">
      <w:bodyDiv w:val="1"/>
      <w:marLeft w:val="0"/>
      <w:marRight w:val="0"/>
      <w:marTop w:val="0"/>
      <w:marBottom w:val="0"/>
      <w:divBdr>
        <w:top w:val="none" w:sz="0" w:space="0" w:color="auto"/>
        <w:left w:val="none" w:sz="0" w:space="0" w:color="auto"/>
        <w:bottom w:val="none" w:sz="0" w:space="0" w:color="auto"/>
        <w:right w:val="none" w:sz="0" w:space="0" w:color="auto"/>
      </w:divBdr>
    </w:div>
    <w:div w:id="1494643324">
      <w:bodyDiv w:val="1"/>
      <w:marLeft w:val="0"/>
      <w:marRight w:val="0"/>
      <w:marTop w:val="0"/>
      <w:marBottom w:val="0"/>
      <w:divBdr>
        <w:top w:val="none" w:sz="0" w:space="0" w:color="auto"/>
        <w:left w:val="none" w:sz="0" w:space="0" w:color="auto"/>
        <w:bottom w:val="none" w:sz="0" w:space="0" w:color="auto"/>
        <w:right w:val="none" w:sz="0" w:space="0" w:color="auto"/>
      </w:divBdr>
    </w:div>
    <w:div w:id="1497762214">
      <w:bodyDiv w:val="1"/>
      <w:marLeft w:val="0"/>
      <w:marRight w:val="0"/>
      <w:marTop w:val="0"/>
      <w:marBottom w:val="0"/>
      <w:divBdr>
        <w:top w:val="none" w:sz="0" w:space="0" w:color="auto"/>
        <w:left w:val="none" w:sz="0" w:space="0" w:color="auto"/>
        <w:bottom w:val="none" w:sz="0" w:space="0" w:color="auto"/>
        <w:right w:val="none" w:sz="0" w:space="0" w:color="auto"/>
      </w:divBdr>
    </w:div>
    <w:div w:id="1498229883">
      <w:bodyDiv w:val="1"/>
      <w:marLeft w:val="0"/>
      <w:marRight w:val="0"/>
      <w:marTop w:val="0"/>
      <w:marBottom w:val="0"/>
      <w:divBdr>
        <w:top w:val="none" w:sz="0" w:space="0" w:color="auto"/>
        <w:left w:val="none" w:sz="0" w:space="0" w:color="auto"/>
        <w:bottom w:val="none" w:sz="0" w:space="0" w:color="auto"/>
        <w:right w:val="none" w:sz="0" w:space="0" w:color="auto"/>
      </w:divBdr>
    </w:div>
    <w:div w:id="1519810130">
      <w:bodyDiv w:val="1"/>
      <w:marLeft w:val="0"/>
      <w:marRight w:val="0"/>
      <w:marTop w:val="0"/>
      <w:marBottom w:val="0"/>
      <w:divBdr>
        <w:top w:val="none" w:sz="0" w:space="0" w:color="auto"/>
        <w:left w:val="none" w:sz="0" w:space="0" w:color="auto"/>
        <w:bottom w:val="none" w:sz="0" w:space="0" w:color="auto"/>
        <w:right w:val="none" w:sz="0" w:space="0" w:color="auto"/>
      </w:divBdr>
    </w:div>
    <w:div w:id="1527986120">
      <w:bodyDiv w:val="1"/>
      <w:marLeft w:val="0"/>
      <w:marRight w:val="0"/>
      <w:marTop w:val="0"/>
      <w:marBottom w:val="0"/>
      <w:divBdr>
        <w:top w:val="none" w:sz="0" w:space="0" w:color="auto"/>
        <w:left w:val="none" w:sz="0" w:space="0" w:color="auto"/>
        <w:bottom w:val="none" w:sz="0" w:space="0" w:color="auto"/>
        <w:right w:val="none" w:sz="0" w:space="0" w:color="auto"/>
      </w:divBdr>
    </w:div>
    <w:div w:id="1534658009">
      <w:bodyDiv w:val="1"/>
      <w:marLeft w:val="0"/>
      <w:marRight w:val="0"/>
      <w:marTop w:val="0"/>
      <w:marBottom w:val="0"/>
      <w:divBdr>
        <w:top w:val="none" w:sz="0" w:space="0" w:color="auto"/>
        <w:left w:val="none" w:sz="0" w:space="0" w:color="auto"/>
        <w:bottom w:val="none" w:sz="0" w:space="0" w:color="auto"/>
        <w:right w:val="none" w:sz="0" w:space="0" w:color="auto"/>
      </w:divBdr>
    </w:div>
    <w:div w:id="1549369161">
      <w:bodyDiv w:val="1"/>
      <w:marLeft w:val="0"/>
      <w:marRight w:val="0"/>
      <w:marTop w:val="0"/>
      <w:marBottom w:val="0"/>
      <w:divBdr>
        <w:top w:val="none" w:sz="0" w:space="0" w:color="auto"/>
        <w:left w:val="none" w:sz="0" w:space="0" w:color="auto"/>
        <w:bottom w:val="none" w:sz="0" w:space="0" w:color="auto"/>
        <w:right w:val="none" w:sz="0" w:space="0" w:color="auto"/>
      </w:divBdr>
    </w:div>
    <w:div w:id="1578901891">
      <w:bodyDiv w:val="1"/>
      <w:marLeft w:val="0"/>
      <w:marRight w:val="0"/>
      <w:marTop w:val="0"/>
      <w:marBottom w:val="0"/>
      <w:divBdr>
        <w:top w:val="none" w:sz="0" w:space="0" w:color="auto"/>
        <w:left w:val="none" w:sz="0" w:space="0" w:color="auto"/>
        <w:bottom w:val="none" w:sz="0" w:space="0" w:color="auto"/>
        <w:right w:val="none" w:sz="0" w:space="0" w:color="auto"/>
      </w:divBdr>
    </w:div>
    <w:div w:id="1595168831">
      <w:bodyDiv w:val="1"/>
      <w:marLeft w:val="0"/>
      <w:marRight w:val="0"/>
      <w:marTop w:val="0"/>
      <w:marBottom w:val="0"/>
      <w:divBdr>
        <w:top w:val="none" w:sz="0" w:space="0" w:color="auto"/>
        <w:left w:val="none" w:sz="0" w:space="0" w:color="auto"/>
        <w:bottom w:val="none" w:sz="0" w:space="0" w:color="auto"/>
        <w:right w:val="none" w:sz="0" w:space="0" w:color="auto"/>
      </w:divBdr>
    </w:div>
    <w:div w:id="1602033555">
      <w:bodyDiv w:val="1"/>
      <w:marLeft w:val="0"/>
      <w:marRight w:val="0"/>
      <w:marTop w:val="0"/>
      <w:marBottom w:val="0"/>
      <w:divBdr>
        <w:top w:val="none" w:sz="0" w:space="0" w:color="auto"/>
        <w:left w:val="none" w:sz="0" w:space="0" w:color="auto"/>
        <w:bottom w:val="none" w:sz="0" w:space="0" w:color="auto"/>
        <w:right w:val="none" w:sz="0" w:space="0" w:color="auto"/>
      </w:divBdr>
    </w:div>
    <w:div w:id="1602909285">
      <w:bodyDiv w:val="1"/>
      <w:marLeft w:val="0"/>
      <w:marRight w:val="0"/>
      <w:marTop w:val="0"/>
      <w:marBottom w:val="0"/>
      <w:divBdr>
        <w:top w:val="none" w:sz="0" w:space="0" w:color="auto"/>
        <w:left w:val="none" w:sz="0" w:space="0" w:color="auto"/>
        <w:bottom w:val="none" w:sz="0" w:space="0" w:color="auto"/>
        <w:right w:val="none" w:sz="0" w:space="0" w:color="auto"/>
      </w:divBdr>
    </w:div>
    <w:div w:id="1615944805">
      <w:bodyDiv w:val="1"/>
      <w:marLeft w:val="0"/>
      <w:marRight w:val="0"/>
      <w:marTop w:val="0"/>
      <w:marBottom w:val="0"/>
      <w:divBdr>
        <w:top w:val="none" w:sz="0" w:space="0" w:color="auto"/>
        <w:left w:val="none" w:sz="0" w:space="0" w:color="auto"/>
        <w:bottom w:val="none" w:sz="0" w:space="0" w:color="auto"/>
        <w:right w:val="none" w:sz="0" w:space="0" w:color="auto"/>
      </w:divBdr>
    </w:div>
    <w:div w:id="1618677466">
      <w:bodyDiv w:val="1"/>
      <w:marLeft w:val="0"/>
      <w:marRight w:val="0"/>
      <w:marTop w:val="0"/>
      <w:marBottom w:val="0"/>
      <w:divBdr>
        <w:top w:val="none" w:sz="0" w:space="0" w:color="auto"/>
        <w:left w:val="none" w:sz="0" w:space="0" w:color="auto"/>
        <w:bottom w:val="none" w:sz="0" w:space="0" w:color="auto"/>
        <w:right w:val="none" w:sz="0" w:space="0" w:color="auto"/>
      </w:divBdr>
    </w:div>
    <w:div w:id="1623800852">
      <w:bodyDiv w:val="1"/>
      <w:marLeft w:val="0"/>
      <w:marRight w:val="0"/>
      <w:marTop w:val="0"/>
      <w:marBottom w:val="0"/>
      <w:divBdr>
        <w:top w:val="none" w:sz="0" w:space="0" w:color="auto"/>
        <w:left w:val="none" w:sz="0" w:space="0" w:color="auto"/>
        <w:bottom w:val="none" w:sz="0" w:space="0" w:color="auto"/>
        <w:right w:val="none" w:sz="0" w:space="0" w:color="auto"/>
      </w:divBdr>
    </w:div>
    <w:div w:id="1630863773">
      <w:bodyDiv w:val="1"/>
      <w:marLeft w:val="0"/>
      <w:marRight w:val="0"/>
      <w:marTop w:val="0"/>
      <w:marBottom w:val="0"/>
      <w:divBdr>
        <w:top w:val="none" w:sz="0" w:space="0" w:color="auto"/>
        <w:left w:val="none" w:sz="0" w:space="0" w:color="auto"/>
        <w:bottom w:val="none" w:sz="0" w:space="0" w:color="auto"/>
        <w:right w:val="none" w:sz="0" w:space="0" w:color="auto"/>
      </w:divBdr>
    </w:div>
    <w:div w:id="1652057326">
      <w:bodyDiv w:val="1"/>
      <w:marLeft w:val="0"/>
      <w:marRight w:val="0"/>
      <w:marTop w:val="0"/>
      <w:marBottom w:val="0"/>
      <w:divBdr>
        <w:top w:val="none" w:sz="0" w:space="0" w:color="auto"/>
        <w:left w:val="none" w:sz="0" w:space="0" w:color="auto"/>
        <w:bottom w:val="none" w:sz="0" w:space="0" w:color="auto"/>
        <w:right w:val="none" w:sz="0" w:space="0" w:color="auto"/>
      </w:divBdr>
    </w:div>
    <w:div w:id="1663435552">
      <w:bodyDiv w:val="1"/>
      <w:marLeft w:val="0"/>
      <w:marRight w:val="0"/>
      <w:marTop w:val="0"/>
      <w:marBottom w:val="0"/>
      <w:divBdr>
        <w:top w:val="none" w:sz="0" w:space="0" w:color="auto"/>
        <w:left w:val="none" w:sz="0" w:space="0" w:color="auto"/>
        <w:bottom w:val="none" w:sz="0" w:space="0" w:color="auto"/>
        <w:right w:val="none" w:sz="0" w:space="0" w:color="auto"/>
      </w:divBdr>
    </w:div>
    <w:div w:id="1665162303">
      <w:bodyDiv w:val="1"/>
      <w:marLeft w:val="0"/>
      <w:marRight w:val="0"/>
      <w:marTop w:val="0"/>
      <w:marBottom w:val="0"/>
      <w:divBdr>
        <w:top w:val="none" w:sz="0" w:space="0" w:color="auto"/>
        <w:left w:val="none" w:sz="0" w:space="0" w:color="auto"/>
        <w:bottom w:val="none" w:sz="0" w:space="0" w:color="auto"/>
        <w:right w:val="none" w:sz="0" w:space="0" w:color="auto"/>
      </w:divBdr>
    </w:div>
    <w:div w:id="1670404008">
      <w:bodyDiv w:val="1"/>
      <w:marLeft w:val="0"/>
      <w:marRight w:val="0"/>
      <w:marTop w:val="0"/>
      <w:marBottom w:val="0"/>
      <w:divBdr>
        <w:top w:val="none" w:sz="0" w:space="0" w:color="auto"/>
        <w:left w:val="none" w:sz="0" w:space="0" w:color="auto"/>
        <w:bottom w:val="none" w:sz="0" w:space="0" w:color="auto"/>
        <w:right w:val="none" w:sz="0" w:space="0" w:color="auto"/>
      </w:divBdr>
    </w:div>
    <w:div w:id="1722172051">
      <w:bodyDiv w:val="1"/>
      <w:marLeft w:val="0"/>
      <w:marRight w:val="0"/>
      <w:marTop w:val="0"/>
      <w:marBottom w:val="0"/>
      <w:divBdr>
        <w:top w:val="none" w:sz="0" w:space="0" w:color="auto"/>
        <w:left w:val="none" w:sz="0" w:space="0" w:color="auto"/>
        <w:bottom w:val="none" w:sz="0" w:space="0" w:color="auto"/>
        <w:right w:val="none" w:sz="0" w:space="0" w:color="auto"/>
      </w:divBdr>
    </w:div>
    <w:div w:id="1724795813">
      <w:bodyDiv w:val="1"/>
      <w:marLeft w:val="0"/>
      <w:marRight w:val="0"/>
      <w:marTop w:val="0"/>
      <w:marBottom w:val="0"/>
      <w:divBdr>
        <w:top w:val="none" w:sz="0" w:space="0" w:color="auto"/>
        <w:left w:val="none" w:sz="0" w:space="0" w:color="auto"/>
        <w:bottom w:val="none" w:sz="0" w:space="0" w:color="auto"/>
        <w:right w:val="none" w:sz="0" w:space="0" w:color="auto"/>
      </w:divBdr>
    </w:div>
    <w:div w:id="1728843648">
      <w:bodyDiv w:val="1"/>
      <w:marLeft w:val="0"/>
      <w:marRight w:val="0"/>
      <w:marTop w:val="0"/>
      <w:marBottom w:val="0"/>
      <w:divBdr>
        <w:top w:val="none" w:sz="0" w:space="0" w:color="auto"/>
        <w:left w:val="none" w:sz="0" w:space="0" w:color="auto"/>
        <w:bottom w:val="none" w:sz="0" w:space="0" w:color="auto"/>
        <w:right w:val="none" w:sz="0" w:space="0" w:color="auto"/>
      </w:divBdr>
    </w:div>
    <w:div w:id="1733844091">
      <w:bodyDiv w:val="1"/>
      <w:marLeft w:val="0"/>
      <w:marRight w:val="0"/>
      <w:marTop w:val="0"/>
      <w:marBottom w:val="0"/>
      <w:divBdr>
        <w:top w:val="none" w:sz="0" w:space="0" w:color="auto"/>
        <w:left w:val="none" w:sz="0" w:space="0" w:color="auto"/>
        <w:bottom w:val="none" w:sz="0" w:space="0" w:color="auto"/>
        <w:right w:val="none" w:sz="0" w:space="0" w:color="auto"/>
      </w:divBdr>
    </w:div>
    <w:div w:id="1737362910">
      <w:bodyDiv w:val="1"/>
      <w:marLeft w:val="0"/>
      <w:marRight w:val="0"/>
      <w:marTop w:val="0"/>
      <w:marBottom w:val="0"/>
      <w:divBdr>
        <w:top w:val="none" w:sz="0" w:space="0" w:color="auto"/>
        <w:left w:val="none" w:sz="0" w:space="0" w:color="auto"/>
        <w:bottom w:val="none" w:sz="0" w:space="0" w:color="auto"/>
        <w:right w:val="none" w:sz="0" w:space="0" w:color="auto"/>
      </w:divBdr>
    </w:div>
    <w:div w:id="1743796605">
      <w:bodyDiv w:val="1"/>
      <w:marLeft w:val="0"/>
      <w:marRight w:val="0"/>
      <w:marTop w:val="0"/>
      <w:marBottom w:val="0"/>
      <w:divBdr>
        <w:top w:val="none" w:sz="0" w:space="0" w:color="auto"/>
        <w:left w:val="none" w:sz="0" w:space="0" w:color="auto"/>
        <w:bottom w:val="none" w:sz="0" w:space="0" w:color="auto"/>
        <w:right w:val="none" w:sz="0" w:space="0" w:color="auto"/>
      </w:divBdr>
    </w:div>
    <w:div w:id="1758668928">
      <w:bodyDiv w:val="1"/>
      <w:marLeft w:val="0"/>
      <w:marRight w:val="0"/>
      <w:marTop w:val="0"/>
      <w:marBottom w:val="0"/>
      <w:divBdr>
        <w:top w:val="none" w:sz="0" w:space="0" w:color="auto"/>
        <w:left w:val="none" w:sz="0" w:space="0" w:color="auto"/>
        <w:bottom w:val="none" w:sz="0" w:space="0" w:color="auto"/>
        <w:right w:val="none" w:sz="0" w:space="0" w:color="auto"/>
      </w:divBdr>
    </w:div>
    <w:div w:id="1769886542">
      <w:bodyDiv w:val="1"/>
      <w:marLeft w:val="0"/>
      <w:marRight w:val="0"/>
      <w:marTop w:val="0"/>
      <w:marBottom w:val="0"/>
      <w:divBdr>
        <w:top w:val="none" w:sz="0" w:space="0" w:color="auto"/>
        <w:left w:val="none" w:sz="0" w:space="0" w:color="auto"/>
        <w:bottom w:val="none" w:sz="0" w:space="0" w:color="auto"/>
        <w:right w:val="none" w:sz="0" w:space="0" w:color="auto"/>
      </w:divBdr>
    </w:div>
    <w:div w:id="1771854603">
      <w:bodyDiv w:val="1"/>
      <w:marLeft w:val="0"/>
      <w:marRight w:val="0"/>
      <w:marTop w:val="0"/>
      <w:marBottom w:val="0"/>
      <w:divBdr>
        <w:top w:val="none" w:sz="0" w:space="0" w:color="auto"/>
        <w:left w:val="none" w:sz="0" w:space="0" w:color="auto"/>
        <w:bottom w:val="none" w:sz="0" w:space="0" w:color="auto"/>
        <w:right w:val="none" w:sz="0" w:space="0" w:color="auto"/>
      </w:divBdr>
    </w:div>
    <w:div w:id="1782989343">
      <w:bodyDiv w:val="1"/>
      <w:marLeft w:val="0"/>
      <w:marRight w:val="0"/>
      <w:marTop w:val="0"/>
      <w:marBottom w:val="0"/>
      <w:divBdr>
        <w:top w:val="none" w:sz="0" w:space="0" w:color="auto"/>
        <w:left w:val="none" w:sz="0" w:space="0" w:color="auto"/>
        <w:bottom w:val="none" w:sz="0" w:space="0" w:color="auto"/>
        <w:right w:val="none" w:sz="0" w:space="0" w:color="auto"/>
      </w:divBdr>
    </w:div>
    <w:div w:id="1788699729">
      <w:bodyDiv w:val="1"/>
      <w:marLeft w:val="0"/>
      <w:marRight w:val="0"/>
      <w:marTop w:val="0"/>
      <w:marBottom w:val="0"/>
      <w:divBdr>
        <w:top w:val="none" w:sz="0" w:space="0" w:color="auto"/>
        <w:left w:val="none" w:sz="0" w:space="0" w:color="auto"/>
        <w:bottom w:val="none" w:sz="0" w:space="0" w:color="auto"/>
        <w:right w:val="none" w:sz="0" w:space="0" w:color="auto"/>
      </w:divBdr>
    </w:div>
    <w:div w:id="1820806474">
      <w:bodyDiv w:val="1"/>
      <w:marLeft w:val="0"/>
      <w:marRight w:val="0"/>
      <w:marTop w:val="0"/>
      <w:marBottom w:val="0"/>
      <w:divBdr>
        <w:top w:val="none" w:sz="0" w:space="0" w:color="auto"/>
        <w:left w:val="none" w:sz="0" w:space="0" w:color="auto"/>
        <w:bottom w:val="none" w:sz="0" w:space="0" w:color="auto"/>
        <w:right w:val="none" w:sz="0" w:space="0" w:color="auto"/>
      </w:divBdr>
    </w:div>
    <w:div w:id="1848131077">
      <w:bodyDiv w:val="1"/>
      <w:marLeft w:val="0"/>
      <w:marRight w:val="0"/>
      <w:marTop w:val="0"/>
      <w:marBottom w:val="0"/>
      <w:divBdr>
        <w:top w:val="none" w:sz="0" w:space="0" w:color="auto"/>
        <w:left w:val="none" w:sz="0" w:space="0" w:color="auto"/>
        <w:bottom w:val="none" w:sz="0" w:space="0" w:color="auto"/>
        <w:right w:val="none" w:sz="0" w:space="0" w:color="auto"/>
      </w:divBdr>
    </w:div>
    <w:div w:id="1849637900">
      <w:bodyDiv w:val="1"/>
      <w:marLeft w:val="0"/>
      <w:marRight w:val="0"/>
      <w:marTop w:val="0"/>
      <w:marBottom w:val="0"/>
      <w:divBdr>
        <w:top w:val="none" w:sz="0" w:space="0" w:color="auto"/>
        <w:left w:val="none" w:sz="0" w:space="0" w:color="auto"/>
        <w:bottom w:val="none" w:sz="0" w:space="0" w:color="auto"/>
        <w:right w:val="none" w:sz="0" w:space="0" w:color="auto"/>
      </w:divBdr>
    </w:div>
    <w:div w:id="1851791309">
      <w:bodyDiv w:val="1"/>
      <w:marLeft w:val="0"/>
      <w:marRight w:val="0"/>
      <w:marTop w:val="0"/>
      <w:marBottom w:val="0"/>
      <w:divBdr>
        <w:top w:val="none" w:sz="0" w:space="0" w:color="auto"/>
        <w:left w:val="none" w:sz="0" w:space="0" w:color="auto"/>
        <w:bottom w:val="none" w:sz="0" w:space="0" w:color="auto"/>
        <w:right w:val="none" w:sz="0" w:space="0" w:color="auto"/>
      </w:divBdr>
    </w:div>
    <w:div w:id="1857385467">
      <w:bodyDiv w:val="1"/>
      <w:marLeft w:val="0"/>
      <w:marRight w:val="0"/>
      <w:marTop w:val="0"/>
      <w:marBottom w:val="0"/>
      <w:divBdr>
        <w:top w:val="none" w:sz="0" w:space="0" w:color="auto"/>
        <w:left w:val="none" w:sz="0" w:space="0" w:color="auto"/>
        <w:bottom w:val="none" w:sz="0" w:space="0" w:color="auto"/>
        <w:right w:val="none" w:sz="0" w:space="0" w:color="auto"/>
      </w:divBdr>
    </w:div>
    <w:div w:id="1859931886">
      <w:bodyDiv w:val="1"/>
      <w:marLeft w:val="0"/>
      <w:marRight w:val="0"/>
      <w:marTop w:val="0"/>
      <w:marBottom w:val="0"/>
      <w:divBdr>
        <w:top w:val="none" w:sz="0" w:space="0" w:color="auto"/>
        <w:left w:val="none" w:sz="0" w:space="0" w:color="auto"/>
        <w:bottom w:val="none" w:sz="0" w:space="0" w:color="auto"/>
        <w:right w:val="none" w:sz="0" w:space="0" w:color="auto"/>
      </w:divBdr>
    </w:div>
    <w:div w:id="1878274521">
      <w:bodyDiv w:val="1"/>
      <w:marLeft w:val="0"/>
      <w:marRight w:val="0"/>
      <w:marTop w:val="0"/>
      <w:marBottom w:val="0"/>
      <w:divBdr>
        <w:top w:val="none" w:sz="0" w:space="0" w:color="auto"/>
        <w:left w:val="none" w:sz="0" w:space="0" w:color="auto"/>
        <w:bottom w:val="none" w:sz="0" w:space="0" w:color="auto"/>
        <w:right w:val="none" w:sz="0" w:space="0" w:color="auto"/>
      </w:divBdr>
    </w:div>
    <w:div w:id="1880435390">
      <w:bodyDiv w:val="1"/>
      <w:marLeft w:val="0"/>
      <w:marRight w:val="0"/>
      <w:marTop w:val="0"/>
      <w:marBottom w:val="0"/>
      <w:divBdr>
        <w:top w:val="none" w:sz="0" w:space="0" w:color="auto"/>
        <w:left w:val="none" w:sz="0" w:space="0" w:color="auto"/>
        <w:bottom w:val="none" w:sz="0" w:space="0" w:color="auto"/>
        <w:right w:val="none" w:sz="0" w:space="0" w:color="auto"/>
      </w:divBdr>
    </w:div>
    <w:div w:id="1892812208">
      <w:bodyDiv w:val="1"/>
      <w:marLeft w:val="0"/>
      <w:marRight w:val="0"/>
      <w:marTop w:val="0"/>
      <w:marBottom w:val="0"/>
      <w:divBdr>
        <w:top w:val="none" w:sz="0" w:space="0" w:color="auto"/>
        <w:left w:val="none" w:sz="0" w:space="0" w:color="auto"/>
        <w:bottom w:val="none" w:sz="0" w:space="0" w:color="auto"/>
        <w:right w:val="none" w:sz="0" w:space="0" w:color="auto"/>
      </w:divBdr>
    </w:div>
    <w:div w:id="1898315811">
      <w:bodyDiv w:val="1"/>
      <w:marLeft w:val="0"/>
      <w:marRight w:val="0"/>
      <w:marTop w:val="0"/>
      <w:marBottom w:val="0"/>
      <w:divBdr>
        <w:top w:val="none" w:sz="0" w:space="0" w:color="auto"/>
        <w:left w:val="none" w:sz="0" w:space="0" w:color="auto"/>
        <w:bottom w:val="none" w:sz="0" w:space="0" w:color="auto"/>
        <w:right w:val="none" w:sz="0" w:space="0" w:color="auto"/>
      </w:divBdr>
    </w:div>
    <w:div w:id="1914701502">
      <w:bodyDiv w:val="1"/>
      <w:marLeft w:val="0"/>
      <w:marRight w:val="0"/>
      <w:marTop w:val="0"/>
      <w:marBottom w:val="0"/>
      <w:divBdr>
        <w:top w:val="none" w:sz="0" w:space="0" w:color="auto"/>
        <w:left w:val="none" w:sz="0" w:space="0" w:color="auto"/>
        <w:bottom w:val="none" w:sz="0" w:space="0" w:color="auto"/>
        <w:right w:val="none" w:sz="0" w:space="0" w:color="auto"/>
      </w:divBdr>
    </w:div>
    <w:div w:id="1930119280">
      <w:bodyDiv w:val="1"/>
      <w:marLeft w:val="0"/>
      <w:marRight w:val="0"/>
      <w:marTop w:val="0"/>
      <w:marBottom w:val="0"/>
      <w:divBdr>
        <w:top w:val="none" w:sz="0" w:space="0" w:color="auto"/>
        <w:left w:val="none" w:sz="0" w:space="0" w:color="auto"/>
        <w:bottom w:val="none" w:sz="0" w:space="0" w:color="auto"/>
        <w:right w:val="none" w:sz="0" w:space="0" w:color="auto"/>
      </w:divBdr>
    </w:div>
    <w:div w:id="1935820166">
      <w:bodyDiv w:val="1"/>
      <w:marLeft w:val="0"/>
      <w:marRight w:val="0"/>
      <w:marTop w:val="0"/>
      <w:marBottom w:val="0"/>
      <w:divBdr>
        <w:top w:val="none" w:sz="0" w:space="0" w:color="auto"/>
        <w:left w:val="none" w:sz="0" w:space="0" w:color="auto"/>
        <w:bottom w:val="none" w:sz="0" w:space="0" w:color="auto"/>
        <w:right w:val="none" w:sz="0" w:space="0" w:color="auto"/>
      </w:divBdr>
    </w:div>
    <w:div w:id="1939483627">
      <w:bodyDiv w:val="1"/>
      <w:marLeft w:val="0"/>
      <w:marRight w:val="0"/>
      <w:marTop w:val="0"/>
      <w:marBottom w:val="0"/>
      <w:divBdr>
        <w:top w:val="none" w:sz="0" w:space="0" w:color="auto"/>
        <w:left w:val="none" w:sz="0" w:space="0" w:color="auto"/>
        <w:bottom w:val="none" w:sz="0" w:space="0" w:color="auto"/>
        <w:right w:val="none" w:sz="0" w:space="0" w:color="auto"/>
      </w:divBdr>
    </w:div>
    <w:div w:id="1945381970">
      <w:bodyDiv w:val="1"/>
      <w:marLeft w:val="0"/>
      <w:marRight w:val="0"/>
      <w:marTop w:val="0"/>
      <w:marBottom w:val="0"/>
      <w:divBdr>
        <w:top w:val="none" w:sz="0" w:space="0" w:color="auto"/>
        <w:left w:val="none" w:sz="0" w:space="0" w:color="auto"/>
        <w:bottom w:val="none" w:sz="0" w:space="0" w:color="auto"/>
        <w:right w:val="none" w:sz="0" w:space="0" w:color="auto"/>
      </w:divBdr>
    </w:div>
    <w:div w:id="1952780143">
      <w:bodyDiv w:val="1"/>
      <w:marLeft w:val="0"/>
      <w:marRight w:val="0"/>
      <w:marTop w:val="0"/>
      <w:marBottom w:val="0"/>
      <w:divBdr>
        <w:top w:val="none" w:sz="0" w:space="0" w:color="auto"/>
        <w:left w:val="none" w:sz="0" w:space="0" w:color="auto"/>
        <w:bottom w:val="none" w:sz="0" w:space="0" w:color="auto"/>
        <w:right w:val="none" w:sz="0" w:space="0" w:color="auto"/>
      </w:divBdr>
    </w:div>
    <w:div w:id="1955020340">
      <w:bodyDiv w:val="1"/>
      <w:marLeft w:val="0"/>
      <w:marRight w:val="0"/>
      <w:marTop w:val="0"/>
      <w:marBottom w:val="0"/>
      <w:divBdr>
        <w:top w:val="none" w:sz="0" w:space="0" w:color="auto"/>
        <w:left w:val="none" w:sz="0" w:space="0" w:color="auto"/>
        <w:bottom w:val="none" w:sz="0" w:space="0" w:color="auto"/>
        <w:right w:val="none" w:sz="0" w:space="0" w:color="auto"/>
      </w:divBdr>
    </w:div>
    <w:div w:id="1961261541">
      <w:bodyDiv w:val="1"/>
      <w:marLeft w:val="0"/>
      <w:marRight w:val="0"/>
      <w:marTop w:val="0"/>
      <w:marBottom w:val="0"/>
      <w:divBdr>
        <w:top w:val="none" w:sz="0" w:space="0" w:color="auto"/>
        <w:left w:val="none" w:sz="0" w:space="0" w:color="auto"/>
        <w:bottom w:val="none" w:sz="0" w:space="0" w:color="auto"/>
        <w:right w:val="none" w:sz="0" w:space="0" w:color="auto"/>
      </w:divBdr>
    </w:div>
    <w:div w:id="1965040608">
      <w:bodyDiv w:val="1"/>
      <w:marLeft w:val="0"/>
      <w:marRight w:val="0"/>
      <w:marTop w:val="0"/>
      <w:marBottom w:val="0"/>
      <w:divBdr>
        <w:top w:val="none" w:sz="0" w:space="0" w:color="auto"/>
        <w:left w:val="none" w:sz="0" w:space="0" w:color="auto"/>
        <w:bottom w:val="none" w:sz="0" w:space="0" w:color="auto"/>
        <w:right w:val="none" w:sz="0" w:space="0" w:color="auto"/>
      </w:divBdr>
    </w:div>
    <w:div w:id="1966040262">
      <w:bodyDiv w:val="1"/>
      <w:marLeft w:val="0"/>
      <w:marRight w:val="0"/>
      <w:marTop w:val="0"/>
      <w:marBottom w:val="0"/>
      <w:divBdr>
        <w:top w:val="none" w:sz="0" w:space="0" w:color="auto"/>
        <w:left w:val="none" w:sz="0" w:space="0" w:color="auto"/>
        <w:bottom w:val="none" w:sz="0" w:space="0" w:color="auto"/>
        <w:right w:val="none" w:sz="0" w:space="0" w:color="auto"/>
      </w:divBdr>
    </w:div>
    <w:div w:id="1976256612">
      <w:bodyDiv w:val="1"/>
      <w:marLeft w:val="0"/>
      <w:marRight w:val="0"/>
      <w:marTop w:val="0"/>
      <w:marBottom w:val="0"/>
      <w:divBdr>
        <w:top w:val="none" w:sz="0" w:space="0" w:color="auto"/>
        <w:left w:val="none" w:sz="0" w:space="0" w:color="auto"/>
        <w:bottom w:val="none" w:sz="0" w:space="0" w:color="auto"/>
        <w:right w:val="none" w:sz="0" w:space="0" w:color="auto"/>
      </w:divBdr>
    </w:div>
    <w:div w:id="1976519211">
      <w:bodyDiv w:val="1"/>
      <w:marLeft w:val="0"/>
      <w:marRight w:val="0"/>
      <w:marTop w:val="0"/>
      <w:marBottom w:val="0"/>
      <w:divBdr>
        <w:top w:val="none" w:sz="0" w:space="0" w:color="auto"/>
        <w:left w:val="none" w:sz="0" w:space="0" w:color="auto"/>
        <w:bottom w:val="none" w:sz="0" w:space="0" w:color="auto"/>
        <w:right w:val="none" w:sz="0" w:space="0" w:color="auto"/>
      </w:divBdr>
    </w:div>
    <w:div w:id="1979409481">
      <w:bodyDiv w:val="1"/>
      <w:marLeft w:val="0"/>
      <w:marRight w:val="0"/>
      <w:marTop w:val="0"/>
      <w:marBottom w:val="0"/>
      <w:divBdr>
        <w:top w:val="none" w:sz="0" w:space="0" w:color="auto"/>
        <w:left w:val="none" w:sz="0" w:space="0" w:color="auto"/>
        <w:bottom w:val="none" w:sz="0" w:space="0" w:color="auto"/>
        <w:right w:val="none" w:sz="0" w:space="0" w:color="auto"/>
      </w:divBdr>
    </w:div>
    <w:div w:id="1985576768">
      <w:bodyDiv w:val="1"/>
      <w:marLeft w:val="0"/>
      <w:marRight w:val="0"/>
      <w:marTop w:val="0"/>
      <w:marBottom w:val="0"/>
      <w:divBdr>
        <w:top w:val="none" w:sz="0" w:space="0" w:color="auto"/>
        <w:left w:val="none" w:sz="0" w:space="0" w:color="auto"/>
        <w:bottom w:val="none" w:sz="0" w:space="0" w:color="auto"/>
        <w:right w:val="none" w:sz="0" w:space="0" w:color="auto"/>
      </w:divBdr>
    </w:div>
    <w:div w:id="1988778827">
      <w:bodyDiv w:val="1"/>
      <w:marLeft w:val="0"/>
      <w:marRight w:val="0"/>
      <w:marTop w:val="0"/>
      <w:marBottom w:val="0"/>
      <w:divBdr>
        <w:top w:val="none" w:sz="0" w:space="0" w:color="auto"/>
        <w:left w:val="none" w:sz="0" w:space="0" w:color="auto"/>
        <w:bottom w:val="none" w:sz="0" w:space="0" w:color="auto"/>
        <w:right w:val="none" w:sz="0" w:space="0" w:color="auto"/>
      </w:divBdr>
    </w:div>
    <w:div w:id="2001612900">
      <w:bodyDiv w:val="1"/>
      <w:marLeft w:val="0"/>
      <w:marRight w:val="0"/>
      <w:marTop w:val="0"/>
      <w:marBottom w:val="0"/>
      <w:divBdr>
        <w:top w:val="none" w:sz="0" w:space="0" w:color="auto"/>
        <w:left w:val="none" w:sz="0" w:space="0" w:color="auto"/>
        <w:bottom w:val="none" w:sz="0" w:space="0" w:color="auto"/>
        <w:right w:val="none" w:sz="0" w:space="0" w:color="auto"/>
      </w:divBdr>
    </w:div>
    <w:div w:id="2019845540">
      <w:bodyDiv w:val="1"/>
      <w:marLeft w:val="0"/>
      <w:marRight w:val="0"/>
      <w:marTop w:val="0"/>
      <w:marBottom w:val="0"/>
      <w:divBdr>
        <w:top w:val="none" w:sz="0" w:space="0" w:color="auto"/>
        <w:left w:val="none" w:sz="0" w:space="0" w:color="auto"/>
        <w:bottom w:val="none" w:sz="0" w:space="0" w:color="auto"/>
        <w:right w:val="none" w:sz="0" w:space="0" w:color="auto"/>
      </w:divBdr>
    </w:div>
    <w:div w:id="2032955748">
      <w:bodyDiv w:val="1"/>
      <w:marLeft w:val="0"/>
      <w:marRight w:val="0"/>
      <w:marTop w:val="0"/>
      <w:marBottom w:val="0"/>
      <w:divBdr>
        <w:top w:val="none" w:sz="0" w:space="0" w:color="auto"/>
        <w:left w:val="none" w:sz="0" w:space="0" w:color="auto"/>
        <w:bottom w:val="none" w:sz="0" w:space="0" w:color="auto"/>
        <w:right w:val="none" w:sz="0" w:space="0" w:color="auto"/>
      </w:divBdr>
    </w:div>
    <w:div w:id="2039888632">
      <w:bodyDiv w:val="1"/>
      <w:marLeft w:val="0"/>
      <w:marRight w:val="0"/>
      <w:marTop w:val="0"/>
      <w:marBottom w:val="0"/>
      <w:divBdr>
        <w:top w:val="none" w:sz="0" w:space="0" w:color="auto"/>
        <w:left w:val="none" w:sz="0" w:space="0" w:color="auto"/>
        <w:bottom w:val="none" w:sz="0" w:space="0" w:color="auto"/>
        <w:right w:val="none" w:sz="0" w:space="0" w:color="auto"/>
      </w:divBdr>
    </w:div>
    <w:div w:id="2053920659">
      <w:bodyDiv w:val="1"/>
      <w:marLeft w:val="0"/>
      <w:marRight w:val="0"/>
      <w:marTop w:val="0"/>
      <w:marBottom w:val="0"/>
      <w:divBdr>
        <w:top w:val="none" w:sz="0" w:space="0" w:color="auto"/>
        <w:left w:val="none" w:sz="0" w:space="0" w:color="auto"/>
        <w:bottom w:val="none" w:sz="0" w:space="0" w:color="auto"/>
        <w:right w:val="none" w:sz="0" w:space="0" w:color="auto"/>
      </w:divBdr>
    </w:div>
    <w:div w:id="2058046453">
      <w:bodyDiv w:val="1"/>
      <w:marLeft w:val="0"/>
      <w:marRight w:val="0"/>
      <w:marTop w:val="0"/>
      <w:marBottom w:val="0"/>
      <w:divBdr>
        <w:top w:val="none" w:sz="0" w:space="0" w:color="auto"/>
        <w:left w:val="none" w:sz="0" w:space="0" w:color="auto"/>
        <w:bottom w:val="none" w:sz="0" w:space="0" w:color="auto"/>
        <w:right w:val="none" w:sz="0" w:space="0" w:color="auto"/>
      </w:divBdr>
    </w:div>
    <w:div w:id="2079667227">
      <w:bodyDiv w:val="1"/>
      <w:marLeft w:val="0"/>
      <w:marRight w:val="0"/>
      <w:marTop w:val="0"/>
      <w:marBottom w:val="0"/>
      <w:divBdr>
        <w:top w:val="none" w:sz="0" w:space="0" w:color="auto"/>
        <w:left w:val="none" w:sz="0" w:space="0" w:color="auto"/>
        <w:bottom w:val="none" w:sz="0" w:space="0" w:color="auto"/>
        <w:right w:val="none" w:sz="0" w:space="0" w:color="auto"/>
      </w:divBdr>
    </w:div>
    <w:div w:id="2102951118">
      <w:bodyDiv w:val="1"/>
      <w:marLeft w:val="0"/>
      <w:marRight w:val="0"/>
      <w:marTop w:val="0"/>
      <w:marBottom w:val="0"/>
      <w:divBdr>
        <w:top w:val="none" w:sz="0" w:space="0" w:color="auto"/>
        <w:left w:val="none" w:sz="0" w:space="0" w:color="auto"/>
        <w:bottom w:val="none" w:sz="0" w:space="0" w:color="auto"/>
        <w:right w:val="none" w:sz="0" w:space="0" w:color="auto"/>
      </w:divBdr>
    </w:div>
    <w:div w:id="21384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M:\Group\Secretariat\&#1060;&#1048;&#1056;&#1052;&#1045;&#1053;&#1053;&#1067;&#1045;%20&#1041;&#1051;&#1040;&#1053;&#1050;&#1048;\2005\&#1060;__2005_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17A3B-2B7B-4159-ADDA-5BB275C9B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Ф__2005_1</Template>
  <TotalTime>30</TotalTime>
  <Pages>13</Pages>
  <Words>3712</Words>
  <Characters>21159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vt:lpstr>
    </vt:vector>
  </TitlesOfParts>
  <Company>MultiDVD Team</Company>
  <LinksUpToDate>false</LinksUpToDate>
  <CharactersWithSpaces>24822</CharactersWithSpaces>
  <SharedDoc>false</SharedDoc>
  <HLinks>
    <vt:vector size="3144" baseType="variant">
      <vt:variant>
        <vt:i4>7209020</vt:i4>
      </vt:variant>
      <vt:variant>
        <vt:i4>3150</vt:i4>
      </vt:variant>
      <vt:variant>
        <vt:i4>0</vt:i4>
      </vt:variant>
      <vt:variant>
        <vt:i4>5</vt:i4>
      </vt:variant>
      <vt:variant>
        <vt:lpwstr>garantf1://70043616.0/</vt:lpwstr>
      </vt:variant>
      <vt:variant>
        <vt:lpwstr/>
      </vt:variant>
      <vt:variant>
        <vt:i4>1376318</vt:i4>
      </vt:variant>
      <vt:variant>
        <vt:i4>3134</vt:i4>
      </vt:variant>
      <vt:variant>
        <vt:i4>0</vt:i4>
      </vt:variant>
      <vt:variant>
        <vt:i4>5</vt:i4>
      </vt:variant>
      <vt:variant>
        <vt:lpwstr/>
      </vt:variant>
      <vt:variant>
        <vt:lpwstr>_Toc361597562</vt:lpwstr>
      </vt:variant>
      <vt:variant>
        <vt:i4>1441854</vt:i4>
      </vt:variant>
      <vt:variant>
        <vt:i4>3128</vt:i4>
      </vt:variant>
      <vt:variant>
        <vt:i4>0</vt:i4>
      </vt:variant>
      <vt:variant>
        <vt:i4>5</vt:i4>
      </vt:variant>
      <vt:variant>
        <vt:lpwstr/>
      </vt:variant>
      <vt:variant>
        <vt:lpwstr>_Toc361597553</vt:lpwstr>
      </vt:variant>
      <vt:variant>
        <vt:i4>1441854</vt:i4>
      </vt:variant>
      <vt:variant>
        <vt:i4>3122</vt:i4>
      </vt:variant>
      <vt:variant>
        <vt:i4>0</vt:i4>
      </vt:variant>
      <vt:variant>
        <vt:i4>5</vt:i4>
      </vt:variant>
      <vt:variant>
        <vt:lpwstr/>
      </vt:variant>
      <vt:variant>
        <vt:lpwstr>_Toc361597552</vt:lpwstr>
      </vt:variant>
      <vt:variant>
        <vt:i4>1441854</vt:i4>
      </vt:variant>
      <vt:variant>
        <vt:i4>3116</vt:i4>
      </vt:variant>
      <vt:variant>
        <vt:i4>0</vt:i4>
      </vt:variant>
      <vt:variant>
        <vt:i4>5</vt:i4>
      </vt:variant>
      <vt:variant>
        <vt:lpwstr/>
      </vt:variant>
      <vt:variant>
        <vt:lpwstr>_Toc361597551</vt:lpwstr>
      </vt:variant>
      <vt:variant>
        <vt:i4>1441854</vt:i4>
      </vt:variant>
      <vt:variant>
        <vt:i4>3110</vt:i4>
      </vt:variant>
      <vt:variant>
        <vt:i4>0</vt:i4>
      </vt:variant>
      <vt:variant>
        <vt:i4>5</vt:i4>
      </vt:variant>
      <vt:variant>
        <vt:lpwstr/>
      </vt:variant>
      <vt:variant>
        <vt:lpwstr>_Toc361597550</vt:lpwstr>
      </vt:variant>
      <vt:variant>
        <vt:i4>1507390</vt:i4>
      </vt:variant>
      <vt:variant>
        <vt:i4>3104</vt:i4>
      </vt:variant>
      <vt:variant>
        <vt:i4>0</vt:i4>
      </vt:variant>
      <vt:variant>
        <vt:i4>5</vt:i4>
      </vt:variant>
      <vt:variant>
        <vt:lpwstr/>
      </vt:variant>
      <vt:variant>
        <vt:lpwstr>_Toc361597549</vt:lpwstr>
      </vt:variant>
      <vt:variant>
        <vt:i4>1507390</vt:i4>
      </vt:variant>
      <vt:variant>
        <vt:i4>3098</vt:i4>
      </vt:variant>
      <vt:variant>
        <vt:i4>0</vt:i4>
      </vt:variant>
      <vt:variant>
        <vt:i4>5</vt:i4>
      </vt:variant>
      <vt:variant>
        <vt:lpwstr/>
      </vt:variant>
      <vt:variant>
        <vt:lpwstr>_Toc361597548</vt:lpwstr>
      </vt:variant>
      <vt:variant>
        <vt:i4>1507390</vt:i4>
      </vt:variant>
      <vt:variant>
        <vt:i4>3092</vt:i4>
      </vt:variant>
      <vt:variant>
        <vt:i4>0</vt:i4>
      </vt:variant>
      <vt:variant>
        <vt:i4>5</vt:i4>
      </vt:variant>
      <vt:variant>
        <vt:lpwstr/>
      </vt:variant>
      <vt:variant>
        <vt:lpwstr>_Toc361597547</vt:lpwstr>
      </vt:variant>
      <vt:variant>
        <vt:i4>1507390</vt:i4>
      </vt:variant>
      <vt:variant>
        <vt:i4>3086</vt:i4>
      </vt:variant>
      <vt:variant>
        <vt:i4>0</vt:i4>
      </vt:variant>
      <vt:variant>
        <vt:i4>5</vt:i4>
      </vt:variant>
      <vt:variant>
        <vt:lpwstr/>
      </vt:variant>
      <vt:variant>
        <vt:lpwstr>_Toc361597546</vt:lpwstr>
      </vt:variant>
      <vt:variant>
        <vt:i4>1507390</vt:i4>
      </vt:variant>
      <vt:variant>
        <vt:i4>3080</vt:i4>
      </vt:variant>
      <vt:variant>
        <vt:i4>0</vt:i4>
      </vt:variant>
      <vt:variant>
        <vt:i4>5</vt:i4>
      </vt:variant>
      <vt:variant>
        <vt:lpwstr/>
      </vt:variant>
      <vt:variant>
        <vt:lpwstr>_Toc361597545</vt:lpwstr>
      </vt:variant>
      <vt:variant>
        <vt:i4>1507390</vt:i4>
      </vt:variant>
      <vt:variant>
        <vt:i4>3074</vt:i4>
      </vt:variant>
      <vt:variant>
        <vt:i4>0</vt:i4>
      </vt:variant>
      <vt:variant>
        <vt:i4>5</vt:i4>
      </vt:variant>
      <vt:variant>
        <vt:lpwstr/>
      </vt:variant>
      <vt:variant>
        <vt:lpwstr>_Toc361597544</vt:lpwstr>
      </vt:variant>
      <vt:variant>
        <vt:i4>1507390</vt:i4>
      </vt:variant>
      <vt:variant>
        <vt:i4>3068</vt:i4>
      </vt:variant>
      <vt:variant>
        <vt:i4>0</vt:i4>
      </vt:variant>
      <vt:variant>
        <vt:i4>5</vt:i4>
      </vt:variant>
      <vt:variant>
        <vt:lpwstr/>
      </vt:variant>
      <vt:variant>
        <vt:lpwstr>_Toc361597543</vt:lpwstr>
      </vt:variant>
      <vt:variant>
        <vt:i4>1507390</vt:i4>
      </vt:variant>
      <vt:variant>
        <vt:i4>3062</vt:i4>
      </vt:variant>
      <vt:variant>
        <vt:i4>0</vt:i4>
      </vt:variant>
      <vt:variant>
        <vt:i4>5</vt:i4>
      </vt:variant>
      <vt:variant>
        <vt:lpwstr/>
      </vt:variant>
      <vt:variant>
        <vt:lpwstr>_Toc361597542</vt:lpwstr>
      </vt:variant>
      <vt:variant>
        <vt:i4>1507390</vt:i4>
      </vt:variant>
      <vt:variant>
        <vt:i4>3056</vt:i4>
      </vt:variant>
      <vt:variant>
        <vt:i4>0</vt:i4>
      </vt:variant>
      <vt:variant>
        <vt:i4>5</vt:i4>
      </vt:variant>
      <vt:variant>
        <vt:lpwstr/>
      </vt:variant>
      <vt:variant>
        <vt:lpwstr>_Toc361597541</vt:lpwstr>
      </vt:variant>
      <vt:variant>
        <vt:i4>1507390</vt:i4>
      </vt:variant>
      <vt:variant>
        <vt:i4>3050</vt:i4>
      </vt:variant>
      <vt:variant>
        <vt:i4>0</vt:i4>
      </vt:variant>
      <vt:variant>
        <vt:i4>5</vt:i4>
      </vt:variant>
      <vt:variant>
        <vt:lpwstr/>
      </vt:variant>
      <vt:variant>
        <vt:lpwstr>_Toc361597540</vt:lpwstr>
      </vt:variant>
      <vt:variant>
        <vt:i4>1048638</vt:i4>
      </vt:variant>
      <vt:variant>
        <vt:i4>3044</vt:i4>
      </vt:variant>
      <vt:variant>
        <vt:i4>0</vt:i4>
      </vt:variant>
      <vt:variant>
        <vt:i4>5</vt:i4>
      </vt:variant>
      <vt:variant>
        <vt:lpwstr/>
      </vt:variant>
      <vt:variant>
        <vt:lpwstr>_Toc361597538</vt:lpwstr>
      </vt:variant>
      <vt:variant>
        <vt:i4>1048638</vt:i4>
      </vt:variant>
      <vt:variant>
        <vt:i4>3038</vt:i4>
      </vt:variant>
      <vt:variant>
        <vt:i4>0</vt:i4>
      </vt:variant>
      <vt:variant>
        <vt:i4>5</vt:i4>
      </vt:variant>
      <vt:variant>
        <vt:lpwstr/>
      </vt:variant>
      <vt:variant>
        <vt:lpwstr>_Toc361597537</vt:lpwstr>
      </vt:variant>
      <vt:variant>
        <vt:i4>1048638</vt:i4>
      </vt:variant>
      <vt:variant>
        <vt:i4>3032</vt:i4>
      </vt:variant>
      <vt:variant>
        <vt:i4>0</vt:i4>
      </vt:variant>
      <vt:variant>
        <vt:i4>5</vt:i4>
      </vt:variant>
      <vt:variant>
        <vt:lpwstr/>
      </vt:variant>
      <vt:variant>
        <vt:lpwstr>_Toc361597536</vt:lpwstr>
      </vt:variant>
      <vt:variant>
        <vt:i4>1048638</vt:i4>
      </vt:variant>
      <vt:variant>
        <vt:i4>3026</vt:i4>
      </vt:variant>
      <vt:variant>
        <vt:i4>0</vt:i4>
      </vt:variant>
      <vt:variant>
        <vt:i4>5</vt:i4>
      </vt:variant>
      <vt:variant>
        <vt:lpwstr/>
      </vt:variant>
      <vt:variant>
        <vt:lpwstr>_Toc361597535</vt:lpwstr>
      </vt:variant>
      <vt:variant>
        <vt:i4>1048638</vt:i4>
      </vt:variant>
      <vt:variant>
        <vt:i4>3020</vt:i4>
      </vt:variant>
      <vt:variant>
        <vt:i4>0</vt:i4>
      </vt:variant>
      <vt:variant>
        <vt:i4>5</vt:i4>
      </vt:variant>
      <vt:variant>
        <vt:lpwstr/>
      </vt:variant>
      <vt:variant>
        <vt:lpwstr>_Toc361597534</vt:lpwstr>
      </vt:variant>
      <vt:variant>
        <vt:i4>1048638</vt:i4>
      </vt:variant>
      <vt:variant>
        <vt:i4>3014</vt:i4>
      </vt:variant>
      <vt:variant>
        <vt:i4>0</vt:i4>
      </vt:variant>
      <vt:variant>
        <vt:i4>5</vt:i4>
      </vt:variant>
      <vt:variant>
        <vt:lpwstr/>
      </vt:variant>
      <vt:variant>
        <vt:lpwstr>_Toc361597533</vt:lpwstr>
      </vt:variant>
      <vt:variant>
        <vt:i4>1048638</vt:i4>
      </vt:variant>
      <vt:variant>
        <vt:i4>3008</vt:i4>
      </vt:variant>
      <vt:variant>
        <vt:i4>0</vt:i4>
      </vt:variant>
      <vt:variant>
        <vt:i4>5</vt:i4>
      </vt:variant>
      <vt:variant>
        <vt:lpwstr/>
      </vt:variant>
      <vt:variant>
        <vt:lpwstr>_Toc361597532</vt:lpwstr>
      </vt:variant>
      <vt:variant>
        <vt:i4>1048638</vt:i4>
      </vt:variant>
      <vt:variant>
        <vt:i4>3002</vt:i4>
      </vt:variant>
      <vt:variant>
        <vt:i4>0</vt:i4>
      </vt:variant>
      <vt:variant>
        <vt:i4>5</vt:i4>
      </vt:variant>
      <vt:variant>
        <vt:lpwstr/>
      </vt:variant>
      <vt:variant>
        <vt:lpwstr>_Toc361597531</vt:lpwstr>
      </vt:variant>
      <vt:variant>
        <vt:i4>1048638</vt:i4>
      </vt:variant>
      <vt:variant>
        <vt:i4>2996</vt:i4>
      </vt:variant>
      <vt:variant>
        <vt:i4>0</vt:i4>
      </vt:variant>
      <vt:variant>
        <vt:i4>5</vt:i4>
      </vt:variant>
      <vt:variant>
        <vt:lpwstr/>
      </vt:variant>
      <vt:variant>
        <vt:lpwstr>_Toc361597530</vt:lpwstr>
      </vt:variant>
      <vt:variant>
        <vt:i4>1114174</vt:i4>
      </vt:variant>
      <vt:variant>
        <vt:i4>2990</vt:i4>
      </vt:variant>
      <vt:variant>
        <vt:i4>0</vt:i4>
      </vt:variant>
      <vt:variant>
        <vt:i4>5</vt:i4>
      </vt:variant>
      <vt:variant>
        <vt:lpwstr/>
      </vt:variant>
      <vt:variant>
        <vt:lpwstr>_Toc361597529</vt:lpwstr>
      </vt:variant>
      <vt:variant>
        <vt:i4>1114174</vt:i4>
      </vt:variant>
      <vt:variant>
        <vt:i4>2984</vt:i4>
      </vt:variant>
      <vt:variant>
        <vt:i4>0</vt:i4>
      </vt:variant>
      <vt:variant>
        <vt:i4>5</vt:i4>
      </vt:variant>
      <vt:variant>
        <vt:lpwstr/>
      </vt:variant>
      <vt:variant>
        <vt:lpwstr>_Toc361597528</vt:lpwstr>
      </vt:variant>
      <vt:variant>
        <vt:i4>1114174</vt:i4>
      </vt:variant>
      <vt:variant>
        <vt:i4>2978</vt:i4>
      </vt:variant>
      <vt:variant>
        <vt:i4>0</vt:i4>
      </vt:variant>
      <vt:variant>
        <vt:i4>5</vt:i4>
      </vt:variant>
      <vt:variant>
        <vt:lpwstr/>
      </vt:variant>
      <vt:variant>
        <vt:lpwstr>_Toc361597527</vt:lpwstr>
      </vt:variant>
      <vt:variant>
        <vt:i4>1114174</vt:i4>
      </vt:variant>
      <vt:variant>
        <vt:i4>2972</vt:i4>
      </vt:variant>
      <vt:variant>
        <vt:i4>0</vt:i4>
      </vt:variant>
      <vt:variant>
        <vt:i4>5</vt:i4>
      </vt:variant>
      <vt:variant>
        <vt:lpwstr/>
      </vt:variant>
      <vt:variant>
        <vt:lpwstr>_Toc361597526</vt:lpwstr>
      </vt:variant>
      <vt:variant>
        <vt:i4>1114174</vt:i4>
      </vt:variant>
      <vt:variant>
        <vt:i4>2966</vt:i4>
      </vt:variant>
      <vt:variant>
        <vt:i4>0</vt:i4>
      </vt:variant>
      <vt:variant>
        <vt:i4>5</vt:i4>
      </vt:variant>
      <vt:variant>
        <vt:lpwstr/>
      </vt:variant>
      <vt:variant>
        <vt:lpwstr>_Toc361597525</vt:lpwstr>
      </vt:variant>
      <vt:variant>
        <vt:i4>1114174</vt:i4>
      </vt:variant>
      <vt:variant>
        <vt:i4>2960</vt:i4>
      </vt:variant>
      <vt:variant>
        <vt:i4>0</vt:i4>
      </vt:variant>
      <vt:variant>
        <vt:i4>5</vt:i4>
      </vt:variant>
      <vt:variant>
        <vt:lpwstr/>
      </vt:variant>
      <vt:variant>
        <vt:lpwstr>_Toc361597524</vt:lpwstr>
      </vt:variant>
      <vt:variant>
        <vt:i4>1114174</vt:i4>
      </vt:variant>
      <vt:variant>
        <vt:i4>2954</vt:i4>
      </vt:variant>
      <vt:variant>
        <vt:i4>0</vt:i4>
      </vt:variant>
      <vt:variant>
        <vt:i4>5</vt:i4>
      </vt:variant>
      <vt:variant>
        <vt:lpwstr/>
      </vt:variant>
      <vt:variant>
        <vt:lpwstr>_Toc361597523</vt:lpwstr>
      </vt:variant>
      <vt:variant>
        <vt:i4>1114174</vt:i4>
      </vt:variant>
      <vt:variant>
        <vt:i4>2948</vt:i4>
      </vt:variant>
      <vt:variant>
        <vt:i4>0</vt:i4>
      </vt:variant>
      <vt:variant>
        <vt:i4>5</vt:i4>
      </vt:variant>
      <vt:variant>
        <vt:lpwstr/>
      </vt:variant>
      <vt:variant>
        <vt:lpwstr>_Toc361597522</vt:lpwstr>
      </vt:variant>
      <vt:variant>
        <vt:i4>1114174</vt:i4>
      </vt:variant>
      <vt:variant>
        <vt:i4>2942</vt:i4>
      </vt:variant>
      <vt:variant>
        <vt:i4>0</vt:i4>
      </vt:variant>
      <vt:variant>
        <vt:i4>5</vt:i4>
      </vt:variant>
      <vt:variant>
        <vt:lpwstr/>
      </vt:variant>
      <vt:variant>
        <vt:lpwstr>_Toc361597521</vt:lpwstr>
      </vt:variant>
      <vt:variant>
        <vt:i4>1114174</vt:i4>
      </vt:variant>
      <vt:variant>
        <vt:i4>2936</vt:i4>
      </vt:variant>
      <vt:variant>
        <vt:i4>0</vt:i4>
      </vt:variant>
      <vt:variant>
        <vt:i4>5</vt:i4>
      </vt:variant>
      <vt:variant>
        <vt:lpwstr/>
      </vt:variant>
      <vt:variant>
        <vt:lpwstr>_Toc361597520</vt:lpwstr>
      </vt:variant>
      <vt:variant>
        <vt:i4>1179710</vt:i4>
      </vt:variant>
      <vt:variant>
        <vt:i4>2930</vt:i4>
      </vt:variant>
      <vt:variant>
        <vt:i4>0</vt:i4>
      </vt:variant>
      <vt:variant>
        <vt:i4>5</vt:i4>
      </vt:variant>
      <vt:variant>
        <vt:lpwstr/>
      </vt:variant>
      <vt:variant>
        <vt:lpwstr>_Toc361597519</vt:lpwstr>
      </vt:variant>
      <vt:variant>
        <vt:i4>1179710</vt:i4>
      </vt:variant>
      <vt:variant>
        <vt:i4>2924</vt:i4>
      </vt:variant>
      <vt:variant>
        <vt:i4>0</vt:i4>
      </vt:variant>
      <vt:variant>
        <vt:i4>5</vt:i4>
      </vt:variant>
      <vt:variant>
        <vt:lpwstr/>
      </vt:variant>
      <vt:variant>
        <vt:lpwstr>_Toc361597518</vt:lpwstr>
      </vt:variant>
      <vt:variant>
        <vt:i4>1179710</vt:i4>
      </vt:variant>
      <vt:variant>
        <vt:i4>2918</vt:i4>
      </vt:variant>
      <vt:variant>
        <vt:i4>0</vt:i4>
      </vt:variant>
      <vt:variant>
        <vt:i4>5</vt:i4>
      </vt:variant>
      <vt:variant>
        <vt:lpwstr/>
      </vt:variant>
      <vt:variant>
        <vt:lpwstr>_Toc361597517</vt:lpwstr>
      </vt:variant>
      <vt:variant>
        <vt:i4>1179710</vt:i4>
      </vt:variant>
      <vt:variant>
        <vt:i4>2912</vt:i4>
      </vt:variant>
      <vt:variant>
        <vt:i4>0</vt:i4>
      </vt:variant>
      <vt:variant>
        <vt:i4>5</vt:i4>
      </vt:variant>
      <vt:variant>
        <vt:lpwstr/>
      </vt:variant>
      <vt:variant>
        <vt:lpwstr>_Toc361597516</vt:lpwstr>
      </vt:variant>
      <vt:variant>
        <vt:i4>1179710</vt:i4>
      </vt:variant>
      <vt:variant>
        <vt:i4>2906</vt:i4>
      </vt:variant>
      <vt:variant>
        <vt:i4>0</vt:i4>
      </vt:variant>
      <vt:variant>
        <vt:i4>5</vt:i4>
      </vt:variant>
      <vt:variant>
        <vt:lpwstr/>
      </vt:variant>
      <vt:variant>
        <vt:lpwstr>_Toc361597515</vt:lpwstr>
      </vt:variant>
      <vt:variant>
        <vt:i4>1179710</vt:i4>
      </vt:variant>
      <vt:variant>
        <vt:i4>2900</vt:i4>
      </vt:variant>
      <vt:variant>
        <vt:i4>0</vt:i4>
      </vt:variant>
      <vt:variant>
        <vt:i4>5</vt:i4>
      </vt:variant>
      <vt:variant>
        <vt:lpwstr/>
      </vt:variant>
      <vt:variant>
        <vt:lpwstr>_Toc361597514</vt:lpwstr>
      </vt:variant>
      <vt:variant>
        <vt:i4>1179710</vt:i4>
      </vt:variant>
      <vt:variant>
        <vt:i4>2894</vt:i4>
      </vt:variant>
      <vt:variant>
        <vt:i4>0</vt:i4>
      </vt:variant>
      <vt:variant>
        <vt:i4>5</vt:i4>
      </vt:variant>
      <vt:variant>
        <vt:lpwstr/>
      </vt:variant>
      <vt:variant>
        <vt:lpwstr>_Toc361597513</vt:lpwstr>
      </vt:variant>
      <vt:variant>
        <vt:i4>1179710</vt:i4>
      </vt:variant>
      <vt:variant>
        <vt:i4>2888</vt:i4>
      </vt:variant>
      <vt:variant>
        <vt:i4>0</vt:i4>
      </vt:variant>
      <vt:variant>
        <vt:i4>5</vt:i4>
      </vt:variant>
      <vt:variant>
        <vt:lpwstr/>
      </vt:variant>
      <vt:variant>
        <vt:lpwstr>_Toc361597512</vt:lpwstr>
      </vt:variant>
      <vt:variant>
        <vt:i4>1179710</vt:i4>
      </vt:variant>
      <vt:variant>
        <vt:i4>2882</vt:i4>
      </vt:variant>
      <vt:variant>
        <vt:i4>0</vt:i4>
      </vt:variant>
      <vt:variant>
        <vt:i4>5</vt:i4>
      </vt:variant>
      <vt:variant>
        <vt:lpwstr/>
      </vt:variant>
      <vt:variant>
        <vt:lpwstr>_Toc361597511</vt:lpwstr>
      </vt:variant>
      <vt:variant>
        <vt:i4>1179710</vt:i4>
      </vt:variant>
      <vt:variant>
        <vt:i4>2876</vt:i4>
      </vt:variant>
      <vt:variant>
        <vt:i4>0</vt:i4>
      </vt:variant>
      <vt:variant>
        <vt:i4>5</vt:i4>
      </vt:variant>
      <vt:variant>
        <vt:lpwstr/>
      </vt:variant>
      <vt:variant>
        <vt:lpwstr>_Toc361597510</vt:lpwstr>
      </vt:variant>
      <vt:variant>
        <vt:i4>1245246</vt:i4>
      </vt:variant>
      <vt:variant>
        <vt:i4>2870</vt:i4>
      </vt:variant>
      <vt:variant>
        <vt:i4>0</vt:i4>
      </vt:variant>
      <vt:variant>
        <vt:i4>5</vt:i4>
      </vt:variant>
      <vt:variant>
        <vt:lpwstr/>
      </vt:variant>
      <vt:variant>
        <vt:lpwstr>_Toc361597509</vt:lpwstr>
      </vt:variant>
      <vt:variant>
        <vt:i4>1245246</vt:i4>
      </vt:variant>
      <vt:variant>
        <vt:i4>2864</vt:i4>
      </vt:variant>
      <vt:variant>
        <vt:i4>0</vt:i4>
      </vt:variant>
      <vt:variant>
        <vt:i4>5</vt:i4>
      </vt:variant>
      <vt:variant>
        <vt:lpwstr/>
      </vt:variant>
      <vt:variant>
        <vt:lpwstr>_Toc361597508</vt:lpwstr>
      </vt:variant>
      <vt:variant>
        <vt:i4>1245246</vt:i4>
      </vt:variant>
      <vt:variant>
        <vt:i4>2858</vt:i4>
      </vt:variant>
      <vt:variant>
        <vt:i4>0</vt:i4>
      </vt:variant>
      <vt:variant>
        <vt:i4>5</vt:i4>
      </vt:variant>
      <vt:variant>
        <vt:lpwstr/>
      </vt:variant>
      <vt:variant>
        <vt:lpwstr>_Toc361597507</vt:lpwstr>
      </vt:variant>
      <vt:variant>
        <vt:i4>1245246</vt:i4>
      </vt:variant>
      <vt:variant>
        <vt:i4>2852</vt:i4>
      </vt:variant>
      <vt:variant>
        <vt:i4>0</vt:i4>
      </vt:variant>
      <vt:variant>
        <vt:i4>5</vt:i4>
      </vt:variant>
      <vt:variant>
        <vt:lpwstr/>
      </vt:variant>
      <vt:variant>
        <vt:lpwstr>_Toc361597506</vt:lpwstr>
      </vt:variant>
      <vt:variant>
        <vt:i4>1245246</vt:i4>
      </vt:variant>
      <vt:variant>
        <vt:i4>2846</vt:i4>
      </vt:variant>
      <vt:variant>
        <vt:i4>0</vt:i4>
      </vt:variant>
      <vt:variant>
        <vt:i4>5</vt:i4>
      </vt:variant>
      <vt:variant>
        <vt:lpwstr/>
      </vt:variant>
      <vt:variant>
        <vt:lpwstr>_Toc361597505</vt:lpwstr>
      </vt:variant>
      <vt:variant>
        <vt:i4>1245246</vt:i4>
      </vt:variant>
      <vt:variant>
        <vt:i4>2840</vt:i4>
      </vt:variant>
      <vt:variant>
        <vt:i4>0</vt:i4>
      </vt:variant>
      <vt:variant>
        <vt:i4>5</vt:i4>
      </vt:variant>
      <vt:variant>
        <vt:lpwstr/>
      </vt:variant>
      <vt:variant>
        <vt:lpwstr>_Toc361597504</vt:lpwstr>
      </vt:variant>
      <vt:variant>
        <vt:i4>1245246</vt:i4>
      </vt:variant>
      <vt:variant>
        <vt:i4>2834</vt:i4>
      </vt:variant>
      <vt:variant>
        <vt:i4>0</vt:i4>
      </vt:variant>
      <vt:variant>
        <vt:i4>5</vt:i4>
      </vt:variant>
      <vt:variant>
        <vt:lpwstr/>
      </vt:variant>
      <vt:variant>
        <vt:lpwstr>_Toc361597503</vt:lpwstr>
      </vt:variant>
      <vt:variant>
        <vt:i4>1245246</vt:i4>
      </vt:variant>
      <vt:variant>
        <vt:i4>2828</vt:i4>
      </vt:variant>
      <vt:variant>
        <vt:i4>0</vt:i4>
      </vt:variant>
      <vt:variant>
        <vt:i4>5</vt:i4>
      </vt:variant>
      <vt:variant>
        <vt:lpwstr/>
      </vt:variant>
      <vt:variant>
        <vt:lpwstr>_Toc361597502</vt:lpwstr>
      </vt:variant>
      <vt:variant>
        <vt:i4>1245246</vt:i4>
      </vt:variant>
      <vt:variant>
        <vt:i4>2822</vt:i4>
      </vt:variant>
      <vt:variant>
        <vt:i4>0</vt:i4>
      </vt:variant>
      <vt:variant>
        <vt:i4>5</vt:i4>
      </vt:variant>
      <vt:variant>
        <vt:lpwstr/>
      </vt:variant>
      <vt:variant>
        <vt:lpwstr>_Toc361597501</vt:lpwstr>
      </vt:variant>
      <vt:variant>
        <vt:i4>1245246</vt:i4>
      </vt:variant>
      <vt:variant>
        <vt:i4>2816</vt:i4>
      </vt:variant>
      <vt:variant>
        <vt:i4>0</vt:i4>
      </vt:variant>
      <vt:variant>
        <vt:i4>5</vt:i4>
      </vt:variant>
      <vt:variant>
        <vt:lpwstr/>
      </vt:variant>
      <vt:variant>
        <vt:lpwstr>_Toc361597500</vt:lpwstr>
      </vt:variant>
      <vt:variant>
        <vt:i4>1703999</vt:i4>
      </vt:variant>
      <vt:variant>
        <vt:i4>2810</vt:i4>
      </vt:variant>
      <vt:variant>
        <vt:i4>0</vt:i4>
      </vt:variant>
      <vt:variant>
        <vt:i4>5</vt:i4>
      </vt:variant>
      <vt:variant>
        <vt:lpwstr/>
      </vt:variant>
      <vt:variant>
        <vt:lpwstr>_Toc361597499</vt:lpwstr>
      </vt:variant>
      <vt:variant>
        <vt:i4>1703999</vt:i4>
      </vt:variant>
      <vt:variant>
        <vt:i4>2804</vt:i4>
      </vt:variant>
      <vt:variant>
        <vt:i4>0</vt:i4>
      </vt:variant>
      <vt:variant>
        <vt:i4>5</vt:i4>
      </vt:variant>
      <vt:variant>
        <vt:lpwstr/>
      </vt:variant>
      <vt:variant>
        <vt:lpwstr>_Toc361597498</vt:lpwstr>
      </vt:variant>
      <vt:variant>
        <vt:i4>1703999</vt:i4>
      </vt:variant>
      <vt:variant>
        <vt:i4>2798</vt:i4>
      </vt:variant>
      <vt:variant>
        <vt:i4>0</vt:i4>
      </vt:variant>
      <vt:variant>
        <vt:i4>5</vt:i4>
      </vt:variant>
      <vt:variant>
        <vt:lpwstr/>
      </vt:variant>
      <vt:variant>
        <vt:lpwstr>_Toc361597497</vt:lpwstr>
      </vt:variant>
      <vt:variant>
        <vt:i4>1703999</vt:i4>
      </vt:variant>
      <vt:variant>
        <vt:i4>2792</vt:i4>
      </vt:variant>
      <vt:variant>
        <vt:i4>0</vt:i4>
      </vt:variant>
      <vt:variant>
        <vt:i4>5</vt:i4>
      </vt:variant>
      <vt:variant>
        <vt:lpwstr/>
      </vt:variant>
      <vt:variant>
        <vt:lpwstr>_Toc361597496</vt:lpwstr>
      </vt:variant>
      <vt:variant>
        <vt:i4>1703999</vt:i4>
      </vt:variant>
      <vt:variant>
        <vt:i4>2786</vt:i4>
      </vt:variant>
      <vt:variant>
        <vt:i4>0</vt:i4>
      </vt:variant>
      <vt:variant>
        <vt:i4>5</vt:i4>
      </vt:variant>
      <vt:variant>
        <vt:lpwstr/>
      </vt:variant>
      <vt:variant>
        <vt:lpwstr>_Toc361597495</vt:lpwstr>
      </vt:variant>
      <vt:variant>
        <vt:i4>1703999</vt:i4>
      </vt:variant>
      <vt:variant>
        <vt:i4>2780</vt:i4>
      </vt:variant>
      <vt:variant>
        <vt:i4>0</vt:i4>
      </vt:variant>
      <vt:variant>
        <vt:i4>5</vt:i4>
      </vt:variant>
      <vt:variant>
        <vt:lpwstr/>
      </vt:variant>
      <vt:variant>
        <vt:lpwstr>_Toc361597494</vt:lpwstr>
      </vt:variant>
      <vt:variant>
        <vt:i4>1703999</vt:i4>
      </vt:variant>
      <vt:variant>
        <vt:i4>2774</vt:i4>
      </vt:variant>
      <vt:variant>
        <vt:i4>0</vt:i4>
      </vt:variant>
      <vt:variant>
        <vt:i4>5</vt:i4>
      </vt:variant>
      <vt:variant>
        <vt:lpwstr/>
      </vt:variant>
      <vt:variant>
        <vt:lpwstr>_Toc361597493</vt:lpwstr>
      </vt:variant>
      <vt:variant>
        <vt:i4>1703999</vt:i4>
      </vt:variant>
      <vt:variant>
        <vt:i4>2768</vt:i4>
      </vt:variant>
      <vt:variant>
        <vt:i4>0</vt:i4>
      </vt:variant>
      <vt:variant>
        <vt:i4>5</vt:i4>
      </vt:variant>
      <vt:variant>
        <vt:lpwstr/>
      </vt:variant>
      <vt:variant>
        <vt:lpwstr>_Toc361597492</vt:lpwstr>
      </vt:variant>
      <vt:variant>
        <vt:i4>1703999</vt:i4>
      </vt:variant>
      <vt:variant>
        <vt:i4>2762</vt:i4>
      </vt:variant>
      <vt:variant>
        <vt:i4>0</vt:i4>
      </vt:variant>
      <vt:variant>
        <vt:i4>5</vt:i4>
      </vt:variant>
      <vt:variant>
        <vt:lpwstr/>
      </vt:variant>
      <vt:variant>
        <vt:lpwstr>_Toc361597491</vt:lpwstr>
      </vt:variant>
      <vt:variant>
        <vt:i4>1703999</vt:i4>
      </vt:variant>
      <vt:variant>
        <vt:i4>2756</vt:i4>
      </vt:variant>
      <vt:variant>
        <vt:i4>0</vt:i4>
      </vt:variant>
      <vt:variant>
        <vt:i4>5</vt:i4>
      </vt:variant>
      <vt:variant>
        <vt:lpwstr/>
      </vt:variant>
      <vt:variant>
        <vt:lpwstr>_Toc361597490</vt:lpwstr>
      </vt:variant>
      <vt:variant>
        <vt:i4>1769535</vt:i4>
      </vt:variant>
      <vt:variant>
        <vt:i4>2750</vt:i4>
      </vt:variant>
      <vt:variant>
        <vt:i4>0</vt:i4>
      </vt:variant>
      <vt:variant>
        <vt:i4>5</vt:i4>
      </vt:variant>
      <vt:variant>
        <vt:lpwstr/>
      </vt:variant>
      <vt:variant>
        <vt:lpwstr>_Toc361597489</vt:lpwstr>
      </vt:variant>
      <vt:variant>
        <vt:i4>1769535</vt:i4>
      </vt:variant>
      <vt:variant>
        <vt:i4>2744</vt:i4>
      </vt:variant>
      <vt:variant>
        <vt:i4>0</vt:i4>
      </vt:variant>
      <vt:variant>
        <vt:i4>5</vt:i4>
      </vt:variant>
      <vt:variant>
        <vt:lpwstr/>
      </vt:variant>
      <vt:variant>
        <vt:lpwstr>_Toc361597488</vt:lpwstr>
      </vt:variant>
      <vt:variant>
        <vt:i4>1769535</vt:i4>
      </vt:variant>
      <vt:variant>
        <vt:i4>2738</vt:i4>
      </vt:variant>
      <vt:variant>
        <vt:i4>0</vt:i4>
      </vt:variant>
      <vt:variant>
        <vt:i4>5</vt:i4>
      </vt:variant>
      <vt:variant>
        <vt:lpwstr/>
      </vt:variant>
      <vt:variant>
        <vt:lpwstr>_Toc361597487</vt:lpwstr>
      </vt:variant>
      <vt:variant>
        <vt:i4>1769535</vt:i4>
      </vt:variant>
      <vt:variant>
        <vt:i4>2732</vt:i4>
      </vt:variant>
      <vt:variant>
        <vt:i4>0</vt:i4>
      </vt:variant>
      <vt:variant>
        <vt:i4>5</vt:i4>
      </vt:variant>
      <vt:variant>
        <vt:lpwstr/>
      </vt:variant>
      <vt:variant>
        <vt:lpwstr>_Toc361597486</vt:lpwstr>
      </vt:variant>
      <vt:variant>
        <vt:i4>1769535</vt:i4>
      </vt:variant>
      <vt:variant>
        <vt:i4>2726</vt:i4>
      </vt:variant>
      <vt:variant>
        <vt:i4>0</vt:i4>
      </vt:variant>
      <vt:variant>
        <vt:i4>5</vt:i4>
      </vt:variant>
      <vt:variant>
        <vt:lpwstr/>
      </vt:variant>
      <vt:variant>
        <vt:lpwstr>_Toc361597485</vt:lpwstr>
      </vt:variant>
      <vt:variant>
        <vt:i4>1769535</vt:i4>
      </vt:variant>
      <vt:variant>
        <vt:i4>2720</vt:i4>
      </vt:variant>
      <vt:variant>
        <vt:i4>0</vt:i4>
      </vt:variant>
      <vt:variant>
        <vt:i4>5</vt:i4>
      </vt:variant>
      <vt:variant>
        <vt:lpwstr/>
      </vt:variant>
      <vt:variant>
        <vt:lpwstr>_Toc361597484</vt:lpwstr>
      </vt:variant>
      <vt:variant>
        <vt:i4>1769535</vt:i4>
      </vt:variant>
      <vt:variant>
        <vt:i4>2714</vt:i4>
      </vt:variant>
      <vt:variant>
        <vt:i4>0</vt:i4>
      </vt:variant>
      <vt:variant>
        <vt:i4>5</vt:i4>
      </vt:variant>
      <vt:variant>
        <vt:lpwstr/>
      </vt:variant>
      <vt:variant>
        <vt:lpwstr>_Toc361597483</vt:lpwstr>
      </vt:variant>
      <vt:variant>
        <vt:i4>1769535</vt:i4>
      </vt:variant>
      <vt:variant>
        <vt:i4>2708</vt:i4>
      </vt:variant>
      <vt:variant>
        <vt:i4>0</vt:i4>
      </vt:variant>
      <vt:variant>
        <vt:i4>5</vt:i4>
      </vt:variant>
      <vt:variant>
        <vt:lpwstr/>
      </vt:variant>
      <vt:variant>
        <vt:lpwstr>_Toc361597482</vt:lpwstr>
      </vt:variant>
      <vt:variant>
        <vt:i4>1769535</vt:i4>
      </vt:variant>
      <vt:variant>
        <vt:i4>2702</vt:i4>
      </vt:variant>
      <vt:variant>
        <vt:i4>0</vt:i4>
      </vt:variant>
      <vt:variant>
        <vt:i4>5</vt:i4>
      </vt:variant>
      <vt:variant>
        <vt:lpwstr/>
      </vt:variant>
      <vt:variant>
        <vt:lpwstr>_Toc361597481</vt:lpwstr>
      </vt:variant>
      <vt:variant>
        <vt:i4>1769535</vt:i4>
      </vt:variant>
      <vt:variant>
        <vt:i4>2696</vt:i4>
      </vt:variant>
      <vt:variant>
        <vt:i4>0</vt:i4>
      </vt:variant>
      <vt:variant>
        <vt:i4>5</vt:i4>
      </vt:variant>
      <vt:variant>
        <vt:lpwstr/>
      </vt:variant>
      <vt:variant>
        <vt:lpwstr>_Toc361597480</vt:lpwstr>
      </vt:variant>
      <vt:variant>
        <vt:i4>1310783</vt:i4>
      </vt:variant>
      <vt:variant>
        <vt:i4>2690</vt:i4>
      </vt:variant>
      <vt:variant>
        <vt:i4>0</vt:i4>
      </vt:variant>
      <vt:variant>
        <vt:i4>5</vt:i4>
      </vt:variant>
      <vt:variant>
        <vt:lpwstr/>
      </vt:variant>
      <vt:variant>
        <vt:lpwstr>_Toc361597479</vt:lpwstr>
      </vt:variant>
      <vt:variant>
        <vt:i4>1310783</vt:i4>
      </vt:variant>
      <vt:variant>
        <vt:i4>2684</vt:i4>
      </vt:variant>
      <vt:variant>
        <vt:i4>0</vt:i4>
      </vt:variant>
      <vt:variant>
        <vt:i4>5</vt:i4>
      </vt:variant>
      <vt:variant>
        <vt:lpwstr/>
      </vt:variant>
      <vt:variant>
        <vt:lpwstr>_Toc361597478</vt:lpwstr>
      </vt:variant>
      <vt:variant>
        <vt:i4>1310783</vt:i4>
      </vt:variant>
      <vt:variant>
        <vt:i4>2678</vt:i4>
      </vt:variant>
      <vt:variant>
        <vt:i4>0</vt:i4>
      </vt:variant>
      <vt:variant>
        <vt:i4>5</vt:i4>
      </vt:variant>
      <vt:variant>
        <vt:lpwstr/>
      </vt:variant>
      <vt:variant>
        <vt:lpwstr>_Toc361597477</vt:lpwstr>
      </vt:variant>
      <vt:variant>
        <vt:i4>1310783</vt:i4>
      </vt:variant>
      <vt:variant>
        <vt:i4>2672</vt:i4>
      </vt:variant>
      <vt:variant>
        <vt:i4>0</vt:i4>
      </vt:variant>
      <vt:variant>
        <vt:i4>5</vt:i4>
      </vt:variant>
      <vt:variant>
        <vt:lpwstr/>
      </vt:variant>
      <vt:variant>
        <vt:lpwstr>_Toc361597476</vt:lpwstr>
      </vt:variant>
      <vt:variant>
        <vt:i4>1310783</vt:i4>
      </vt:variant>
      <vt:variant>
        <vt:i4>2666</vt:i4>
      </vt:variant>
      <vt:variant>
        <vt:i4>0</vt:i4>
      </vt:variant>
      <vt:variant>
        <vt:i4>5</vt:i4>
      </vt:variant>
      <vt:variant>
        <vt:lpwstr/>
      </vt:variant>
      <vt:variant>
        <vt:lpwstr>_Toc361597475</vt:lpwstr>
      </vt:variant>
      <vt:variant>
        <vt:i4>1310783</vt:i4>
      </vt:variant>
      <vt:variant>
        <vt:i4>2660</vt:i4>
      </vt:variant>
      <vt:variant>
        <vt:i4>0</vt:i4>
      </vt:variant>
      <vt:variant>
        <vt:i4>5</vt:i4>
      </vt:variant>
      <vt:variant>
        <vt:lpwstr/>
      </vt:variant>
      <vt:variant>
        <vt:lpwstr>_Toc361597474</vt:lpwstr>
      </vt:variant>
      <vt:variant>
        <vt:i4>1310783</vt:i4>
      </vt:variant>
      <vt:variant>
        <vt:i4>2654</vt:i4>
      </vt:variant>
      <vt:variant>
        <vt:i4>0</vt:i4>
      </vt:variant>
      <vt:variant>
        <vt:i4>5</vt:i4>
      </vt:variant>
      <vt:variant>
        <vt:lpwstr/>
      </vt:variant>
      <vt:variant>
        <vt:lpwstr>_Toc361597473</vt:lpwstr>
      </vt:variant>
      <vt:variant>
        <vt:i4>1310783</vt:i4>
      </vt:variant>
      <vt:variant>
        <vt:i4>2648</vt:i4>
      </vt:variant>
      <vt:variant>
        <vt:i4>0</vt:i4>
      </vt:variant>
      <vt:variant>
        <vt:i4>5</vt:i4>
      </vt:variant>
      <vt:variant>
        <vt:lpwstr/>
      </vt:variant>
      <vt:variant>
        <vt:lpwstr>_Toc361597472</vt:lpwstr>
      </vt:variant>
      <vt:variant>
        <vt:i4>1310783</vt:i4>
      </vt:variant>
      <vt:variant>
        <vt:i4>2642</vt:i4>
      </vt:variant>
      <vt:variant>
        <vt:i4>0</vt:i4>
      </vt:variant>
      <vt:variant>
        <vt:i4>5</vt:i4>
      </vt:variant>
      <vt:variant>
        <vt:lpwstr/>
      </vt:variant>
      <vt:variant>
        <vt:lpwstr>_Toc361597471</vt:lpwstr>
      </vt:variant>
      <vt:variant>
        <vt:i4>1310783</vt:i4>
      </vt:variant>
      <vt:variant>
        <vt:i4>2636</vt:i4>
      </vt:variant>
      <vt:variant>
        <vt:i4>0</vt:i4>
      </vt:variant>
      <vt:variant>
        <vt:i4>5</vt:i4>
      </vt:variant>
      <vt:variant>
        <vt:lpwstr/>
      </vt:variant>
      <vt:variant>
        <vt:lpwstr>_Toc361597470</vt:lpwstr>
      </vt:variant>
      <vt:variant>
        <vt:i4>1376319</vt:i4>
      </vt:variant>
      <vt:variant>
        <vt:i4>2630</vt:i4>
      </vt:variant>
      <vt:variant>
        <vt:i4>0</vt:i4>
      </vt:variant>
      <vt:variant>
        <vt:i4>5</vt:i4>
      </vt:variant>
      <vt:variant>
        <vt:lpwstr/>
      </vt:variant>
      <vt:variant>
        <vt:lpwstr>_Toc361597469</vt:lpwstr>
      </vt:variant>
      <vt:variant>
        <vt:i4>1376319</vt:i4>
      </vt:variant>
      <vt:variant>
        <vt:i4>2624</vt:i4>
      </vt:variant>
      <vt:variant>
        <vt:i4>0</vt:i4>
      </vt:variant>
      <vt:variant>
        <vt:i4>5</vt:i4>
      </vt:variant>
      <vt:variant>
        <vt:lpwstr/>
      </vt:variant>
      <vt:variant>
        <vt:lpwstr>_Toc361597468</vt:lpwstr>
      </vt:variant>
      <vt:variant>
        <vt:i4>1376319</vt:i4>
      </vt:variant>
      <vt:variant>
        <vt:i4>2618</vt:i4>
      </vt:variant>
      <vt:variant>
        <vt:i4>0</vt:i4>
      </vt:variant>
      <vt:variant>
        <vt:i4>5</vt:i4>
      </vt:variant>
      <vt:variant>
        <vt:lpwstr/>
      </vt:variant>
      <vt:variant>
        <vt:lpwstr>_Toc361597467</vt:lpwstr>
      </vt:variant>
      <vt:variant>
        <vt:i4>1376319</vt:i4>
      </vt:variant>
      <vt:variant>
        <vt:i4>2612</vt:i4>
      </vt:variant>
      <vt:variant>
        <vt:i4>0</vt:i4>
      </vt:variant>
      <vt:variant>
        <vt:i4>5</vt:i4>
      </vt:variant>
      <vt:variant>
        <vt:lpwstr/>
      </vt:variant>
      <vt:variant>
        <vt:lpwstr>_Toc361597466</vt:lpwstr>
      </vt:variant>
      <vt:variant>
        <vt:i4>1376319</vt:i4>
      </vt:variant>
      <vt:variant>
        <vt:i4>2606</vt:i4>
      </vt:variant>
      <vt:variant>
        <vt:i4>0</vt:i4>
      </vt:variant>
      <vt:variant>
        <vt:i4>5</vt:i4>
      </vt:variant>
      <vt:variant>
        <vt:lpwstr/>
      </vt:variant>
      <vt:variant>
        <vt:lpwstr>_Toc361597465</vt:lpwstr>
      </vt:variant>
      <vt:variant>
        <vt:i4>1376319</vt:i4>
      </vt:variant>
      <vt:variant>
        <vt:i4>2600</vt:i4>
      </vt:variant>
      <vt:variant>
        <vt:i4>0</vt:i4>
      </vt:variant>
      <vt:variant>
        <vt:i4>5</vt:i4>
      </vt:variant>
      <vt:variant>
        <vt:lpwstr/>
      </vt:variant>
      <vt:variant>
        <vt:lpwstr>_Toc361597464</vt:lpwstr>
      </vt:variant>
      <vt:variant>
        <vt:i4>1376319</vt:i4>
      </vt:variant>
      <vt:variant>
        <vt:i4>2594</vt:i4>
      </vt:variant>
      <vt:variant>
        <vt:i4>0</vt:i4>
      </vt:variant>
      <vt:variant>
        <vt:i4>5</vt:i4>
      </vt:variant>
      <vt:variant>
        <vt:lpwstr/>
      </vt:variant>
      <vt:variant>
        <vt:lpwstr>_Toc361597463</vt:lpwstr>
      </vt:variant>
      <vt:variant>
        <vt:i4>1376319</vt:i4>
      </vt:variant>
      <vt:variant>
        <vt:i4>2588</vt:i4>
      </vt:variant>
      <vt:variant>
        <vt:i4>0</vt:i4>
      </vt:variant>
      <vt:variant>
        <vt:i4>5</vt:i4>
      </vt:variant>
      <vt:variant>
        <vt:lpwstr/>
      </vt:variant>
      <vt:variant>
        <vt:lpwstr>_Toc361597462</vt:lpwstr>
      </vt:variant>
      <vt:variant>
        <vt:i4>1376319</vt:i4>
      </vt:variant>
      <vt:variant>
        <vt:i4>2582</vt:i4>
      </vt:variant>
      <vt:variant>
        <vt:i4>0</vt:i4>
      </vt:variant>
      <vt:variant>
        <vt:i4>5</vt:i4>
      </vt:variant>
      <vt:variant>
        <vt:lpwstr/>
      </vt:variant>
      <vt:variant>
        <vt:lpwstr>_Toc361597461</vt:lpwstr>
      </vt:variant>
      <vt:variant>
        <vt:i4>1376319</vt:i4>
      </vt:variant>
      <vt:variant>
        <vt:i4>2576</vt:i4>
      </vt:variant>
      <vt:variant>
        <vt:i4>0</vt:i4>
      </vt:variant>
      <vt:variant>
        <vt:i4>5</vt:i4>
      </vt:variant>
      <vt:variant>
        <vt:lpwstr/>
      </vt:variant>
      <vt:variant>
        <vt:lpwstr>_Toc361597460</vt:lpwstr>
      </vt:variant>
      <vt:variant>
        <vt:i4>1441855</vt:i4>
      </vt:variant>
      <vt:variant>
        <vt:i4>2570</vt:i4>
      </vt:variant>
      <vt:variant>
        <vt:i4>0</vt:i4>
      </vt:variant>
      <vt:variant>
        <vt:i4>5</vt:i4>
      </vt:variant>
      <vt:variant>
        <vt:lpwstr/>
      </vt:variant>
      <vt:variant>
        <vt:lpwstr>_Toc361597459</vt:lpwstr>
      </vt:variant>
      <vt:variant>
        <vt:i4>1441855</vt:i4>
      </vt:variant>
      <vt:variant>
        <vt:i4>2564</vt:i4>
      </vt:variant>
      <vt:variant>
        <vt:i4>0</vt:i4>
      </vt:variant>
      <vt:variant>
        <vt:i4>5</vt:i4>
      </vt:variant>
      <vt:variant>
        <vt:lpwstr/>
      </vt:variant>
      <vt:variant>
        <vt:lpwstr>_Toc361597458</vt:lpwstr>
      </vt:variant>
      <vt:variant>
        <vt:i4>1441855</vt:i4>
      </vt:variant>
      <vt:variant>
        <vt:i4>2558</vt:i4>
      </vt:variant>
      <vt:variant>
        <vt:i4>0</vt:i4>
      </vt:variant>
      <vt:variant>
        <vt:i4>5</vt:i4>
      </vt:variant>
      <vt:variant>
        <vt:lpwstr/>
      </vt:variant>
      <vt:variant>
        <vt:lpwstr>_Toc361597457</vt:lpwstr>
      </vt:variant>
      <vt:variant>
        <vt:i4>1441855</vt:i4>
      </vt:variant>
      <vt:variant>
        <vt:i4>2552</vt:i4>
      </vt:variant>
      <vt:variant>
        <vt:i4>0</vt:i4>
      </vt:variant>
      <vt:variant>
        <vt:i4>5</vt:i4>
      </vt:variant>
      <vt:variant>
        <vt:lpwstr/>
      </vt:variant>
      <vt:variant>
        <vt:lpwstr>_Toc361597456</vt:lpwstr>
      </vt:variant>
      <vt:variant>
        <vt:i4>1441855</vt:i4>
      </vt:variant>
      <vt:variant>
        <vt:i4>2546</vt:i4>
      </vt:variant>
      <vt:variant>
        <vt:i4>0</vt:i4>
      </vt:variant>
      <vt:variant>
        <vt:i4>5</vt:i4>
      </vt:variant>
      <vt:variant>
        <vt:lpwstr/>
      </vt:variant>
      <vt:variant>
        <vt:lpwstr>_Toc361597455</vt:lpwstr>
      </vt:variant>
      <vt:variant>
        <vt:i4>1441855</vt:i4>
      </vt:variant>
      <vt:variant>
        <vt:i4>2540</vt:i4>
      </vt:variant>
      <vt:variant>
        <vt:i4>0</vt:i4>
      </vt:variant>
      <vt:variant>
        <vt:i4>5</vt:i4>
      </vt:variant>
      <vt:variant>
        <vt:lpwstr/>
      </vt:variant>
      <vt:variant>
        <vt:lpwstr>_Toc361597454</vt:lpwstr>
      </vt:variant>
      <vt:variant>
        <vt:i4>1441855</vt:i4>
      </vt:variant>
      <vt:variant>
        <vt:i4>2534</vt:i4>
      </vt:variant>
      <vt:variant>
        <vt:i4>0</vt:i4>
      </vt:variant>
      <vt:variant>
        <vt:i4>5</vt:i4>
      </vt:variant>
      <vt:variant>
        <vt:lpwstr/>
      </vt:variant>
      <vt:variant>
        <vt:lpwstr>_Toc361597453</vt:lpwstr>
      </vt:variant>
      <vt:variant>
        <vt:i4>1441855</vt:i4>
      </vt:variant>
      <vt:variant>
        <vt:i4>2528</vt:i4>
      </vt:variant>
      <vt:variant>
        <vt:i4>0</vt:i4>
      </vt:variant>
      <vt:variant>
        <vt:i4>5</vt:i4>
      </vt:variant>
      <vt:variant>
        <vt:lpwstr/>
      </vt:variant>
      <vt:variant>
        <vt:lpwstr>_Toc361597452</vt:lpwstr>
      </vt:variant>
      <vt:variant>
        <vt:i4>1441855</vt:i4>
      </vt:variant>
      <vt:variant>
        <vt:i4>2522</vt:i4>
      </vt:variant>
      <vt:variant>
        <vt:i4>0</vt:i4>
      </vt:variant>
      <vt:variant>
        <vt:i4>5</vt:i4>
      </vt:variant>
      <vt:variant>
        <vt:lpwstr/>
      </vt:variant>
      <vt:variant>
        <vt:lpwstr>_Toc361597451</vt:lpwstr>
      </vt:variant>
      <vt:variant>
        <vt:i4>1441855</vt:i4>
      </vt:variant>
      <vt:variant>
        <vt:i4>2516</vt:i4>
      </vt:variant>
      <vt:variant>
        <vt:i4>0</vt:i4>
      </vt:variant>
      <vt:variant>
        <vt:i4>5</vt:i4>
      </vt:variant>
      <vt:variant>
        <vt:lpwstr/>
      </vt:variant>
      <vt:variant>
        <vt:lpwstr>_Toc361597450</vt:lpwstr>
      </vt:variant>
      <vt:variant>
        <vt:i4>1507391</vt:i4>
      </vt:variant>
      <vt:variant>
        <vt:i4>2510</vt:i4>
      </vt:variant>
      <vt:variant>
        <vt:i4>0</vt:i4>
      </vt:variant>
      <vt:variant>
        <vt:i4>5</vt:i4>
      </vt:variant>
      <vt:variant>
        <vt:lpwstr/>
      </vt:variant>
      <vt:variant>
        <vt:lpwstr>_Toc361597449</vt:lpwstr>
      </vt:variant>
      <vt:variant>
        <vt:i4>1507391</vt:i4>
      </vt:variant>
      <vt:variant>
        <vt:i4>2504</vt:i4>
      </vt:variant>
      <vt:variant>
        <vt:i4>0</vt:i4>
      </vt:variant>
      <vt:variant>
        <vt:i4>5</vt:i4>
      </vt:variant>
      <vt:variant>
        <vt:lpwstr/>
      </vt:variant>
      <vt:variant>
        <vt:lpwstr>_Toc361597448</vt:lpwstr>
      </vt:variant>
      <vt:variant>
        <vt:i4>1507391</vt:i4>
      </vt:variant>
      <vt:variant>
        <vt:i4>2498</vt:i4>
      </vt:variant>
      <vt:variant>
        <vt:i4>0</vt:i4>
      </vt:variant>
      <vt:variant>
        <vt:i4>5</vt:i4>
      </vt:variant>
      <vt:variant>
        <vt:lpwstr/>
      </vt:variant>
      <vt:variant>
        <vt:lpwstr>_Toc361597447</vt:lpwstr>
      </vt:variant>
      <vt:variant>
        <vt:i4>1507391</vt:i4>
      </vt:variant>
      <vt:variant>
        <vt:i4>2492</vt:i4>
      </vt:variant>
      <vt:variant>
        <vt:i4>0</vt:i4>
      </vt:variant>
      <vt:variant>
        <vt:i4>5</vt:i4>
      </vt:variant>
      <vt:variant>
        <vt:lpwstr/>
      </vt:variant>
      <vt:variant>
        <vt:lpwstr>_Toc361597446</vt:lpwstr>
      </vt:variant>
      <vt:variant>
        <vt:i4>1507391</vt:i4>
      </vt:variant>
      <vt:variant>
        <vt:i4>2486</vt:i4>
      </vt:variant>
      <vt:variant>
        <vt:i4>0</vt:i4>
      </vt:variant>
      <vt:variant>
        <vt:i4>5</vt:i4>
      </vt:variant>
      <vt:variant>
        <vt:lpwstr/>
      </vt:variant>
      <vt:variant>
        <vt:lpwstr>_Toc361597445</vt:lpwstr>
      </vt:variant>
      <vt:variant>
        <vt:i4>1507391</vt:i4>
      </vt:variant>
      <vt:variant>
        <vt:i4>2480</vt:i4>
      </vt:variant>
      <vt:variant>
        <vt:i4>0</vt:i4>
      </vt:variant>
      <vt:variant>
        <vt:i4>5</vt:i4>
      </vt:variant>
      <vt:variant>
        <vt:lpwstr/>
      </vt:variant>
      <vt:variant>
        <vt:lpwstr>_Toc361597444</vt:lpwstr>
      </vt:variant>
      <vt:variant>
        <vt:i4>1507391</vt:i4>
      </vt:variant>
      <vt:variant>
        <vt:i4>2474</vt:i4>
      </vt:variant>
      <vt:variant>
        <vt:i4>0</vt:i4>
      </vt:variant>
      <vt:variant>
        <vt:i4>5</vt:i4>
      </vt:variant>
      <vt:variant>
        <vt:lpwstr/>
      </vt:variant>
      <vt:variant>
        <vt:lpwstr>_Toc361597443</vt:lpwstr>
      </vt:variant>
      <vt:variant>
        <vt:i4>1507391</vt:i4>
      </vt:variant>
      <vt:variant>
        <vt:i4>2468</vt:i4>
      </vt:variant>
      <vt:variant>
        <vt:i4>0</vt:i4>
      </vt:variant>
      <vt:variant>
        <vt:i4>5</vt:i4>
      </vt:variant>
      <vt:variant>
        <vt:lpwstr/>
      </vt:variant>
      <vt:variant>
        <vt:lpwstr>_Toc361597442</vt:lpwstr>
      </vt:variant>
      <vt:variant>
        <vt:i4>1507391</vt:i4>
      </vt:variant>
      <vt:variant>
        <vt:i4>2462</vt:i4>
      </vt:variant>
      <vt:variant>
        <vt:i4>0</vt:i4>
      </vt:variant>
      <vt:variant>
        <vt:i4>5</vt:i4>
      </vt:variant>
      <vt:variant>
        <vt:lpwstr/>
      </vt:variant>
      <vt:variant>
        <vt:lpwstr>_Toc361597441</vt:lpwstr>
      </vt:variant>
      <vt:variant>
        <vt:i4>1507391</vt:i4>
      </vt:variant>
      <vt:variant>
        <vt:i4>2456</vt:i4>
      </vt:variant>
      <vt:variant>
        <vt:i4>0</vt:i4>
      </vt:variant>
      <vt:variant>
        <vt:i4>5</vt:i4>
      </vt:variant>
      <vt:variant>
        <vt:lpwstr/>
      </vt:variant>
      <vt:variant>
        <vt:lpwstr>_Toc361597440</vt:lpwstr>
      </vt:variant>
      <vt:variant>
        <vt:i4>1048639</vt:i4>
      </vt:variant>
      <vt:variant>
        <vt:i4>2450</vt:i4>
      </vt:variant>
      <vt:variant>
        <vt:i4>0</vt:i4>
      </vt:variant>
      <vt:variant>
        <vt:i4>5</vt:i4>
      </vt:variant>
      <vt:variant>
        <vt:lpwstr/>
      </vt:variant>
      <vt:variant>
        <vt:lpwstr>_Toc361597439</vt:lpwstr>
      </vt:variant>
      <vt:variant>
        <vt:i4>1048639</vt:i4>
      </vt:variant>
      <vt:variant>
        <vt:i4>2444</vt:i4>
      </vt:variant>
      <vt:variant>
        <vt:i4>0</vt:i4>
      </vt:variant>
      <vt:variant>
        <vt:i4>5</vt:i4>
      </vt:variant>
      <vt:variant>
        <vt:lpwstr/>
      </vt:variant>
      <vt:variant>
        <vt:lpwstr>_Toc361597438</vt:lpwstr>
      </vt:variant>
      <vt:variant>
        <vt:i4>1048639</vt:i4>
      </vt:variant>
      <vt:variant>
        <vt:i4>2438</vt:i4>
      </vt:variant>
      <vt:variant>
        <vt:i4>0</vt:i4>
      </vt:variant>
      <vt:variant>
        <vt:i4>5</vt:i4>
      </vt:variant>
      <vt:variant>
        <vt:lpwstr/>
      </vt:variant>
      <vt:variant>
        <vt:lpwstr>_Toc361597437</vt:lpwstr>
      </vt:variant>
      <vt:variant>
        <vt:i4>1048639</vt:i4>
      </vt:variant>
      <vt:variant>
        <vt:i4>2432</vt:i4>
      </vt:variant>
      <vt:variant>
        <vt:i4>0</vt:i4>
      </vt:variant>
      <vt:variant>
        <vt:i4>5</vt:i4>
      </vt:variant>
      <vt:variant>
        <vt:lpwstr/>
      </vt:variant>
      <vt:variant>
        <vt:lpwstr>_Toc361597436</vt:lpwstr>
      </vt:variant>
      <vt:variant>
        <vt:i4>1048639</vt:i4>
      </vt:variant>
      <vt:variant>
        <vt:i4>2426</vt:i4>
      </vt:variant>
      <vt:variant>
        <vt:i4>0</vt:i4>
      </vt:variant>
      <vt:variant>
        <vt:i4>5</vt:i4>
      </vt:variant>
      <vt:variant>
        <vt:lpwstr/>
      </vt:variant>
      <vt:variant>
        <vt:lpwstr>_Toc361597435</vt:lpwstr>
      </vt:variant>
      <vt:variant>
        <vt:i4>1048639</vt:i4>
      </vt:variant>
      <vt:variant>
        <vt:i4>2420</vt:i4>
      </vt:variant>
      <vt:variant>
        <vt:i4>0</vt:i4>
      </vt:variant>
      <vt:variant>
        <vt:i4>5</vt:i4>
      </vt:variant>
      <vt:variant>
        <vt:lpwstr/>
      </vt:variant>
      <vt:variant>
        <vt:lpwstr>_Toc361597434</vt:lpwstr>
      </vt:variant>
      <vt:variant>
        <vt:i4>1048639</vt:i4>
      </vt:variant>
      <vt:variant>
        <vt:i4>2414</vt:i4>
      </vt:variant>
      <vt:variant>
        <vt:i4>0</vt:i4>
      </vt:variant>
      <vt:variant>
        <vt:i4>5</vt:i4>
      </vt:variant>
      <vt:variant>
        <vt:lpwstr/>
      </vt:variant>
      <vt:variant>
        <vt:lpwstr>_Toc361597433</vt:lpwstr>
      </vt:variant>
      <vt:variant>
        <vt:i4>1048639</vt:i4>
      </vt:variant>
      <vt:variant>
        <vt:i4>2408</vt:i4>
      </vt:variant>
      <vt:variant>
        <vt:i4>0</vt:i4>
      </vt:variant>
      <vt:variant>
        <vt:i4>5</vt:i4>
      </vt:variant>
      <vt:variant>
        <vt:lpwstr/>
      </vt:variant>
      <vt:variant>
        <vt:lpwstr>_Toc361597432</vt:lpwstr>
      </vt:variant>
      <vt:variant>
        <vt:i4>1048639</vt:i4>
      </vt:variant>
      <vt:variant>
        <vt:i4>2402</vt:i4>
      </vt:variant>
      <vt:variant>
        <vt:i4>0</vt:i4>
      </vt:variant>
      <vt:variant>
        <vt:i4>5</vt:i4>
      </vt:variant>
      <vt:variant>
        <vt:lpwstr/>
      </vt:variant>
      <vt:variant>
        <vt:lpwstr>_Toc361597431</vt:lpwstr>
      </vt:variant>
      <vt:variant>
        <vt:i4>1048639</vt:i4>
      </vt:variant>
      <vt:variant>
        <vt:i4>2396</vt:i4>
      </vt:variant>
      <vt:variant>
        <vt:i4>0</vt:i4>
      </vt:variant>
      <vt:variant>
        <vt:i4>5</vt:i4>
      </vt:variant>
      <vt:variant>
        <vt:lpwstr/>
      </vt:variant>
      <vt:variant>
        <vt:lpwstr>_Toc361597430</vt:lpwstr>
      </vt:variant>
      <vt:variant>
        <vt:i4>1114175</vt:i4>
      </vt:variant>
      <vt:variant>
        <vt:i4>2390</vt:i4>
      </vt:variant>
      <vt:variant>
        <vt:i4>0</vt:i4>
      </vt:variant>
      <vt:variant>
        <vt:i4>5</vt:i4>
      </vt:variant>
      <vt:variant>
        <vt:lpwstr/>
      </vt:variant>
      <vt:variant>
        <vt:lpwstr>_Toc361597429</vt:lpwstr>
      </vt:variant>
      <vt:variant>
        <vt:i4>1114175</vt:i4>
      </vt:variant>
      <vt:variant>
        <vt:i4>2384</vt:i4>
      </vt:variant>
      <vt:variant>
        <vt:i4>0</vt:i4>
      </vt:variant>
      <vt:variant>
        <vt:i4>5</vt:i4>
      </vt:variant>
      <vt:variant>
        <vt:lpwstr/>
      </vt:variant>
      <vt:variant>
        <vt:lpwstr>_Toc361597428</vt:lpwstr>
      </vt:variant>
      <vt:variant>
        <vt:i4>1114175</vt:i4>
      </vt:variant>
      <vt:variant>
        <vt:i4>2378</vt:i4>
      </vt:variant>
      <vt:variant>
        <vt:i4>0</vt:i4>
      </vt:variant>
      <vt:variant>
        <vt:i4>5</vt:i4>
      </vt:variant>
      <vt:variant>
        <vt:lpwstr/>
      </vt:variant>
      <vt:variant>
        <vt:lpwstr>_Toc361597427</vt:lpwstr>
      </vt:variant>
      <vt:variant>
        <vt:i4>1114175</vt:i4>
      </vt:variant>
      <vt:variant>
        <vt:i4>2372</vt:i4>
      </vt:variant>
      <vt:variant>
        <vt:i4>0</vt:i4>
      </vt:variant>
      <vt:variant>
        <vt:i4>5</vt:i4>
      </vt:variant>
      <vt:variant>
        <vt:lpwstr/>
      </vt:variant>
      <vt:variant>
        <vt:lpwstr>_Toc361597426</vt:lpwstr>
      </vt:variant>
      <vt:variant>
        <vt:i4>1114175</vt:i4>
      </vt:variant>
      <vt:variant>
        <vt:i4>2366</vt:i4>
      </vt:variant>
      <vt:variant>
        <vt:i4>0</vt:i4>
      </vt:variant>
      <vt:variant>
        <vt:i4>5</vt:i4>
      </vt:variant>
      <vt:variant>
        <vt:lpwstr/>
      </vt:variant>
      <vt:variant>
        <vt:lpwstr>_Toc361597425</vt:lpwstr>
      </vt:variant>
      <vt:variant>
        <vt:i4>1114175</vt:i4>
      </vt:variant>
      <vt:variant>
        <vt:i4>2360</vt:i4>
      </vt:variant>
      <vt:variant>
        <vt:i4>0</vt:i4>
      </vt:variant>
      <vt:variant>
        <vt:i4>5</vt:i4>
      </vt:variant>
      <vt:variant>
        <vt:lpwstr/>
      </vt:variant>
      <vt:variant>
        <vt:lpwstr>_Toc361597424</vt:lpwstr>
      </vt:variant>
      <vt:variant>
        <vt:i4>1114175</vt:i4>
      </vt:variant>
      <vt:variant>
        <vt:i4>2354</vt:i4>
      </vt:variant>
      <vt:variant>
        <vt:i4>0</vt:i4>
      </vt:variant>
      <vt:variant>
        <vt:i4>5</vt:i4>
      </vt:variant>
      <vt:variant>
        <vt:lpwstr/>
      </vt:variant>
      <vt:variant>
        <vt:lpwstr>_Toc361597423</vt:lpwstr>
      </vt:variant>
      <vt:variant>
        <vt:i4>1114175</vt:i4>
      </vt:variant>
      <vt:variant>
        <vt:i4>2348</vt:i4>
      </vt:variant>
      <vt:variant>
        <vt:i4>0</vt:i4>
      </vt:variant>
      <vt:variant>
        <vt:i4>5</vt:i4>
      </vt:variant>
      <vt:variant>
        <vt:lpwstr/>
      </vt:variant>
      <vt:variant>
        <vt:lpwstr>_Toc361597422</vt:lpwstr>
      </vt:variant>
      <vt:variant>
        <vt:i4>1114175</vt:i4>
      </vt:variant>
      <vt:variant>
        <vt:i4>2342</vt:i4>
      </vt:variant>
      <vt:variant>
        <vt:i4>0</vt:i4>
      </vt:variant>
      <vt:variant>
        <vt:i4>5</vt:i4>
      </vt:variant>
      <vt:variant>
        <vt:lpwstr/>
      </vt:variant>
      <vt:variant>
        <vt:lpwstr>_Toc361597421</vt:lpwstr>
      </vt:variant>
      <vt:variant>
        <vt:i4>1114175</vt:i4>
      </vt:variant>
      <vt:variant>
        <vt:i4>2336</vt:i4>
      </vt:variant>
      <vt:variant>
        <vt:i4>0</vt:i4>
      </vt:variant>
      <vt:variant>
        <vt:i4>5</vt:i4>
      </vt:variant>
      <vt:variant>
        <vt:lpwstr/>
      </vt:variant>
      <vt:variant>
        <vt:lpwstr>_Toc361597420</vt:lpwstr>
      </vt:variant>
      <vt:variant>
        <vt:i4>1179711</vt:i4>
      </vt:variant>
      <vt:variant>
        <vt:i4>2330</vt:i4>
      </vt:variant>
      <vt:variant>
        <vt:i4>0</vt:i4>
      </vt:variant>
      <vt:variant>
        <vt:i4>5</vt:i4>
      </vt:variant>
      <vt:variant>
        <vt:lpwstr/>
      </vt:variant>
      <vt:variant>
        <vt:lpwstr>_Toc361597419</vt:lpwstr>
      </vt:variant>
      <vt:variant>
        <vt:i4>1179711</vt:i4>
      </vt:variant>
      <vt:variant>
        <vt:i4>2324</vt:i4>
      </vt:variant>
      <vt:variant>
        <vt:i4>0</vt:i4>
      </vt:variant>
      <vt:variant>
        <vt:i4>5</vt:i4>
      </vt:variant>
      <vt:variant>
        <vt:lpwstr/>
      </vt:variant>
      <vt:variant>
        <vt:lpwstr>_Toc361597418</vt:lpwstr>
      </vt:variant>
      <vt:variant>
        <vt:i4>1179711</vt:i4>
      </vt:variant>
      <vt:variant>
        <vt:i4>2318</vt:i4>
      </vt:variant>
      <vt:variant>
        <vt:i4>0</vt:i4>
      </vt:variant>
      <vt:variant>
        <vt:i4>5</vt:i4>
      </vt:variant>
      <vt:variant>
        <vt:lpwstr/>
      </vt:variant>
      <vt:variant>
        <vt:lpwstr>_Toc361597417</vt:lpwstr>
      </vt:variant>
      <vt:variant>
        <vt:i4>1179711</vt:i4>
      </vt:variant>
      <vt:variant>
        <vt:i4>2312</vt:i4>
      </vt:variant>
      <vt:variant>
        <vt:i4>0</vt:i4>
      </vt:variant>
      <vt:variant>
        <vt:i4>5</vt:i4>
      </vt:variant>
      <vt:variant>
        <vt:lpwstr/>
      </vt:variant>
      <vt:variant>
        <vt:lpwstr>_Toc361597416</vt:lpwstr>
      </vt:variant>
      <vt:variant>
        <vt:i4>1179711</vt:i4>
      </vt:variant>
      <vt:variant>
        <vt:i4>2306</vt:i4>
      </vt:variant>
      <vt:variant>
        <vt:i4>0</vt:i4>
      </vt:variant>
      <vt:variant>
        <vt:i4>5</vt:i4>
      </vt:variant>
      <vt:variant>
        <vt:lpwstr/>
      </vt:variant>
      <vt:variant>
        <vt:lpwstr>_Toc361597415</vt:lpwstr>
      </vt:variant>
      <vt:variant>
        <vt:i4>1179711</vt:i4>
      </vt:variant>
      <vt:variant>
        <vt:i4>2300</vt:i4>
      </vt:variant>
      <vt:variant>
        <vt:i4>0</vt:i4>
      </vt:variant>
      <vt:variant>
        <vt:i4>5</vt:i4>
      </vt:variant>
      <vt:variant>
        <vt:lpwstr/>
      </vt:variant>
      <vt:variant>
        <vt:lpwstr>_Toc361597414</vt:lpwstr>
      </vt:variant>
      <vt:variant>
        <vt:i4>1179711</vt:i4>
      </vt:variant>
      <vt:variant>
        <vt:i4>2294</vt:i4>
      </vt:variant>
      <vt:variant>
        <vt:i4>0</vt:i4>
      </vt:variant>
      <vt:variant>
        <vt:i4>5</vt:i4>
      </vt:variant>
      <vt:variant>
        <vt:lpwstr/>
      </vt:variant>
      <vt:variant>
        <vt:lpwstr>_Toc361597413</vt:lpwstr>
      </vt:variant>
      <vt:variant>
        <vt:i4>1179711</vt:i4>
      </vt:variant>
      <vt:variant>
        <vt:i4>2288</vt:i4>
      </vt:variant>
      <vt:variant>
        <vt:i4>0</vt:i4>
      </vt:variant>
      <vt:variant>
        <vt:i4>5</vt:i4>
      </vt:variant>
      <vt:variant>
        <vt:lpwstr/>
      </vt:variant>
      <vt:variant>
        <vt:lpwstr>_Toc361597412</vt:lpwstr>
      </vt:variant>
      <vt:variant>
        <vt:i4>1179711</vt:i4>
      </vt:variant>
      <vt:variant>
        <vt:i4>2282</vt:i4>
      </vt:variant>
      <vt:variant>
        <vt:i4>0</vt:i4>
      </vt:variant>
      <vt:variant>
        <vt:i4>5</vt:i4>
      </vt:variant>
      <vt:variant>
        <vt:lpwstr/>
      </vt:variant>
      <vt:variant>
        <vt:lpwstr>_Toc361597411</vt:lpwstr>
      </vt:variant>
      <vt:variant>
        <vt:i4>1179711</vt:i4>
      </vt:variant>
      <vt:variant>
        <vt:i4>2276</vt:i4>
      </vt:variant>
      <vt:variant>
        <vt:i4>0</vt:i4>
      </vt:variant>
      <vt:variant>
        <vt:i4>5</vt:i4>
      </vt:variant>
      <vt:variant>
        <vt:lpwstr/>
      </vt:variant>
      <vt:variant>
        <vt:lpwstr>_Toc361597410</vt:lpwstr>
      </vt:variant>
      <vt:variant>
        <vt:i4>1245247</vt:i4>
      </vt:variant>
      <vt:variant>
        <vt:i4>2270</vt:i4>
      </vt:variant>
      <vt:variant>
        <vt:i4>0</vt:i4>
      </vt:variant>
      <vt:variant>
        <vt:i4>5</vt:i4>
      </vt:variant>
      <vt:variant>
        <vt:lpwstr/>
      </vt:variant>
      <vt:variant>
        <vt:lpwstr>_Toc361597409</vt:lpwstr>
      </vt:variant>
      <vt:variant>
        <vt:i4>1245247</vt:i4>
      </vt:variant>
      <vt:variant>
        <vt:i4>2264</vt:i4>
      </vt:variant>
      <vt:variant>
        <vt:i4>0</vt:i4>
      </vt:variant>
      <vt:variant>
        <vt:i4>5</vt:i4>
      </vt:variant>
      <vt:variant>
        <vt:lpwstr/>
      </vt:variant>
      <vt:variant>
        <vt:lpwstr>_Toc361597408</vt:lpwstr>
      </vt:variant>
      <vt:variant>
        <vt:i4>1245247</vt:i4>
      </vt:variant>
      <vt:variant>
        <vt:i4>2258</vt:i4>
      </vt:variant>
      <vt:variant>
        <vt:i4>0</vt:i4>
      </vt:variant>
      <vt:variant>
        <vt:i4>5</vt:i4>
      </vt:variant>
      <vt:variant>
        <vt:lpwstr/>
      </vt:variant>
      <vt:variant>
        <vt:lpwstr>_Toc361597407</vt:lpwstr>
      </vt:variant>
      <vt:variant>
        <vt:i4>1245247</vt:i4>
      </vt:variant>
      <vt:variant>
        <vt:i4>2252</vt:i4>
      </vt:variant>
      <vt:variant>
        <vt:i4>0</vt:i4>
      </vt:variant>
      <vt:variant>
        <vt:i4>5</vt:i4>
      </vt:variant>
      <vt:variant>
        <vt:lpwstr/>
      </vt:variant>
      <vt:variant>
        <vt:lpwstr>_Toc361597406</vt:lpwstr>
      </vt:variant>
      <vt:variant>
        <vt:i4>1245247</vt:i4>
      </vt:variant>
      <vt:variant>
        <vt:i4>2246</vt:i4>
      </vt:variant>
      <vt:variant>
        <vt:i4>0</vt:i4>
      </vt:variant>
      <vt:variant>
        <vt:i4>5</vt:i4>
      </vt:variant>
      <vt:variant>
        <vt:lpwstr/>
      </vt:variant>
      <vt:variant>
        <vt:lpwstr>_Toc361597405</vt:lpwstr>
      </vt:variant>
      <vt:variant>
        <vt:i4>1245247</vt:i4>
      </vt:variant>
      <vt:variant>
        <vt:i4>2240</vt:i4>
      </vt:variant>
      <vt:variant>
        <vt:i4>0</vt:i4>
      </vt:variant>
      <vt:variant>
        <vt:i4>5</vt:i4>
      </vt:variant>
      <vt:variant>
        <vt:lpwstr/>
      </vt:variant>
      <vt:variant>
        <vt:lpwstr>_Toc361597404</vt:lpwstr>
      </vt:variant>
      <vt:variant>
        <vt:i4>1245247</vt:i4>
      </vt:variant>
      <vt:variant>
        <vt:i4>2234</vt:i4>
      </vt:variant>
      <vt:variant>
        <vt:i4>0</vt:i4>
      </vt:variant>
      <vt:variant>
        <vt:i4>5</vt:i4>
      </vt:variant>
      <vt:variant>
        <vt:lpwstr/>
      </vt:variant>
      <vt:variant>
        <vt:lpwstr>_Toc361597403</vt:lpwstr>
      </vt:variant>
      <vt:variant>
        <vt:i4>1245247</vt:i4>
      </vt:variant>
      <vt:variant>
        <vt:i4>2228</vt:i4>
      </vt:variant>
      <vt:variant>
        <vt:i4>0</vt:i4>
      </vt:variant>
      <vt:variant>
        <vt:i4>5</vt:i4>
      </vt:variant>
      <vt:variant>
        <vt:lpwstr/>
      </vt:variant>
      <vt:variant>
        <vt:lpwstr>_Toc361597402</vt:lpwstr>
      </vt:variant>
      <vt:variant>
        <vt:i4>1245247</vt:i4>
      </vt:variant>
      <vt:variant>
        <vt:i4>2222</vt:i4>
      </vt:variant>
      <vt:variant>
        <vt:i4>0</vt:i4>
      </vt:variant>
      <vt:variant>
        <vt:i4>5</vt:i4>
      </vt:variant>
      <vt:variant>
        <vt:lpwstr/>
      </vt:variant>
      <vt:variant>
        <vt:lpwstr>_Toc361597401</vt:lpwstr>
      </vt:variant>
      <vt:variant>
        <vt:i4>1245247</vt:i4>
      </vt:variant>
      <vt:variant>
        <vt:i4>2216</vt:i4>
      </vt:variant>
      <vt:variant>
        <vt:i4>0</vt:i4>
      </vt:variant>
      <vt:variant>
        <vt:i4>5</vt:i4>
      </vt:variant>
      <vt:variant>
        <vt:lpwstr/>
      </vt:variant>
      <vt:variant>
        <vt:lpwstr>_Toc361597400</vt:lpwstr>
      </vt:variant>
      <vt:variant>
        <vt:i4>1703992</vt:i4>
      </vt:variant>
      <vt:variant>
        <vt:i4>2210</vt:i4>
      </vt:variant>
      <vt:variant>
        <vt:i4>0</vt:i4>
      </vt:variant>
      <vt:variant>
        <vt:i4>5</vt:i4>
      </vt:variant>
      <vt:variant>
        <vt:lpwstr/>
      </vt:variant>
      <vt:variant>
        <vt:lpwstr>_Toc361597399</vt:lpwstr>
      </vt:variant>
      <vt:variant>
        <vt:i4>1703992</vt:i4>
      </vt:variant>
      <vt:variant>
        <vt:i4>2204</vt:i4>
      </vt:variant>
      <vt:variant>
        <vt:i4>0</vt:i4>
      </vt:variant>
      <vt:variant>
        <vt:i4>5</vt:i4>
      </vt:variant>
      <vt:variant>
        <vt:lpwstr/>
      </vt:variant>
      <vt:variant>
        <vt:lpwstr>_Toc361597398</vt:lpwstr>
      </vt:variant>
      <vt:variant>
        <vt:i4>1703992</vt:i4>
      </vt:variant>
      <vt:variant>
        <vt:i4>2198</vt:i4>
      </vt:variant>
      <vt:variant>
        <vt:i4>0</vt:i4>
      </vt:variant>
      <vt:variant>
        <vt:i4>5</vt:i4>
      </vt:variant>
      <vt:variant>
        <vt:lpwstr/>
      </vt:variant>
      <vt:variant>
        <vt:lpwstr>_Toc361597397</vt:lpwstr>
      </vt:variant>
      <vt:variant>
        <vt:i4>1703992</vt:i4>
      </vt:variant>
      <vt:variant>
        <vt:i4>2192</vt:i4>
      </vt:variant>
      <vt:variant>
        <vt:i4>0</vt:i4>
      </vt:variant>
      <vt:variant>
        <vt:i4>5</vt:i4>
      </vt:variant>
      <vt:variant>
        <vt:lpwstr/>
      </vt:variant>
      <vt:variant>
        <vt:lpwstr>_Toc361597396</vt:lpwstr>
      </vt:variant>
      <vt:variant>
        <vt:i4>1703992</vt:i4>
      </vt:variant>
      <vt:variant>
        <vt:i4>2186</vt:i4>
      </vt:variant>
      <vt:variant>
        <vt:i4>0</vt:i4>
      </vt:variant>
      <vt:variant>
        <vt:i4>5</vt:i4>
      </vt:variant>
      <vt:variant>
        <vt:lpwstr/>
      </vt:variant>
      <vt:variant>
        <vt:lpwstr>_Toc361597395</vt:lpwstr>
      </vt:variant>
      <vt:variant>
        <vt:i4>1703992</vt:i4>
      </vt:variant>
      <vt:variant>
        <vt:i4>2180</vt:i4>
      </vt:variant>
      <vt:variant>
        <vt:i4>0</vt:i4>
      </vt:variant>
      <vt:variant>
        <vt:i4>5</vt:i4>
      </vt:variant>
      <vt:variant>
        <vt:lpwstr/>
      </vt:variant>
      <vt:variant>
        <vt:lpwstr>_Toc361597394</vt:lpwstr>
      </vt:variant>
      <vt:variant>
        <vt:i4>1703992</vt:i4>
      </vt:variant>
      <vt:variant>
        <vt:i4>2174</vt:i4>
      </vt:variant>
      <vt:variant>
        <vt:i4>0</vt:i4>
      </vt:variant>
      <vt:variant>
        <vt:i4>5</vt:i4>
      </vt:variant>
      <vt:variant>
        <vt:lpwstr/>
      </vt:variant>
      <vt:variant>
        <vt:lpwstr>_Toc361597393</vt:lpwstr>
      </vt:variant>
      <vt:variant>
        <vt:i4>1703992</vt:i4>
      </vt:variant>
      <vt:variant>
        <vt:i4>2168</vt:i4>
      </vt:variant>
      <vt:variant>
        <vt:i4>0</vt:i4>
      </vt:variant>
      <vt:variant>
        <vt:i4>5</vt:i4>
      </vt:variant>
      <vt:variant>
        <vt:lpwstr/>
      </vt:variant>
      <vt:variant>
        <vt:lpwstr>_Toc361597392</vt:lpwstr>
      </vt:variant>
      <vt:variant>
        <vt:i4>1703992</vt:i4>
      </vt:variant>
      <vt:variant>
        <vt:i4>2162</vt:i4>
      </vt:variant>
      <vt:variant>
        <vt:i4>0</vt:i4>
      </vt:variant>
      <vt:variant>
        <vt:i4>5</vt:i4>
      </vt:variant>
      <vt:variant>
        <vt:lpwstr/>
      </vt:variant>
      <vt:variant>
        <vt:lpwstr>_Toc361597391</vt:lpwstr>
      </vt:variant>
      <vt:variant>
        <vt:i4>1703992</vt:i4>
      </vt:variant>
      <vt:variant>
        <vt:i4>2156</vt:i4>
      </vt:variant>
      <vt:variant>
        <vt:i4>0</vt:i4>
      </vt:variant>
      <vt:variant>
        <vt:i4>5</vt:i4>
      </vt:variant>
      <vt:variant>
        <vt:lpwstr/>
      </vt:variant>
      <vt:variant>
        <vt:lpwstr>_Toc361597390</vt:lpwstr>
      </vt:variant>
      <vt:variant>
        <vt:i4>1769528</vt:i4>
      </vt:variant>
      <vt:variant>
        <vt:i4>2150</vt:i4>
      </vt:variant>
      <vt:variant>
        <vt:i4>0</vt:i4>
      </vt:variant>
      <vt:variant>
        <vt:i4>5</vt:i4>
      </vt:variant>
      <vt:variant>
        <vt:lpwstr/>
      </vt:variant>
      <vt:variant>
        <vt:lpwstr>_Toc361597389</vt:lpwstr>
      </vt:variant>
      <vt:variant>
        <vt:i4>1769528</vt:i4>
      </vt:variant>
      <vt:variant>
        <vt:i4>2144</vt:i4>
      </vt:variant>
      <vt:variant>
        <vt:i4>0</vt:i4>
      </vt:variant>
      <vt:variant>
        <vt:i4>5</vt:i4>
      </vt:variant>
      <vt:variant>
        <vt:lpwstr/>
      </vt:variant>
      <vt:variant>
        <vt:lpwstr>_Toc361597388</vt:lpwstr>
      </vt:variant>
      <vt:variant>
        <vt:i4>1769528</vt:i4>
      </vt:variant>
      <vt:variant>
        <vt:i4>2138</vt:i4>
      </vt:variant>
      <vt:variant>
        <vt:i4>0</vt:i4>
      </vt:variant>
      <vt:variant>
        <vt:i4>5</vt:i4>
      </vt:variant>
      <vt:variant>
        <vt:lpwstr/>
      </vt:variant>
      <vt:variant>
        <vt:lpwstr>_Toc361597387</vt:lpwstr>
      </vt:variant>
      <vt:variant>
        <vt:i4>1769528</vt:i4>
      </vt:variant>
      <vt:variant>
        <vt:i4>2132</vt:i4>
      </vt:variant>
      <vt:variant>
        <vt:i4>0</vt:i4>
      </vt:variant>
      <vt:variant>
        <vt:i4>5</vt:i4>
      </vt:variant>
      <vt:variant>
        <vt:lpwstr/>
      </vt:variant>
      <vt:variant>
        <vt:lpwstr>_Toc361597386</vt:lpwstr>
      </vt:variant>
      <vt:variant>
        <vt:i4>1769528</vt:i4>
      </vt:variant>
      <vt:variant>
        <vt:i4>2126</vt:i4>
      </vt:variant>
      <vt:variant>
        <vt:i4>0</vt:i4>
      </vt:variant>
      <vt:variant>
        <vt:i4>5</vt:i4>
      </vt:variant>
      <vt:variant>
        <vt:lpwstr/>
      </vt:variant>
      <vt:variant>
        <vt:lpwstr>_Toc361597385</vt:lpwstr>
      </vt:variant>
      <vt:variant>
        <vt:i4>1769528</vt:i4>
      </vt:variant>
      <vt:variant>
        <vt:i4>2120</vt:i4>
      </vt:variant>
      <vt:variant>
        <vt:i4>0</vt:i4>
      </vt:variant>
      <vt:variant>
        <vt:i4>5</vt:i4>
      </vt:variant>
      <vt:variant>
        <vt:lpwstr/>
      </vt:variant>
      <vt:variant>
        <vt:lpwstr>_Toc361597384</vt:lpwstr>
      </vt:variant>
      <vt:variant>
        <vt:i4>1769528</vt:i4>
      </vt:variant>
      <vt:variant>
        <vt:i4>2114</vt:i4>
      </vt:variant>
      <vt:variant>
        <vt:i4>0</vt:i4>
      </vt:variant>
      <vt:variant>
        <vt:i4>5</vt:i4>
      </vt:variant>
      <vt:variant>
        <vt:lpwstr/>
      </vt:variant>
      <vt:variant>
        <vt:lpwstr>_Toc361597383</vt:lpwstr>
      </vt:variant>
      <vt:variant>
        <vt:i4>1769528</vt:i4>
      </vt:variant>
      <vt:variant>
        <vt:i4>2108</vt:i4>
      </vt:variant>
      <vt:variant>
        <vt:i4>0</vt:i4>
      </vt:variant>
      <vt:variant>
        <vt:i4>5</vt:i4>
      </vt:variant>
      <vt:variant>
        <vt:lpwstr/>
      </vt:variant>
      <vt:variant>
        <vt:lpwstr>_Toc361597382</vt:lpwstr>
      </vt:variant>
      <vt:variant>
        <vt:i4>1769528</vt:i4>
      </vt:variant>
      <vt:variant>
        <vt:i4>2102</vt:i4>
      </vt:variant>
      <vt:variant>
        <vt:i4>0</vt:i4>
      </vt:variant>
      <vt:variant>
        <vt:i4>5</vt:i4>
      </vt:variant>
      <vt:variant>
        <vt:lpwstr/>
      </vt:variant>
      <vt:variant>
        <vt:lpwstr>_Toc361597381</vt:lpwstr>
      </vt:variant>
      <vt:variant>
        <vt:i4>1769528</vt:i4>
      </vt:variant>
      <vt:variant>
        <vt:i4>2096</vt:i4>
      </vt:variant>
      <vt:variant>
        <vt:i4>0</vt:i4>
      </vt:variant>
      <vt:variant>
        <vt:i4>5</vt:i4>
      </vt:variant>
      <vt:variant>
        <vt:lpwstr/>
      </vt:variant>
      <vt:variant>
        <vt:lpwstr>_Toc361597380</vt:lpwstr>
      </vt:variant>
      <vt:variant>
        <vt:i4>1310776</vt:i4>
      </vt:variant>
      <vt:variant>
        <vt:i4>2090</vt:i4>
      </vt:variant>
      <vt:variant>
        <vt:i4>0</vt:i4>
      </vt:variant>
      <vt:variant>
        <vt:i4>5</vt:i4>
      </vt:variant>
      <vt:variant>
        <vt:lpwstr/>
      </vt:variant>
      <vt:variant>
        <vt:lpwstr>_Toc361597379</vt:lpwstr>
      </vt:variant>
      <vt:variant>
        <vt:i4>1310776</vt:i4>
      </vt:variant>
      <vt:variant>
        <vt:i4>2084</vt:i4>
      </vt:variant>
      <vt:variant>
        <vt:i4>0</vt:i4>
      </vt:variant>
      <vt:variant>
        <vt:i4>5</vt:i4>
      </vt:variant>
      <vt:variant>
        <vt:lpwstr/>
      </vt:variant>
      <vt:variant>
        <vt:lpwstr>_Toc361597378</vt:lpwstr>
      </vt:variant>
      <vt:variant>
        <vt:i4>1310776</vt:i4>
      </vt:variant>
      <vt:variant>
        <vt:i4>2078</vt:i4>
      </vt:variant>
      <vt:variant>
        <vt:i4>0</vt:i4>
      </vt:variant>
      <vt:variant>
        <vt:i4>5</vt:i4>
      </vt:variant>
      <vt:variant>
        <vt:lpwstr/>
      </vt:variant>
      <vt:variant>
        <vt:lpwstr>_Toc361597377</vt:lpwstr>
      </vt:variant>
      <vt:variant>
        <vt:i4>1310776</vt:i4>
      </vt:variant>
      <vt:variant>
        <vt:i4>2072</vt:i4>
      </vt:variant>
      <vt:variant>
        <vt:i4>0</vt:i4>
      </vt:variant>
      <vt:variant>
        <vt:i4>5</vt:i4>
      </vt:variant>
      <vt:variant>
        <vt:lpwstr/>
      </vt:variant>
      <vt:variant>
        <vt:lpwstr>_Toc361597376</vt:lpwstr>
      </vt:variant>
      <vt:variant>
        <vt:i4>1310776</vt:i4>
      </vt:variant>
      <vt:variant>
        <vt:i4>2066</vt:i4>
      </vt:variant>
      <vt:variant>
        <vt:i4>0</vt:i4>
      </vt:variant>
      <vt:variant>
        <vt:i4>5</vt:i4>
      </vt:variant>
      <vt:variant>
        <vt:lpwstr/>
      </vt:variant>
      <vt:variant>
        <vt:lpwstr>_Toc361597375</vt:lpwstr>
      </vt:variant>
      <vt:variant>
        <vt:i4>1310776</vt:i4>
      </vt:variant>
      <vt:variant>
        <vt:i4>2060</vt:i4>
      </vt:variant>
      <vt:variant>
        <vt:i4>0</vt:i4>
      </vt:variant>
      <vt:variant>
        <vt:i4>5</vt:i4>
      </vt:variant>
      <vt:variant>
        <vt:lpwstr/>
      </vt:variant>
      <vt:variant>
        <vt:lpwstr>_Toc361597374</vt:lpwstr>
      </vt:variant>
      <vt:variant>
        <vt:i4>1310776</vt:i4>
      </vt:variant>
      <vt:variant>
        <vt:i4>2054</vt:i4>
      </vt:variant>
      <vt:variant>
        <vt:i4>0</vt:i4>
      </vt:variant>
      <vt:variant>
        <vt:i4>5</vt:i4>
      </vt:variant>
      <vt:variant>
        <vt:lpwstr/>
      </vt:variant>
      <vt:variant>
        <vt:lpwstr>_Toc361597373</vt:lpwstr>
      </vt:variant>
      <vt:variant>
        <vt:i4>1310776</vt:i4>
      </vt:variant>
      <vt:variant>
        <vt:i4>2048</vt:i4>
      </vt:variant>
      <vt:variant>
        <vt:i4>0</vt:i4>
      </vt:variant>
      <vt:variant>
        <vt:i4>5</vt:i4>
      </vt:variant>
      <vt:variant>
        <vt:lpwstr/>
      </vt:variant>
      <vt:variant>
        <vt:lpwstr>_Toc361597372</vt:lpwstr>
      </vt:variant>
      <vt:variant>
        <vt:i4>1310776</vt:i4>
      </vt:variant>
      <vt:variant>
        <vt:i4>2042</vt:i4>
      </vt:variant>
      <vt:variant>
        <vt:i4>0</vt:i4>
      </vt:variant>
      <vt:variant>
        <vt:i4>5</vt:i4>
      </vt:variant>
      <vt:variant>
        <vt:lpwstr/>
      </vt:variant>
      <vt:variant>
        <vt:lpwstr>_Toc361597371</vt:lpwstr>
      </vt:variant>
      <vt:variant>
        <vt:i4>1310776</vt:i4>
      </vt:variant>
      <vt:variant>
        <vt:i4>2036</vt:i4>
      </vt:variant>
      <vt:variant>
        <vt:i4>0</vt:i4>
      </vt:variant>
      <vt:variant>
        <vt:i4>5</vt:i4>
      </vt:variant>
      <vt:variant>
        <vt:lpwstr/>
      </vt:variant>
      <vt:variant>
        <vt:lpwstr>_Toc361597370</vt:lpwstr>
      </vt:variant>
      <vt:variant>
        <vt:i4>1376312</vt:i4>
      </vt:variant>
      <vt:variant>
        <vt:i4>2030</vt:i4>
      </vt:variant>
      <vt:variant>
        <vt:i4>0</vt:i4>
      </vt:variant>
      <vt:variant>
        <vt:i4>5</vt:i4>
      </vt:variant>
      <vt:variant>
        <vt:lpwstr/>
      </vt:variant>
      <vt:variant>
        <vt:lpwstr>_Toc361597369</vt:lpwstr>
      </vt:variant>
      <vt:variant>
        <vt:i4>1376312</vt:i4>
      </vt:variant>
      <vt:variant>
        <vt:i4>2024</vt:i4>
      </vt:variant>
      <vt:variant>
        <vt:i4>0</vt:i4>
      </vt:variant>
      <vt:variant>
        <vt:i4>5</vt:i4>
      </vt:variant>
      <vt:variant>
        <vt:lpwstr/>
      </vt:variant>
      <vt:variant>
        <vt:lpwstr>_Toc361597368</vt:lpwstr>
      </vt:variant>
      <vt:variant>
        <vt:i4>1376312</vt:i4>
      </vt:variant>
      <vt:variant>
        <vt:i4>2018</vt:i4>
      </vt:variant>
      <vt:variant>
        <vt:i4>0</vt:i4>
      </vt:variant>
      <vt:variant>
        <vt:i4>5</vt:i4>
      </vt:variant>
      <vt:variant>
        <vt:lpwstr/>
      </vt:variant>
      <vt:variant>
        <vt:lpwstr>_Toc361597367</vt:lpwstr>
      </vt:variant>
      <vt:variant>
        <vt:i4>1376312</vt:i4>
      </vt:variant>
      <vt:variant>
        <vt:i4>2012</vt:i4>
      </vt:variant>
      <vt:variant>
        <vt:i4>0</vt:i4>
      </vt:variant>
      <vt:variant>
        <vt:i4>5</vt:i4>
      </vt:variant>
      <vt:variant>
        <vt:lpwstr/>
      </vt:variant>
      <vt:variant>
        <vt:lpwstr>_Toc361597366</vt:lpwstr>
      </vt:variant>
      <vt:variant>
        <vt:i4>1376312</vt:i4>
      </vt:variant>
      <vt:variant>
        <vt:i4>2006</vt:i4>
      </vt:variant>
      <vt:variant>
        <vt:i4>0</vt:i4>
      </vt:variant>
      <vt:variant>
        <vt:i4>5</vt:i4>
      </vt:variant>
      <vt:variant>
        <vt:lpwstr/>
      </vt:variant>
      <vt:variant>
        <vt:lpwstr>_Toc361597365</vt:lpwstr>
      </vt:variant>
      <vt:variant>
        <vt:i4>1376312</vt:i4>
      </vt:variant>
      <vt:variant>
        <vt:i4>2000</vt:i4>
      </vt:variant>
      <vt:variant>
        <vt:i4>0</vt:i4>
      </vt:variant>
      <vt:variant>
        <vt:i4>5</vt:i4>
      </vt:variant>
      <vt:variant>
        <vt:lpwstr/>
      </vt:variant>
      <vt:variant>
        <vt:lpwstr>_Toc361597364</vt:lpwstr>
      </vt:variant>
      <vt:variant>
        <vt:i4>1376312</vt:i4>
      </vt:variant>
      <vt:variant>
        <vt:i4>1994</vt:i4>
      </vt:variant>
      <vt:variant>
        <vt:i4>0</vt:i4>
      </vt:variant>
      <vt:variant>
        <vt:i4>5</vt:i4>
      </vt:variant>
      <vt:variant>
        <vt:lpwstr/>
      </vt:variant>
      <vt:variant>
        <vt:lpwstr>_Toc361597363</vt:lpwstr>
      </vt:variant>
      <vt:variant>
        <vt:i4>1376312</vt:i4>
      </vt:variant>
      <vt:variant>
        <vt:i4>1988</vt:i4>
      </vt:variant>
      <vt:variant>
        <vt:i4>0</vt:i4>
      </vt:variant>
      <vt:variant>
        <vt:i4>5</vt:i4>
      </vt:variant>
      <vt:variant>
        <vt:lpwstr/>
      </vt:variant>
      <vt:variant>
        <vt:lpwstr>_Toc361597362</vt:lpwstr>
      </vt:variant>
      <vt:variant>
        <vt:i4>1376312</vt:i4>
      </vt:variant>
      <vt:variant>
        <vt:i4>1982</vt:i4>
      </vt:variant>
      <vt:variant>
        <vt:i4>0</vt:i4>
      </vt:variant>
      <vt:variant>
        <vt:i4>5</vt:i4>
      </vt:variant>
      <vt:variant>
        <vt:lpwstr/>
      </vt:variant>
      <vt:variant>
        <vt:lpwstr>_Toc361597361</vt:lpwstr>
      </vt:variant>
      <vt:variant>
        <vt:i4>1376312</vt:i4>
      </vt:variant>
      <vt:variant>
        <vt:i4>1976</vt:i4>
      </vt:variant>
      <vt:variant>
        <vt:i4>0</vt:i4>
      </vt:variant>
      <vt:variant>
        <vt:i4>5</vt:i4>
      </vt:variant>
      <vt:variant>
        <vt:lpwstr/>
      </vt:variant>
      <vt:variant>
        <vt:lpwstr>_Toc361597360</vt:lpwstr>
      </vt:variant>
      <vt:variant>
        <vt:i4>1441848</vt:i4>
      </vt:variant>
      <vt:variant>
        <vt:i4>1970</vt:i4>
      </vt:variant>
      <vt:variant>
        <vt:i4>0</vt:i4>
      </vt:variant>
      <vt:variant>
        <vt:i4>5</vt:i4>
      </vt:variant>
      <vt:variant>
        <vt:lpwstr/>
      </vt:variant>
      <vt:variant>
        <vt:lpwstr>_Toc361597359</vt:lpwstr>
      </vt:variant>
      <vt:variant>
        <vt:i4>1441848</vt:i4>
      </vt:variant>
      <vt:variant>
        <vt:i4>1964</vt:i4>
      </vt:variant>
      <vt:variant>
        <vt:i4>0</vt:i4>
      </vt:variant>
      <vt:variant>
        <vt:i4>5</vt:i4>
      </vt:variant>
      <vt:variant>
        <vt:lpwstr/>
      </vt:variant>
      <vt:variant>
        <vt:lpwstr>_Toc361597358</vt:lpwstr>
      </vt:variant>
      <vt:variant>
        <vt:i4>1441848</vt:i4>
      </vt:variant>
      <vt:variant>
        <vt:i4>1958</vt:i4>
      </vt:variant>
      <vt:variant>
        <vt:i4>0</vt:i4>
      </vt:variant>
      <vt:variant>
        <vt:i4>5</vt:i4>
      </vt:variant>
      <vt:variant>
        <vt:lpwstr/>
      </vt:variant>
      <vt:variant>
        <vt:lpwstr>_Toc361597357</vt:lpwstr>
      </vt:variant>
      <vt:variant>
        <vt:i4>1441848</vt:i4>
      </vt:variant>
      <vt:variant>
        <vt:i4>1952</vt:i4>
      </vt:variant>
      <vt:variant>
        <vt:i4>0</vt:i4>
      </vt:variant>
      <vt:variant>
        <vt:i4>5</vt:i4>
      </vt:variant>
      <vt:variant>
        <vt:lpwstr/>
      </vt:variant>
      <vt:variant>
        <vt:lpwstr>_Toc361597356</vt:lpwstr>
      </vt:variant>
      <vt:variant>
        <vt:i4>1441848</vt:i4>
      </vt:variant>
      <vt:variant>
        <vt:i4>1946</vt:i4>
      </vt:variant>
      <vt:variant>
        <vt:i4>0</vt:i4>
      </vt:variant>
      <vt:variant>
        <vt:i4>5</vt:i4>
      </vt:variant>
      <vt:variant>
        <vt:lpwstr/>
      </vt:variant>
      <vt:variant>
        <vt:lpwstr>_Toc361597355</vt:lpwstr>
      </vt:variant>
      <vt:variant>
        <vt:i4>1441848</vt:i4>
      </vt:variant>
      <vt:variant>
        <vt:i4>1940</vt:i4>
      </vt:variant>
      <vt:variant>
        <vt:i4>0</vt:i4>
      </vt:variant>
      <vt:variant>
        <vt:i4>5</vt:i4>
      </vt:variant>
      <vt:variant>
        <vt:lpwstr/>
      </vt:variant>
      <vt:variant>
        <vt:lpwstr>_Toc361597354</vt:lpwstr>
      </vt:variant>
      <vt:variant>
        <vt:i4>1441848</vt:i4>
      </vt:variant>
      <vt:variant>
        <vt:i4>1934</vt:i4>
      </vt:variant>
      <vt:variant>
        <vt:i4>0</vt:i4>
      </vt:variant>
      <vt:variant>
        <vt:i4>5</vt:i4>
      </vt:variant>
      <vt:variant>
        <vt:lpwstr/>
      </vt:variant>
      <vt:variant>
        <vt:lpwstr>_Toc361597353</vt:lpwstr>
      </vt:variant>
      <vt:variant>
        <vt:i4>1441848</vt:i4>
      </vt:variant>
      <vt:variant>
        <vt:i4>1928</vt:i4>
      </vt:variant>
      <vt:variant>
        <vt:i4>0</vt:i4>
      </vt:variant>
      <vt:variant>
        <vt:i4>5</vt:i4>
      </vt:variant>
      <vt:variant>
        <vt:lpwstr/>
      </vt:variant>
      <vt:variant>
        <vt:lpwstr>_Toc361597352</vt:lpwstr>
      </vt:variant>
      <vt:variant>
        <vt:i4>1441848</vt:i4>
      </vt:variant>
      <vt:variant>
        <vt:i4>1922</vt:i4>
      </vt:variant>
      <vt:variant>
        <vt:i4>0</vt:i4>
      </vt:variant>
      <vt:variant>
        <vt:i4>5</vt:i4>
      </vt:variant>
      <vt:variant>
        <vt:lpwstr/>
      </vt:variant>
      <vt:variant>
        <vt:lpwstr>_Toc361597351</vt:lpwstr>
      </vt:variant>
      <vt:variant>
        <vt:i4>1441848</vt:i4>
      </vt:variant>
      <vt:variant>
        <vt:i4>1916</vt:i4>
      </vt:variant>
      <vt:variant>
        <vt:i4>0</vt:i4>
      </vt:variant>
      <vt:variant>
        <vt:i4>5</vt:i4>
      </vt:variant>
      <vt:variant>
        <vt:lpwstr/>
      </vt:variant>
      <vt:variant>
        <vt:lpwstr>_Toc361597350</vt:lpwstr>
      </vt:variant>
      <vt:variant>
        <vt:i4>1507384</vt:i4>
      </vt:variant>
      <vt:variant>
        <vt:i4>1910</vt:i4>
      </vt:variant>
      <vt:variant>
        <vt:i4>0</vt:i4>
      </vt:variant>
      <vt:variant>
        <vt:i4>5</vt:i4>
      </vt:variant>
      <vt:variant>
        <vt:lpwstr/>
      </vt:variant>
      <vt:variant>
        <vt:lpwstr>_Toc361597349</vt:lpwstr>
      </vt:variant>
      <vt:variant>
        <vt:i4>1507384</vt:i4>
      </vt:variant>
      <vt:variant>
        <vt:i4>1904</vt:i4>
      </vt:variant>
      <vt:variant>
        <vt:i4>0</vt:i4>
      </vt:variant>
      <vt:variant>
        <vt:i4>5</vt:i4>
      </vt:variant>
      <vt:variant>
        <vt:lpwstr/>
      </vt:variant>
      <vt:variant>
        <vt:lpwstr>_Toc361597348</vt:lpwstr>
      </vt:variant>
      <vt:variant>
        <vt:i4>1507384</vt:i4>
      </vt:variant>
      <vt:variant>
        <vt:i4>1898</vt:i4>
      </vt:variant>
      <vt:variant>
        <vt:i4>0</vt:i4>
      </vt:variant>
      <vt:variant>
        <vt:i4>5</vt:i4>
      </vt:variant>
      <vt:variant>
        <vt:lpwstr/>
      </vt:variant>
      <vt:variant>
        <vt:lpwstr>_Toc361597347</vt:lpwstr>
      </vt:variant>
      <vt:variant>
        <vt:i4>1507384</vt:i4>
      </vt:variant>
      <vt:variant>
        <vt:i4>1892</vt:i4>
      </vt:variant>
      <vt:variant>
        <vt:i4>0</vt:i4>
      </vt:variant>
      <vt:variant>
        <vt:i4>5</vt:i4>
      </vt:variant>
      <vt:variant>
        <vt:lpwstr/>
      </vt:variant>
      <vt:variant>
        <vt:lpwstr>_Toc361597346</vt:lpwstr>
      </vt:variant>
      <vt:variant>
        <vt:i4>1507384</vt:i4>
      </vt:variant>
      <vt:variant>
        <vt:i4>1886</vt:i4>
      </vt:variant>
      <vt:variant>
        <vt:i4>0</vt:i4>
      </vt:variant>
      <vt:variant>
        <vt:i4>5</vt:i4>
      </vt:variant>
      <vt:variant>
        <vt:lpwstr/>
      </vt:variant>
      <vt:variant>
        <vt:lpwstr>_Toc361597345</vt:lpwstr>
      </vt:variant>
      <vt:variant>
        <vt:i4>1507384</vt:i4>
      </vt:variant>
      <vt:variant>
        <vt:i4>1880</vt:i4>
      </vt:variant>
      <vt:variant>
        <vt:i4>0</vt:i4>
      </vt:variant>
      <vt:variant>
        <vt:i4>5</vt:i4>
      </vt:variant>
      <vt:variant>
        <vt:lpwstr/>
      </vt:variant>
      <vt:variant>
        <vt:lpwstr>_Toc361597344</vt:lpwstr>
      </vt:variant>
      <vt:variant>
        <vt:i4>1507384</vt:i4>
      </vt:variant>
      <vt:variant>
        <vt:i4>1874</vt:i4>
      </vt:variant>
      <vt:variant>
        <vt:i4>0</vt:i4>
      </vt:variant>
      <vt:variant>
        <vt:i4>5</vt:i4>
      </vt:variant>
      <vt:variant>
        <vt:lpwstr/>
      </vt:variant>
      <vt:variant>
        <vt:lpwstr>_Toc361597343</vt:lpwstr>
      </vt:variant>
      <vt:variant>
        <vt:i4>1507384</vt:i4>
      </vt:variant>
      <vt:variant>
        <vt:i4>1868</vt:i4>
      </vt:variant>
      <vt:variant>
        <vt:i4>0</vt:i4>
      </vt:variant>
      <vt:variant>
        <vt:i4>5</vt:i4>
      </vt:variant>
      <vt:variant>
        <vt:lpwstr/>
      </vt:variant>
      <vt:variant>
        <vt:lpwstr>_Toc361597342</vt:lpwstr>
      </vt:variant>
      <vt:variant>
        <vt:i4>1507384</vt:i4>
      </vt:variant>
      <vt:variant>
        <vt:i4>1862</vt:i4>
      </vt:variant>
      <vt:variant>
        <vt:i4>0</vt:i4>
      </vt:variant>
      <vt:variant>
        <vt:i4>5</vt:i4>
      </vt:variant>
      <vt:variant>
        <vt:lpwstr/>
      </vt:variant>
      <vt:variant>
        <vt:lpwstr>_Toc361597341</vt:lpwstr>
      </vt:variant>
      <vt:variant>
        <vt:i4>1507384</vt:i4>
      </vt:variant>
      <vt:variant>
        <vt:i4>1856</vt:i4>
      </vt:variant>
      <vt:variant>
        <vt:i4>0</vt:i4>
      </vt:variant>
      <vt:variant>
        <vt:i4>5</vt:i4>
      </vt:variant>
      <vt:variant>
        <vt:lpwstr/>
      </vt:variant>
      <vt:variant>
        <vt:lpwstr>_Toc361597340</vt:lpwstr>
      </vt:variant>
      <vt:variant>
        <vt:i4>1048632</vt:i4>
      </vt:variant>
      <vt:variant>
        <vt:i4>1850</vt:i4>
      </vt:variant>
      <vt:variant>
        <vt:i4>0</vt:i4>
      </vt:variant>
      <vt:variant>
        <vt:i4>5</vt:i4>
      </vt:variant>
      <vt:variant>
        <vt:lpwstr/>
      </vt:variant>
      <vt:variant>
        <vt:lpwstr>_Toc361597339</vt:lpwstr>
      </vt:variant>
      <vt:variant>
        <vt:i4>1048632</vt:i4>
      </vt:variant>
      <vt:variant>
        <vt:i4>1844</vt:i4>
      </vt:variant>
      <vt:variant>
        <vt:i4>0</vt:i4>
      </vt:variant>
      <vt:variant>
        <vt:i4>5</vt:i4>
      </vt:variant>
      <vt:variant>
        <vt:lpwstr/>
      </vt:variant>
      <vt:variant>
        <vt:lpwstr>_Toc361597338</vt:lpwstr>
      </vt:variant>
      <vt:variant>
        <vt:i4>1048632</vt:i4>
      </vt:variant>
      <vt:variant>
        <vt:i4>1838</vt:i4>
      </vt:variant>
      <vt:variant>
        <vt:i4>0</vt:i4>
      </vt:variant>
      <vt:variant>
        <vt:i4>5</vt:i4>
      </vt:variant>
      <vt:variant>
        <vt:lpwstr/>
      </vt:variant>
      <vt:variant>
        <vt:lpwstr>_Toc361597337</vt:lpwstr>
      </vt:variant>
      <vt:variant>
        <vt:i4>1048632</vt:i4>
      </vt:variant>
      <vt:variant>
        <vt:i4>1832</vt:i4>
      </vt:variant>
      <vt:variant>
        <vt:i4>0</vt:i4>
      </vt:variant>
      <vt:variant>
        <vt:i4>5</vt:i4>
      </vt:variant>
      <vt:variant>
        <vt:lpwstr/>
      </vt:variant>
      <vt:variant>
        <vt:lpwstr>_Toc361597336</vt:lpwstr>
      </vt:variant>
      <vt:variant>
        <vt:i4>1048632</vt:i4>
      </vt:variant>
      <vt:variant>
        <vt:i4>1826</vt:i4>
      </vt:variant>
      <vt:variant>
        <vt:i4>0</vt:i4>
      </vt:variant>
      <vt:variant>
        <vt:i4>5</vt:i4>
      </vt:variant>
      <vt:variant>
        <vt:lpwstr/>
      </vt:variant>
      <vt:variant>
        <vt:lpwstr>_Toc361597335</vt:lpwstr>
      </vt:variant>
      <vt:variant>
        <vt:i4>1048632</vt:i4>
      </vt:variant>
      <vt:variant>
        <vt:i4>1820</vt:i4>
      </vt:variant>
      <vt:variant>
        <vt:i4>0</vt:i4>
      </vt:variant>
      <vt:variant>
        <vt:i4>5</vt:i4>
      </vt:variant>
      <vt:variant>
        <vt:lpwstr/>
      </vt:variant>
      <vt:variant>
        <vt:lpwstr>_Toc361597334</vt:lpwstr>
      </vt:variant>
      <vt:variant>
        <vt:i4>1048632</vt:i4>
      </vt:variant>
      <vt:variant>
        <vt:i4>1814</vt:i4>
      </vt:variant>
      <vt:variant>
        <vt:i4>0</vt:i4>
      </vt:variant>
      <vt:variant>
        <vt:i4>5</vt:i4>
      </vt:variant>
      <vt:variant>
        <vt:lpwstr/>
      </vt:variant>
      <vt:variant>
        <vt:lpwstr>_Toc361597333</vt:lpwstr>
      </vt:variant>
      <vt:variant>
        <vt:i4>1048632</vt:i4>
      </vt:variant>
      <vt:variant>
        <vt:i4>1808</vt:i4>
      </vt:variant>
      <vt:variant>
        <vt:i4>0</vt:i4>
      </vt:variant>
      <vt:variant>
        <vt:i4>5</vt:i4>
      </vt:variant>
      <vt:variant>
        <vt:lpwstr/>
      </vt:variant>
      <vt:variant>
        <vt:lpwstr>_Toc361597332</vt:lpwstr>
      </vt:variant>
      <vt:variant>
        <vt:i4>1048632</vt:i4>
      </vt:variant>
      <vt:variant>
        <vt:i4>1802</vt:i4>
      </vt:variant>
      <vt:variant>
        <vt:i4>0</vt:i4>
      </vt:variant>
      <vt:variant>
        <vt:i4>5</vt:i4>
      </vt:variant>
      <vt:variant>
        <vt:lpwstr/>
      </vt:variant>
      <vt:variant>
        <vt:lpwstr>_Toc361597331</vt:lpwstr>
      </vt:variant>
      <vt:variant>
        <vt:i4>1048632</vt:i4>
      </vt:variant>
      <vt:variant>
        <vt:i4>1796</vt:i4>
      </vt:variant>
      <vt:variant>
        <vt:i4>0</vt:i4>
      </vt:variant>
      <vt:variant>
        <vt:i4>5</vt:i4>
      </vt:variant>
      <vt:variant>
        <vt:lpwstr/>
      </vt:variant>
      <vt:variant>
        <vt:lpwstr>_Toc361597330</vt:lpwstr>
      </vt:variant>
      <vt:variant>
        <vt:i4>1114168</vt:i4>
      </vt:variant>
      <vt:variant>
        <vt:i4>1790</vt:i4>
      </vt:variant>
      <vt:variant>
        <vt:i4>0</vt:i4>
      </vt:variant>
      <vt:variant>
        <vt:i4>5</vt:i4>
      </vt:variant>
      <vt:variant>
        <vt:lpwstr/>
      </vt:variant>
      <vt:variant>
        <vt:lpwstr>_Toc361597329</vt:lpwstr>
      </vt:variant>
      <vt:variant>
        <vt:i4>1114168</vt:i4>
      </vt:variant>
      <vt:variant>
        <vt:i4>1784</vt:i4>
      </vt:variant>
      <vt:variant>
        <vt:i4>0</vt:i4>
      </vt:variant>
      <vt:variant>
        <vt:i4>5</vt:i4>
      </vt:variant>
      <vt:variant>
        <vt:lpwstr/>
      </vt:variant>
      <vt:variant>
        <vt:lpwstr>_Toc361597328</vt:lpwstr>
      </vt:variant>
      <vt:variant>
        <vt:i4>1114168</vt:i4>
      </vt:variant>
      <vt:variant>
        <vt:i4>1778</vt:i4>
      </vt:variant>
      <vt:variant>
        <vt:i4>0</vt:i4>
      </vt:variant>
      <vt:variant>
        <vt:i4>5</vt:i4>
      </vt:variant>
      <vt:variant>
        <vt:lpwstr/>
      </vt:variant>
      <vt:variant>
        <vt:lpwstr>_Toc361597327</vt:lpwstr>
      </vt:variant>
      <vt:variant>
        <vt:i4>1114168</vt:i4>
      </vt:variant>
      <vt:variant>
        <vt:i4>1772</vt:i4>
      </vt:variant>
      <vt:variant>
        <vt:i4>0</vt:i4>
      </vt:variant>
      <vt:variant>
        <vt:i4>5</vt:i4>
      </vt:variant>
      <vt:variant>
        <vt:lpwstr/>
      </vt:variant>
      <vt:variant>
        <vt:lpwstr>_Toc361597326</vt:lpwstr>
      </vt:variant>
      <vt:variant>
        <vt:i4>1114168</vt:i4>
      </vt:variant>
      <vt:variant>
        <vt:i4>1766</vt:i4>
      </vt:variant>
      <vt:variant>
        <vt:i4>0</vt:i4>
      </vt:variant>
      <vt:variant>
        <vt:i4>5</vt:i4>
      </vt:variant>
      <vt:variant>
        <vt:lpwstr/>
      </vt:variant>
      <vt:variant>
        <vt:lpwstr>_Toc361597325</vt:lpwstr>
      </vt:variant>
      <vt:variant>
        <vt:i4>1114168</vt:i4>
      </vt:variant>
      <vt:variant>
        <vt:i4>1760</vt:i4>
      </vt:variant>
      <vt:variant>
        <vt:i4>0</vt:i4>
      </vt:variant>
      <vt:variant>
        <vt:i4>5</vt:i4>
      </vt:variant>
      <vt:variant>
        <vt:lpwstr/>
      </vt:variant>
      <vt:variant>
        <vt:lpwstr>_Toc361597324</vt:lpwstr>
      </vt:variant>
      <vt:variant>
        <vt:i4>1114168</vt:i4>
      </vt:variant>
      <vt:variant>
        <vt:i4>1754</vt:i4>
      </vt:variant>
      <vt:variant>
        <vt:i4>0</vt:i4>
      </vt:variant>
      <vt:variant>
        <vt:i4>5</vt:i4>
      </vt:variant>
      <vt:variant>
        <vt:lpwstr/>
      </vt:variant>
      <vt:variant>
        <vt:lpwstr>_Toc361597323</vt:lpwstr>
      </vt:variant>
      <vt:variant>
        <vt:i4>1114168</vt:i4>
      </vt:variant>
      <vt:variant>
        <vt:i4>1748</vt:i4>
      </vt:variant>
      <vt:variant>
        <vt:i4>0</vt:i4>
      </vt:variant>
      <vt:variant>
        <vt:i4>5</vt:i4>
      </vt:variant>
      <vt:variant>
        <vt:lpwstr/>
      </vt:variant>
      <vt:variant>
        <vt:lpwstr>_Toc361597322</vt:lpwstr>
      </vt:variant>
      <vt:variant>
        <vt:i4>1114168</vt:i4>
      </vt:variant>
      <vt:variant>
        <vt:i4>1742</vt:i4>
      </vt:variant>
      <vt:variant>
        <vt:i4>0</vt:i4>
      </vt:variant>
      <vt:variant>
        <vt:i4>5</vt:i4>
      </vt:variant>
      <vt:variant>
        <vt:lpwstr/>
      </vt:variant>
      <vt:variant>
        <vt:lpwstr>_Toc361597321</vt:lpwstr>
      </vt:variant>
      <vt:variant>
        <vt:i4>1114168</vt:i4>
      </vt:variant>
      <vt:variant>
        <vt:i4>1736</vt:i4>
      </vt:variant>
      <vt:variant>
        <vt:i4>0</vt:i4>
      </vt:variant>
      <vt:variant>
        <vt:i4>5</vt:i4>
      </vt:variant>
      <vt:variant>
        <vt:lpwstr/>
      </vt:variant>
      <vt:variant>
        <vt:lpwstr>_Toc361597320</vt:lpwstr>
      </vt:variant>
      <vt:variant>
        <vt:i4>1179704</vt:i4>
      </vt:variant>
      <vt:variant>
        <vt:i4>1730</vt:i4>
      </vt:variant>
      <vt:variant>
        <vt:i4>0</vt:i4>
      </vt:variant>
      <vt:variant>
        <vt:i4>5</vt:i4>
      </vt:variant>
      <vt:variant>
        <vt:lpwstr/>
      </vt:variant>
      <vt:variant>
        <vt:lpwstr>_Toc361597319</vt:lpwstr>
      </vt:variant>
      <vt:variant>
        <vt:i4>1179704</vt:i4>
      </vt:variant>
      <vt:variant>
        <vt:i4>1724</vt:i4>
      </vt:variant>
      <vt:variant>
        <vt:i4>0</vt:i4>
      </vt:variant>
      <vt:variant>
        <vt:i4>5</vt:i4>
      </vt:variant>
      <vt:variant>
        <vt:lpwstr/>
      </vt:variant>
      <vt:variant>
        <vt:lpwstr>_Toc361597318</vt:lpwstr>
      </vt:variant>
      <vt:variant>
        <vt:i4>1179704</vt:i4>
      </vt:variant>
      <vt:variant>
        <vt:i4>1718</vt:i4>
      </vt:variant>
      <vt:variant>
        <vt:i4>0</vt:i4>
      </vt:variant>
      <vt:variant>
        <vt:i4>5</vt:i4>
      </vt:variant>
      <vt:variant>
        <vt:lpwstr/>
      </vt:variant>
      <vt:variant>
        <vt:lpwstr>_Toc361597317</vt:lpwstr>
      </vt:variant>
      <vt:variant>
        <vt:i4>1179704</vt:i4>
      </vt:variant>
      <vt:variant>
        <vt:i4>1712</vt:i4>
      </vt:variant>
      <vt:variant>
        <vt:i4>0</vt:i4>
      </vt:variant>
      <vt:variant>
        <vt:i4>5</vt:i4>
      </vt:variant>
      <vt:variant>
        <vt:lpwstr/>
      </vt:variant>
      <vt:variant>
        <vt:lpwstr>_Toc361597316</vt:lpwstr>
      </vt:variant>
      <vt:variant>
        <vt:i4>1179704</vt:i4>
      </vt:variant>
      <vt:variant>
        <vt:i4>1706</vt:i4>
      </vt:variant>
      <vt:variant>
        <vt:i4>0</vt:i4>
      </vt:variant>
      <vt:variant>
        <vt:i4>5</vt:i4>
      </vt:variant>
      <vt:variant>
        <vt:lpwstr/>
      </vt:variant>
      <vt:variant>
        <vt:lpwstr>_Toc361597315</vt:lpwstr>
      </vt:variant>
      <vt:variant>
        <vt:i4>1179704</vt:i4>
      </vt:variant>
      <vt:variant>
        <vt:i4>1700</vt:i4>
      </vt:variant>
      <vt:variant>
        <vt:i4>0</vt:i4>
      </vt:variant>
      <vt:variant>
        <vt:i4>5</vt:i4>
      </vt:variant>
      <vt:variant>
        <vt:lpwstr/>
      </vt:variant>
      <vt:variant>
        <vt:lpwstr>_Toc361597314</vt:lpwstr>
      </vt:variant>
      <vt:variant>
        <vt:i4>1179704</vt:i4>
      </vt:variant>
      <vt:variant>
        <vt:i4>1694</vt:i4>
      </vt:variant>
      <vt:variant>
        <vt:i4>0</vt:i4>
      </vt:variant>
      <vt:variant>
        <vt:i4>5</vt:i4>
      </vt:variant>
      <vt:variant>
        <vt:lpwstr/>
      </vt:variant>
      <vt:variant>
        <vt:lpwstr>_Toc361597313</vt:lpwstr>
      </vt:variant>
      <vt:variant>
        <vt:i4>1179704</vt:i4>
      </vt:variant>
      <vt:variant>
        <vt:i4>1688</vt:i4>
      </vt:variant>
      <vt:variant>
        <vt:i4>0</vt:i4>
      </vt:variant>
      <vt:variant>
        <vt:i4>5</vt:i4>
      </vt:variant>
      <vt:variant>
        <vt:lpwstr/>
      </vt:variant>
      <vt:variant>
        <vt:lpwstr>_Toc361597312</vt:lpwstr>
      </vt:variant>
      <vt:variant>
        <vt:i4>1179704</vt:i4>
      </vt:variant>
      <vt:variant>
        <vt:i4>1682</vt:i4>
      </vt:variant>
      <vt:variant>
        <vt:i4>0</vt:i4>
      </vt:variant>
      <vt:variant>
        <vt:i4>5</vt:i4>
      </vt:variant>
      <vt:variant>
        <vt:lpwstr/>
      </vt:variant>
      <vt:variant>
        <vt:lpwstr>_Toc361597311</vt:lpwstr>
      </vt:variant>
      <vt:variant>
        <vt:i4>1179704</vt:i4>
      </vt:variant>
      <vt:variant>
        <vt:i4>1676</vt:i4>
      </vt:variant>
      <vt:variant>
        <vt:i4>0</vt:i4>
      </vt:variant>
      <vt:variant>
        <vt:i4>5</vt:i4>
      </vt:variant>
      <vt:variant>
        <vt:lpwstr/>
      </vt:variant>
      <vt:variant>
        <vt:lpwstr>_Toc361597310</vt:lpwstr>
      </vt:variant>
      <vt:variant>
        <vt:i4>1245240</vt:i4>
      </vt:variant>
      <vt:variant>
        <vt:i4>1670</vt:i4>
      </vt:variant>
      <vt:variant>
        <vt:i4>0</vt:i4>
      </vt:variant>
      <vt:variant>
        <vt:i4>5</vt:i4>
      </vt:variant>
      <vt:variant>
        <vt:lpwstr/>
      </vt:variant>
      <vt:variant>
        <vt:lpwstr>_Toc361597309</vt:lpwstr>
      </vt:variant>
      <vt:variant>
        <vt:i4>1245240</vt:i4>
      </vt:variant>
      <vt:variant>
        <vt:i4>1664</vt:i4>
      </vt:variant>
      <vt:variant>
        <vt:i4>0</vt:i4>
      </vt:variant>
      <vt:variant>
        <vt:i4>5</vt:i4>
      </vt:variant>
      <vt:variant>
        <vt:lpwstr/>
      </vt:variant>
      <vt:variant>
        <vt:lpwstr>_Toc361597308</vt:lpwstr>
      </vt:variant>
      <vt:variant>
        <vt:i4>1245240</vt:i4>
      </vt:variant>
      <vt:variant>
        <vt:i4>1658</vt:i4>
      </vt:variant>
      <vt:variant>
        <vt:i4>0</vt:i4>
      </vt:variant>
      <vt:variant>
        <vt:i4>5</vt:i4>
      </vt:variant>
      <vt:variant>
        <vt:lpwstr/>
      </vt:variant>
      <vt:variant>
        <vt:lpwstr>_Toc361597307</vt:lpwstr>
      </vt:variant>
      <vt:variant>
        <vt:i4>1245240</vt:i4>
      </vt:variant>
      <vt:variant>
        <vt:i4>1652</vt:i4>
      </vt:variant>
      <vt:variant>
        <vt:i4>0</vt:i4>
      </vt:variant>
      <vt:variant>
        <vt:i4>5</vt:i4>
      </vt:variant>
      <vt:variant>
        <vt:lpwstr/>
      </vt:variant>
      <vt:variant>
        <vt:lpwstr>_Toc361597306</vt:lpwstr>
      </vt:variant>
      <vt:variant>
        <vt:i4>1245240</vt:i4>
      </vt:variant>
      <vt:variant>
        <vt:i4>1646</vt:i4>
      </vt:variant>
      <vt:variant>
        <vt:i4>0</vt:i4>
      </vt:variant>
      <vt:variant>
        <vt:i4>5</vt:i4>
      </vt:variant>
      <vt:variant>
        <vt:lpwstr/>
      </vt:variant>
      <vt:variant>
        <vt:lpwstr>_Toc361597305</vt:lpwstr>
      </vt:variant>
      <vt:variant>
        <vt:i4>1245240</vt:i4>
      </vt:variant>
      <vt:variant>
        <vt:i4>1640</vt:i4>
      </vt:variant>
      <vt:variant>
        <vt:i4>0</vt:i4>
      </vt:variant>
      <vt:variant>
        <vt:i4>5</vt:i4>
      </vt:variant>
      <vt:variant>
        <vt:lpwstr/>
      </vt:variant>
      <vt:variant>
        <vt:lpwstr>_Toc361597304</vt:lpwstr>
      </vt:variant>
      <vt:variant>
        <vt:i4>1245240</vt:i4>
      </vt:variant>
      <vt:variant>
        <vt:i4>1634</vt:i4>
      </vt:variant>
      <vt:variant>
        <vt:i4>0</vt:i4>
      </vt:variant>
      <vt:variant>
        <vt:i4>5</vt:i4>
      </vt:variant>
      <vt:variant>
        <vt:lpwstr/>
      </vt:variant>
      <vt:variant>
        <vt:lpwstr>_Toc361597303</vt:lpwstr>
      </vt:variant>
      <vt:variant>
        <vt:i4>1245240</vt:i4>
      </vt:variant>
      <vt:variant>
        <vt:i4>1628</vt:i4>
      </vt:variant>
      <vt:variant>
        <vt:i4>0</vt:i4>
      </vt:variant>
      <vt:variant>
        <vt:i4>5</vt:i4>
      </vt:variant>
      <vt:variant>
        <vt:lpwstr/>
      </vt:variant>
      <vt:variant>
        <vt:lpwstr>_Toc361597302</vt:lpwstr>
      </vt:variant>
      <vt:variant>
        <vt:i4>1245240</vt:i4>
      </vt:variant>
      <vt:variant>
        <vt:i4>1622</vt:i4>
      </vt:variant>
      <vt:variant>
        <vt:i4>0</vt:i4>
      </vt:variant>
      <vt:variant>
        <vt:i4>5</vt:i4>
      </vt:variant>
      <vt:variant>
        <vt:lpwstr/>
      </vt:variant>
      <vt:variant>
        <vt:lpwstr>_Toc361597301</vt:lpwstr>
      </vt:variant>
      <vt:variant>
        <vt:i4>1245240</vt:i4>
      </vt:variant>
      <vt:variant>
        <vt:i4>1616</vt:i4>
      </vt:variant>
      <vt:variant>
        <vt:i4>0</vt:i4>
      </vt:variant>
      <vt:variant>
        <vt:i4>5</vt:i4>
      </vt:variant>
      <vt:variant>
        <vt:lpwstr/>
      </vt:variant>
      <vt:variant>
        <vt:lpwstr>_Toc361597300</vt:lpwstr>
      </vt:variant>
      <vt:variant>
        <vt:i4>1703993</vt:i4>
      </vt:variant>
      <vt:variant>
        <vt:i4>1610</vt:i4>
      </vt:variant>
      <vt:variant>
        <vt:i4>0</vt:i4>
      </vt:variant>
      <vt:variant>
        <vt:i4>5</vt:i4>
      </vt:variant>
      <vt:variant>
        <vt:lpwstr/>
      </vt:variant>
      <vt:variant>
        <vt:lpwstr>_Toc361597299</vt:lpwstr>
      </vt:variant>
      <vt:variant>
        <vt:i4>1703993</vt:i4>
      </vt:variant>
      <vt:variant>
        <vt:i4>1604</vt:i4>
      </vt:variant>
      <vt:variant>
        <vt:i4>0</vt:i4>
      </vt:variant>
      <vt:variant>
        <vt:i4>5</vt:i4>
      </vt:variant>
      <vt:variant>
        <vt:lpwstr/>
      </vt:variant>
      <vt:variant>
        <vt:lpwstr>_Toc361597298</vt:lpwstr>
      </vt:variant>
      <vt:variant>
        <vt:i4>1703993</vt:i4>
      </vt:variant>
      <vt:variant>
        <vt:i4>1598</vt:i4>
      </vt:variant>
      <vt:variant>
        <vt:i4>0</vt:i4>
      </vt:variant>
      <vt:variant>
        <vt:i4>5</vt:i4>
      </vt:variant>
      <vt:variant>
        <vt:lpwstr/>
      </vt:variant>
      <vt:variant>
        <vt:lpwstr>_Toc361597297</vt:lpwstr>
      </vt:variant>
      <vt:variant>
        <vt:i4>1703993</vt:i4>
      </vt:variant>
      <vt:variant>
        <vt:i4>1592</vt:i4>
      </vt:variant>
      <vt:variant>
        <vt:i4>0</vt:i4>
      </vt:variant>
      <vt:variant>
        <vt:i4>5</vt:i4>
      </vt:variant>
      <vt:variant>
        <vt:lpwstr/>
      </vt:variant>
      <vt:variant>
        <vt:lpwstr>_Toc361597296</vt:lpwstr>
      </vt:variant>
      <vt:variant>
        <vt:i4>1703993</vt:i4>
      </vt:variant>
      <vt:variant>
        <vt:i4>1586</vt:i4>
      </vt:variant>
      <vt:variant>
        <vt:i4>0</vt:i4>
      </vt:variant>
      <vt:variant>
        <vt:i4>5</vt:i4>
      </vt:variant>
      <vt:variant>
        <vt:lpwstr/>
      </vt:variant>
      <vt:variant>
        <vt:lpwstr>_Toc361597295</vt:lpwstr>
      </vt:variant>
      <vt:variant>
        <vt:i4>1703993</vt:i4>
      </vt:variant>
      <vt:variant>
        <vt:i4>1580</vt:i4>
      </vt:variant>
      <vt:variant>
        <vt:i4>0</vt:i4>
      </vt:variant>
      <vt:variant>
        <vt:i4>5</vt:i4>
      </vt:variant>
      <vt:variant>
        <vt:lpwstr/>
      </vt:variant>
      <vt:variant>
        <vt:lpwstr>_Toc361597294</vt:lpwstr>
      </vt:variant>
      <vt:variant>
        <vt:i4>1703993</vt:i4>
      </vt:variant>
      <vt:variant>
        <vt:i4>1574</vt:i4>
      </vt:variant>
      <vt:variant>
        <vt:i4>0</vt:i4>
      </vt:variant>
      <vt:variant>
        <vt:i4>5</vt:i4>
      </vt:variant>
      <vt:variant>
        <vt:lpwstr/>
      </vt:variant>
      <vt:variant>
        <vt:lpwstr>_Toc361597293</vt:lpwstr>
      </vt:variant>
      <vt:variant>
        <vt:i4>1703993</vt:i4>
      </vt:variant>
      <vt:variant>
        <vt:i4>1568</vt:i4>
      </vt:variant>
      <vt:variant>
        <vt:i4>0</vt:i4>
      </vt:variant>
      <vt:variant>
        <vt:i4>5</vt:i4>
      </vt:variant>
      <vt:variant>
        <vt:lpwstr/>
      </vt:variant>
      <vt:variant>
        <vt:lpwstr>_Toc361597292</vt:lpwstr>
      </vt:variant>
      <vt:variant>
        <vt:i4>1703993</vt:i4>
      </vt:variant>
      <vt:variant>
        <vt:i4>1562</vt:i4>
      </vt:variant>
      <vt:variant>
        <vt:i4>0</vt:i4>
      </vt:variant>
      <vt:variant>
        <vt:i4>5</vt:i4>
      </vt:variant>
      <vt:variant>
        <vt:lpwstr/>
      </vt:variant>
      <vt:variant>
        <vt:lpwstr>_Toc361597291</vt:lpwstr>
      </vt:variant>
      <vt:variant>
        <vt:i4>1703993</vt:i4>
      </vt:variant>
      <vt:variant>
        <vt:i4>1556</vt:i4>
      </vt:variant>
      <vt:variant>
        <vt:i4>0</vt:i4>
      </vt:variant>
      <vt:variant>
        <vt:i4>5</vt:i4>
      </vt:variant>
      <vt:variant>
        <vt:lpwstr/>
      </vt:variant>
      <vt:variant>
        <vt:lpwstr>_Toc361597290</vt:lpwstr>
      </vt:variant>
      <vt:variant>
        <vt:i4>1769529</vt:i4>
      </vt:variant>
      <vt:variant>
        <vt:i4>1550</vt:i4>
      </vt:variant>
      <vt:variant>
        <vt:i4>0</vt:i4>
      </vt:variant>
      <vt:variant>
        <vt:i4>5</vt:i4>
      </vt:variant>
      <vt:variant>
        <vt:lpwstr/>
      </vt:variant>
      <vt:variant>
        <vt:lpwstr>_Toc361597289</vt:lpwstr>
      </vt:variant>
      <vt:variant>
        <vt:i4>1769529</vt:i4>
      </vt:variant>
      <vt:variant>
        <vt:i4>1544</vt:i4>
      </vt:variant>
      <vt:variant>
        <vt:i4>0</vt:i4>
      </vt:variant>
      <vt:variant>
        <vt:i4>5</vt:i4>
      </vt:variant>
      <vt:variant>
        <vt:lpwstr/>
      </vt:variant>
      <vt:variant>
        <vt:lpwstr>_Toc361597288</vt:lpwstr>
      </vt:variant>
      <vt:variant>
        <vt:i4>1769529</vt:i4>
      </vt:variant>
      <vt:variant>
        <vt:i4>1538</vt:i4>
      </vt:variant>
      <vt:variant>
        <vt:i4>0</vt:i4>
      </vt:variant>
      <vt:variant>
        <vt:i4>5</vt:i4>
      </vt:variant>
      <vt:variant>
        <vt:lpwstr/>
      </vt:variant>
      <vt:variant>
        <vt:lpwstr>_Toc361597287</vt:lpwstr>
      </vt:variant>
      <vt:variant>
        <vt:i4>1769529</vt:i4>
      </vt:variant>
      <vt:variant>
        <vt:i4>1532</vt:i4>
      </vt:variant>
      <vt:variant>
        <vt:i4>0</vt:i4>
      </vt:variant>
      <vt:variant>
        <vt:i4>5</vt:i4>
      </vt:variant>
      <vt:variant>
        <vt:lpwstr/>
      </vt:variant>
      <vt:variant>
        <vt:lpwstr>_Toc361597286</vt:lpwstr>
      </vt:variant>
      <vt:variant>
        <vt:i4>1769529</vt:i4>
      </vt:variant>
      <vt:variant>
        <vt:i4>1526</vt:i4>
      </vt:variant>
      <vt:variant>
        <vt:i4>0</vt:i4>
      </vt:variant>
      <vt:variant>
        <vt:i4>5</vt:i4>
      </vt:variant>
      <vt:variant>
        <vt:lpwstr/>
      </vt:variant>
      <vt:variant>
        <vt:lpwstr>_Toc361597285</vt:lpwstr>
      </vt:variant>
      <vt:variant>
        <vt:i4>1769529</vt:i4>
      </vt:variant>
      <vt:variant>
        <vt:i4>1520</vt:i4>
      </vt:variant>
      <vt:variant>
        <vt:i4>0</vt:i4>
      </vt:variant>
      <vt:variant>
        <vt:i4>5</vt:i4>
      </vt:variant>
      <vt:variant>
        <vt:lpwstr/>
      </vt:variant>
      <vt:variant>
        <vt:lpwstr>_Toc361597284</vt:lpwstr>
      </vt:variant>
      <vt:variant>
        <vt:i4>1769529</vt:i4>
      </vt:variant>
      <vt:variant>
        <vt:i4>1514</vt:i4>
      </vt:variant>
      <vt:variant>
        <vt:i4>0</vt:i4>
      </vt:variant>
      <vt:variant>
        <vt:i4>5</vt:i4>
      </vt:variant>
      <vt:variant>
        <vt:lpwstr/>
      </vt:variant>
      <vt:variant>
        <vt:lpwstr>_Toc361597283</vt:lpwstr>
      </vt:variant>
      <vt:variant>
        <vt:i4>1769529</vt:i4>
      </vt:variant>
      <vt:variant>
        <vt:i4>1508</vt:i4>
      </vt:variant>
      <vt:variant>
        <vt:i4>0</vt:i4>
      </vt:variant>
      <vt:variant>
        <vt:i4>5</vt:i4>
      </vt:variant>
      <vt:variant>
        <vt:lpwstr/>
      </vt:variant>
      <vt:variant>
        <vt:lpwstr>_Toc361597282</vt:lpwstr>
      </vt:variant>
      <vt:variant>
        <vt:i4>1769529</vt:i4>
      </vt:variant>
      <vt:variant>
        <vt:i4>1502</vt:i4>
      </vt:variant>
      <vt:variant>
        <vt:i4>0</vt:i4>
      </vt:variant>
      <vt:variant>
        <vt:i4>5</vt:i4>
      </vt:variant>
      <vt:variant>
        <vt:lpwstr/>
      </vt:variant>
      <vt:variant>
        <vt:lpwstr>_Toc361597281</vt:lpwstr>
      </vt:variant>
      <vt:variant>
        <vt:i4>1769529</vt:i4>
      </vt:variant>
      <vt:variant>
        <vt:i4>1496</vt:i4>
      </vt:variant>
      <vt:variant>
        <vt:i4>0</vt:i4>
      </vt:variant>
      <vt:variant>
        <vt:i4>5</vt:i4>
      </vt:variant>
      <vt:variant>
        <vt:lpwstr/>
      </vt:variant>
      <vt:variant>
        <vt:lpwstr>_Toc361597280</vt:lpwstr>
      </vt:variant>
      <vt:variant>
        <vt:i4>1310777</vt:i4>
      </vt:variant>
      <vt:variant>
        <vt:i4>1490</vt:i4>
      </vt:variant>
      <vt:variant>
        <vt:i4>0</vt:i4>
      </vt:variant>
      <vt:variant>
        <vt:i4>5</vt:i4>
      </vt:variant>
      <vt:variant>
        <vt:lpwstr/>
      </vt:variant>
      <vt:variant>
        <vt:lpwstr>_Toc361597279</vt:lpwstr>
      </vt:variant>
      <vt:variant>
        <vt:i4>1310777</vt:i4>
      </vt:variant>
      <vt:variant>
        <vt:i4>1484</vt:i4>
      </vt:variant>
      <vt:variant>
        <vt:i4>0</vt:i4>
      </vt:variant>
      <vt:variant>
        <vt:i4>5</vt:i4>
      </vt:variant>
      <vt:variant>
        <vt:lpwstr/>
      </vt:variant>
      <vt:variant>
        <vt:lpwstr>_Toc361597278</vt:lpwstr>
      </vt:variant>
      <vt:variant>
        <vt:i4>1310777</vt:i4>
      </vt:variant>
      <vt:variant>
        <vt:i4>1478</vt:i4>
      </vt:variant>
      <vt:variant>
        <vt:i4>0</vt:i4>
      </vt:variant>
      <vt:variant>
        <vt:i4>5</vt:i4>
      </vt:variant>
      <vt:variant>
        <vt:lpwstr/>
      </vt:variant>
      <vt:variant>
        <vt:lpwstr>_Toc361597277</vt:lpwstr>
      </vt:variant>
      <vt:variant>
        <vt:i4>1310777</vt:i4>
      </vt:variant>
      <vt:variant>
        <vt:i4>1472</vt:i4>
      </vt:variant>
      <vt:variant>
        <vt:i4>0</vt:i4>
      </vt:variant>
      <vt:variant>
        <vt:i4>5</vt:i4>
      </vt:variant>
      <vt:variant>
        <vt:lpwstr/>
      </vt:variant>
      <vt:variant>
        <vt:lpwstr>_Toc361597276</vt:lpwstr>
      </vt:variant>
      <vt:variant>
        <vt:i4>1310777</vt:i4>
      </vt:variant>
      <vt:variant>
        <vt:i4>1466</vt:i4>
      </vt:variant>
      <vt:variant>
        <vt:i4>0</vt:i4>
      </vt:variant>
      <vt:variant>
        <vt:i4>5</vt:i4>
      </vt:variant>
      <vt:variant>
        <vt:lpwstr/>
      </vt:variant>
      <vt:variant>
        <vt:lpwstr>_Toc361597275</vt:lpwstr>
      </vt:variant>
      <vt:variant>
        <vt:i4>1310777</vt:i4>
      </vt:variant>
      <vt:variant>
        <vt:i4>1460</vt:i4>
      </vt:variant>
      <vt:variant>
        <vt:i4>0</vt:i4>
      </vt:variant>
      <vt:variant>
        <vt:i4>5</vt:i4>
      </vt:variant>
      <vt:variant>
        <vt:lpwstr/>
      </vt:variant>
      <vt:variant>
        <vt:lpwstr>_Toc361597274</vt:lpwstr>
      </vt:variant>
      <vt:variant>
        <vt:i4>1310777</vt:i4>
      </vt:variant>
      <vt:variant>
        <vt:i4>1454</vt:i4>
      </vt:variant>
      <vt:variant>
        <vt:i4>0</vt:i4>
      </vt:variant>
      <vt:variant>
        <vt:i4>5</vt:i4>
      </vt:variant>
      <vt:variant>
        <vt:lpwstr/>
      </vt:variant>
      <vt:variant>
        <vt:lpwstr>_Toc361597273</vt:lpwstr>
      </vt:variant>
      <vt:variant>
        <vt:i4>1310777</vt:i4>
      </vt:variant>
      <vt:variant>
        <vt:i4>1448</vt:i4>
      </vt:variant>
      <vt:variant>
        <vt:i4>0</vt:i4>
      </vt:variant>
      <vt:variant>
        <vt:i4>5</vt:i4>
      </vt:variant>
      <vt:variant>
        <vt:lpwstr/>
      </vt:variant>
      <vt:variant>
        <vt:lpwstr>_Toc361597272</vt:lpwstr>
      </vt:variant>
      <vt:variant>
        <vt:i4>1310777</vt:i4>
      </vt:variant>
      <vt:variant>
        <vt:i4>1442</vt:i4>
      </vt:variant>
      <vt:variant>
        <vt:i4>0</vt:i4>
      </vt:variant>
      <vt:variant>
        <vt:i4>5</vt:i4>
      </vt:variant>
      <vt:variant>
        <vt:lpwstr/>
      </vt:variant>
      <vt:variant>
        <vt:lpwstr>_Toc361597271</vt:lpwstr>
      </vt:variant>
      <vt:variant>
        <vt:i4>1310777</vt:i4>
      </vt:variant>
      <vt:variant>
        <vt:i4>1436</vt:i4>
      </vt:variant>
      <vt:variant>
        <vt:i4>0</vt:i4>
      </vt:variant>
      <vt:variant>
        <vt:i4>5</vt:i4>
      </vt:variant>
      <vt:variant>
        <vt:lpwstr/>
      </vt:variant>
      <vt:variant>
        <vt:lpwstr>_Toc361597270</vt:lpwstr>
      </vt:variant>
      <vt:variant>
        <vt:i4>1376313</vt:i4>
      </vt:variant>
      <vt:variant>
        <vt:i4>1430</vt:i4>
      </vt:variant>
      <vt:variant>
        <vt:i4>0</vt:i4>
      </vt:variant>
      <vt:variant>
        <vt:i4>5</vt:i4>
      </vt:variant>
      <vt:variant>
        <vt:lpwstr/>
      </vt:variant>
      <vt:variant>
        <vt:lpwstr>_Toc361597269</vt:lpwstr>
      </vt:variant>
      <vt:variant>
        <vt:i4>1376313</vt:i4>
      </vt:variant>
      <vt:variant>
        <vt:i4>1424</vt:i4>
      </vt:variant>
      <vt:variant>
        <vt:i4>0</vt:i4>
      </vt:variant>
      <vt:variant>
        <vt:i4>5</vt:i4>
      </vt:variant>
      <vt:variant>
        <vt:lpwstr/>
      </vt:variant>
      <vt:variant>
        <vt:lpwstr>_Toc361597268</vt:lpwstr>
      </vt:variant>
      <vt:variant>
        <vt:i4>1376313</vt:i4>
      </vt:variant>
      <vt:variant>
        <vt:i4>1418</vt:i4>
      </vt:variant>
      <vt:variant>
        <vt:i4>0</vt:i4>
      </vt:variant>
      <vt:variant>
        <vt:i4>5</vt:i4>
      </vt:variant>
      <vt:variant>
        <vt:lpwstr/>
      </vt:variant>
      <vt:variant>
        <vt:lpwstr>_Toc361597267</vt:lpwstr>
      </vt:variant>
      <vt:variant>
        <vt:i4>1376313</vt:i4>
      </vt:variant>
      <vt:variant>
        <vt:i4>1412</vt:i4>
      </vt:variant>
      <vt:variant>
        <vt:i4>0</vt:i4>
      </vt:variant>
      <vt:variant>
        <vt:i4>5</vt:i4>
      </vt:variant>
      <vt:variant>
        <vt:lpwstr/>
      </vt:variant>
      <vt:variant>
        <vt:lpwstr>_Toc361597266</vt:lpwstr>
      </vt:variant>
      <vt:variant>
        <vt:i4>1376313</vt:i4>
      </vt:variant>
      <vt:variant>
        <vt:i4>1406</vt:i4>
      </vt:variant>
      <vt:variant>
        <vt:i4>0</vt:i4>
      </vt:variant>
      <vt:variant>
        <vt:i4>5</vt:i4>
      </vt:variant>
      <vt:variant>
        <vt:lpwstr/>
      </vt:variant>
      <vt:variant>
        <vt:lpwstr>_Toc361597265</vt:lpwstr>
      </vt:variant>
      <vt:variant>
        <vt:i4>1376313</vt:i4>
      </vt:variant>
      <vt:variant>
        <vt:i4>1400</vt:i4>
      </vt:variant>
      <vt:variant>
        <vt:i4>0</vt:i4>
      </vt:variant>
      <vt:variant>
        <vt:i4>5</vt:i4>
      </vt:variant>
      <vt:variant>
        <vt:lpwstr/>
      </vt:variant>
      <vt:variant>
        <vt:lpwstr>_Toc361597264</vt:lpwstr>
      </vt:variant>
      <vt:variant>
        <vt:i4>1376313</vt:i4>
      </vt:variant>
      <vt:variant>
        <vt:i4>1394</vt:i4>
      </vt:variant>
      <vt:variant>
        <vt:i4>0</vt:i4>
      </vt:variant>
      <vt:variant>
        <vt:i4>5</vt:i4>
      </vt:variant>
      <vt:variant>
        <vt:lpwstr/>
      </vt:variant>
      <vt:variant>
        <vt:lpwstr>_Toc361597263</vt:lpwstr>
      </vt:variant>
      <vt:variant>
        <vt:i4>1376313</vt:i4>
      </vt:variant>
      <vt:variant>
        <vt:i4>1388</vt:i4>
      </vt:variant>
      <vt:variant>
        <vt:i4>0</vt:i4>
      </vt:variant>
      <vt:variant>
        <vt:i4>5</vt:i4>
      </vt:variant>
      <vt:variant>
        <vt:lpwstr/>
      </vt:variant>
      <vt:variant>
        <vt:lpwstr>_Toc361597262</vt:lpwstr>
      </vt:variant>
      <vt:variant>
        <vt:i4>1376313</vt:i4>
      </vt:variant>
      <vt:variant>
        <vt:i4>1382</vt:i4>
      </vt:variant>
      <vt:variant>
        <vt:i4>0</vt:i4>
      </vt:variant>
      <vt:variant>
        <vt:i4>5</vt:i4>
      </vt:variant>
      <vt:variant>
        <vt:lpwstr/>
      </vt:variant>
      <vt:variant>
        <vt:lpwstr>_Toc361597261</vt:lpwstr>
      </vt:variant>
      <vt:variant>
        <vt:i4>1376313</vt:i4>
      </vt:variant>
      <vt:variant>
        <vt:i4>1376</vt:i4>
      </vt:variant>
      <vt:variant>
        <vt:i4>0</vt:i4>
      </vt:variant>
      <vt:variant>
        <vt:i4>5</vt:i4>
      </vt:variant>
      <vt:variant>
        <vt:lpwstr/>
      </vt:variant>
      <vt:variant>
        <vt:lpwstr>_Toc361597260</vt:lpwstr>
      </vt:variant>
      <vt:variant>
        <vt:i4>1441849</vt:i4>
      </vt:variant>
      <vt:variant>
        <vt:i4>1370</vt:i4>
      </vt:variant>
      <vt:variant>
        <vt:i4>0</vt:i4>
      </vt:variant>
      <vt:variant>
        <vt:i4>5</vt:i4>
      </vt:variant>
      <vt:variant>
        <vt:lpwstr/>
      </vt:variant>
      <vt:variant>
        <vt:lpwstr>_Toc361597259</vt:lpwstr>
      </vt:variant>
      <vt:variant>
        <vt:i4>1441849</vt:i4>
      </vt:variant>
      <vt:variant>
        <vt:i4>1364</vt:i4>
      </vt:variant>
      <vt:variant>
        <vt:i4>0</vt:i4>
      </vt:variant>
      <vt:variant>
        <vt:i4>5</vt:i4>
      </vt:variant>
      <vt:variant>
        <vt:lpwstr/>
      </vt:variant>
      <vt:variant>
        <vt:lpwstr>_Toc361597258</vt:lpwstr>
      </vt:variant>
      <vt:variant>
        <vt:i4>1441849</vt:i4>
      </vt:variant>
      <vt:variant>
        <vt:i4>1358</vt:i4>
      </vt:variant>
      <vt:variant>
        <vt:i4>0</vt:i4>
      </vt:variant>
      <vt:variant>
        <vt:i4>5</vt:i4>
      </vt:variant>
      <vt:variant>
        <vt:lpwstr/>
      </vt:variant>
      <vt:variant>
        <vt:lpwstr>_Toc361597257</vt:lpwstr>
      </vt:variant>
      <vt:variant>
        <vt:i4>1441849</vt:i4>
      </vt:variant>
      <vt:variant>
        <vt:i4>1352</vt:i4>
      </vt:variant>
      <vt:variant>
        <vt:i4>0</vt:i4>
      </vt:variant>
      <vt:variant>
        <vt:i4>5</vt:i4>
      </vt:variant>
      <vt:variant>
        <vt:lpwstr/>
      </vt:variant>
      <vt:variant>
        <vt:lpwstr>_Toc361597256</vt:lpwstr>
      </vt:variant>
      <vt:variant>
        <vt:i4>1441849</vt:i4>
      </vt:variant>
      <vt:variant>
        <vt:i4>1346</vt:i4>
      </vt:variant>
      <vt:variant>
        <vt:i4>0</vt:i4>
      </vt:variant>
      <vt:variant>
        <vt:i4>5</vt:i4>
      </vt:variant>
      <vt:variant>
        <vt:lpwstr/>
      </vt:variant>
      <vt:variant>
        <vt:lpwstr>_Toc361597255</vt:lpwstr>
      </vt:variant>
      <vt:variant>
        <vt:i4>1441849</vt:i4>
      </vt:variant>
      <vt:variant>
        <vt:i4>1340</vt:i4>
      </vt:variant>
      <vt:variant>
        <vt:i4>0</vt:i4>
      </vt:variant>
      <vt:variant>
        <vt:i4>5</vt:i4>
      </vt:variant>
      <vt:variant>
        <vt:lpwstr/>
      </vt:variant>
      <vt:variant>
        <vt:lpwstr>_Toc361597254</vt:lpwstr>
      </vt:variant>
      <vt:variant>
        <vt:i4>1441849</vt:i4>
      </vt:variant>
      <vt:variant>
        <vt:i4>1334</vt:i4>
      </vt:variant>
      <vt:variant>
        <vt:i4>0</vt:i4>
      </vt:variant>
      <vt:variant>
        <vt:i4>5</vt:i4>
      </vt:variant>
      <vt:variant>
        <vt:lpwstr/>
      </vt:variant>
      <vt:variant>
        <vt:lpwstr>_Toc361597253</vt:lpwstr>
      </vt:variant>
      <vt:variant>
        <vt:i4>1441849</vt:i4>
      </vt:variant>
      <vt:variant>
        <vt:i4>1328</vt:i4>
      </vt:variant>
      <vt:variant>
        <vt:i4>0</vt:i4>
      </vt:variant>
      <vt:variant>
        <vt:i4>5</vt:i4>
      </vt:variant>
      <vt:variant>
        <vt:lpwstr/>
      </vt:variant>
      <vt:variant>
        <vt:lpwstr>_Toc361597252</vt:lpwstr>
      </vt:variant>
      <vt:variant>
        <vt:i4>1441849</vt:i4>
      </vt:variant>
      <vt:variant>
        <vt:i4>1322</vt:i4>
      </vt:variant>
      <vt:variant>
        <vt:i4>0</vt:i4>
      </vt:variant>
      <vt:variant>
        <vt:i4>5</vt:i4>
      </vt:variant>
      <vt:variant>
        <vt:lpwstr/>
      </vt:variant>
      <vt:variant>
        <vt:lpwstr>_Toc361597251</vt:lpwstr>
      </vt:variant>
      <vt:variant>
        <vt:i4>1441849</vt:i4>
      </vt:variant>
      <vt:variant>
        <vt:i4>1316</vt:i4>
      </vt:variant>
      <vt:variant>
        <vt:i4>0</vt:i4>
      </vt:variant>
      <vt:variant>
        <vt:i4>5</vt:i4>
      </vt:variant>
      <vt:variant>
        <vt:lpwstr/>
      </vt:variant>
      <vt:variant>
        <vt:lpwstr>_Toc361597250</vt:lpwstr>
      </vt:variant>
      <vt:variant>
        <vt:i4>1507385</vt:i4>
      </vt:variant>
      <vt:variant>
        <vt:i4>1310</vt:i4>
      </vt:variant>
      <vt:variant>
        <vt:i4>0</vt:i4>
      </vt:variant>
      <vt:variant>
        <vt:i4>5</vt:i4>
      </vt:variant>
      <vt:variant>
        <vt:lpwstr/>
      </vt:variant>
      <vt:variant>
        <vt:lpwstr>_Toc361597249</vt:lpwstr>
      </vt:variant>
      <vt:variant>
        <vt:i4>1507385</vt:i4>
      </vt:variant>
      <vt:variant>
        <vt:i4>1304</vt:i4>
      </vt:variant>
      <vt:variant>
        <vt:i4>0</vt:i4>
      </vt:variant>
      <vt:variant>
        <vt:i4>5</vt:i4>
      </vt:variant>
      <vt:variant>
        <vt:lpwstr/>
      </vt:variant>
      <vt:variant>
        <vt:lpwstr>_Toc361597248</vt:lpwstr>
      </vt:variant>
      <vt:variant>
        <vt:i4>1507385</vt:i4>
      </vt:variant>
      <vt:variant>
        <vt:i4>1298</vt:i4>
      </vt:variant>
      <vt:variant>
        <vt:i4>0</vt:i4>
      </vt:variant>
      <vt:variant>
        <vt:i4>5</vt:i4>
      </vt:variant>
      <vt:variant>
        <vt:lpwstr/>
      </vt:variant>
      <vt:variant>
        <vt:lpwstr>_Toc361597247</vt:lpwstr>
      </vt:variant>
      <vt:variant>
        <vt:i4>1507385</vt:i4>
      </vt:variant>
      <vt:variant>
        <vt:i4>1292</vt:i4>
      </vt:variant>
      <vt:variant>
        <vt:i4>0</vt:i4>
      </vt:variant>
      <vt:variant>
        <vt:i4>5</vt:i4>
      </vt:variant>
      <vt:variant>
        <vt:lpwstr/>
      </vt:variant>
      <vt:variant>
        <vt:lpwstr>_Toc361597246</vt:lpwstr>
      </vt:variant>
      <vt:variant>
        <vt:i4>1507385</vt:i4>
      </vt:variant>
      <vt:variant>
        <vt:i4>1286</vt:i4>
      </vt:variant>
      <vt:variant>
        <vt:i4>0</vt:i4>
      </vt:variant>
      <vt:variant>
        <vt:i4>5</vt:i4>
      </vt:variant>
      <vt:variant>
        <vt:lpwstr/>
      </vt:variant>
      <vt:variant>
        <vt:lpwstr>_Toc361597245</vt:lpwstr>
      </vt:variant>
      <vt:variant>
        <vt:i4>1507385</vt:i4>
      </vt:variant>
      <vt:variant>
        <vt:i4>1280</vt:i4>
      </vt:variant>
      <vt:variant>
        <vt:i4>0</vt:i4>
      </vt:variant>
      <vt:variant>
        <vt:i4>5</vt:i4>
      </vt:variant>
      <vt:variant>
        <vt:lpwstr/>
      </vt:variant>
      <vt:variant>
        <vt:lpwstr>_Toc361597244</vt:lpwstr>
      </vt:variant>
      <vt:variant>
        <vt:i4>1507385</vt:i4>
      </vt:variant>
      <vt:variant>
        <vt:i4>1274</vt:i4>
      </vt:variant>
      <vt:variant>
        <vt:i4>0</vt:i4>
      </vt:variant>
      <vt:variant>
        <vt:i4>5</vt:i4>
      </vt:variant>
      <vt:variant>
        <vt:lpwstr/>
      </vt:variant>
      <vt:variant>
        <vt:lpwstr>_Toc361597243</vt:lpwstr>
      </vt:variant>
      <vt:variant>
        <vt:i4>1507385</vt:i4>
      </vt:variant>
      <vt:variant>
        <vt:i4>1268</vt:i4>
      </vt:variant>
      <vt:variant>
        <vt:i4>0</vt:i4>
      </vt:variant>
      <vt:variant>
        <vt:i4>5</vt:i4>
      </vt:variant>
      <vt:variant>
        <vt:lpwstr/>
      </vt:variant>
      <vt:variant>
        <vt:lpwstr>_Toc361597242</vt:lpwstr>
      </vt:variant>
      <vt:variant>
        <vt:i4>1507385</vt:i4>
      </vt:variant>
      <vt:variant>
        <vt:i4>1262</vt:i4>
      </vt:variant>
      <vt:variant>
        <vt:i4>0</vt:i4>
      </vt:variant>
      <vt:variant>
        <vt:i4>5</vt:i4>
      </vt:variant>
      <vt:variant>
        <vt:lpwstr/>
      </vt:variant>
      <vt:variant>
        <vt:lpwstr>_Toc361597241</vt:lpwstr>
      </vt:variant>
      <vt:variant>
        <vt:i4>1507385</vt:i4>
      </vt:variant>
      <vt:variant>
        <vt:i4>1256</vt:i4>
      </vt:variant>
      <vt:variant>
        <vt:i4>0</vt:i4>
      </vt:variant>
      <vt:variant>
        <vt:i4>5</vt:i4>
      </vt:variant>
      <vt:variant>
        <vt:lpwstr/>
      </vt:variant>
      <vt:variant>
        <vt:lpwstr>_Toc361597240</vt:lpwstr>
      </vt:variant>
      <vt:variant>
        <vt:i4>1048633</vt:i4>
      </vt:variant>
      <vt:variant>
        <vt:i4>1250</vt:i4>
      </vt:variant>
      <vt:variant>
        <vt:i4>0</vt:i4>
      </vt:variant>
      <vt:variant>
        <vt:i4>5</vt:i4>
      </vt:variant>
      <vt:variant>
        <vt:lpwstr/>
      </vt:variant>
      <vt:variant>
        <vt:lpwstr>_Toc361597239</vt:lpwstr>
      </vt:variant>
      <vt:variant>
        <vt:i4>1048633</vt:i4>
      </vt:variant>
      <vt:variant>
        <vt:i4>1244</vt:i4>
      </vt:variant>
      <vt:variant>
        <vt:i4>0</vt:i4>
      </vt:variant>
      <vt:variant>
        <vt:i4>5</vt:i4>
      </vt:variant>
      <vt:variant>
        <vt:lpwstr/>
      </vt:variant>
      <vt:variant>
        <vt:lpwstr>_Toc361597238</vt:lpwstr>
      </vt:variant>
      <vt:variant>
        <vt:i4>1048633</vt:i4>
      </vt:variant>
      <vt:variant>
        <vt:i4>1238</vt:i4>
      </vt:variant>
      <vt:variant>
        <vt:i4>0</vt:i4>
      </vt:variant>
      <vt:variant>
        <vt:i4>5</vt:i4>
      </vt:variant>
      <vt:variant>
        <vt:lpwstr/>
      </vt:variant>
      <vt:variant>
        <vt:lpwstr>_Toc361597237</vt:lpwstr>
      </vt:variant>
      <vt:variant>
        <vt:i4>1048633</vt:i4>
      </vt:variant>
      <vt:variant>
        <vt:i4>1232</vt:i4>
      </vt:variant>
      <vt:variant>
        <vt:i4>0</vt:i4>
      </vt:variant>
      <vt:variant>
        <vt:i4>5</vt:i4>
      </vt:variant>
      <vt:variant>
        <vt:lpwstr/>
      </vt:variant>
      <vt:variant>
        <vt:lpwstr>_Toc361597236</vt:lpwstr>
      </vt:variant>
      <vt:variant>
        <vt:i4>1048633</vt:i4>
      </vt:variant>
      <vt:variant>
        <vt:i4>1226</vt:i4>
      </vt:variant>
      <vt:variant>
        <vt:i4>0</vt:i4>
      </vt:variant>
      <vt:variant>
        <vt:i4>5</vt:i4>
      </vt:variant>
      <vt:variant>
        <vt:lpwstr/>
      </vt:variant>
      <vt:variant>
        <vt:lpwstr>_Toc361597235</vt:lpwstr>
      </vt:variant>
      <vt:variant>
        <vt:i4>1048633</vt:i4>
      </vt:variant>
      <vt:variant>
        <vt:i4>1220</vt:i4>
      </vt:variant>
      <vt:variant>
        <vt:i4>0</vt:i4>
      </vt:variant>
      <vt:variant>
        <vt:i4>5</vt:i4>
      </vt:variant>
      <vt:variant>
        <vt:lpwstr/>
      </vt:variant>
      <vt:variant>
        <vt:lpwstr>_Toc361597234</vt:lpwstr>
      </vt:variant>
      <vt:variant>
        <vt:i4>1048633</vt:i4>
      </vt:variant>
      <vt:variant>
        <vt:i4>1214</vt:i4>
      </vt:variant>
      <vt:variant>
        <vt:i4>0</vt:i4>
      </vt:variant>
      <vt:variant>
        <vt:i4>5</vt:i4>
      </vt:variant>
      <vt:variant>
        <vt:lpwstr/>
      </vt:variant>
      <vt:variant>
        <vt:lpwstr>_Toc361597233</vt:lpwstr>
      </vt:variant>
      <vt:variant>
        <vt:i4>1048633</vt:i4>
      </vt:variant>
      <vt:variant>
        <vt:i4>1208</vt:i4>
      </vt:variant>
      <vt:variant>
        <vt:i4>0</vt:i4>
      </vt:variant>
      <vt:variant>
        <vt:i4>5</vt:i4>
      </vt:variant>
      <vt:variant>
        <vt:lpwstr/>
      </vt:variant>
      <vt:variant>
        <vt:lpwstr>_Toc361597232</vt:lpwstr>
      </vt:variant>
      <vt:variant>
        <vt:i4>1048633</vt:i4>
      </vt:variant>
      <vt:variant>
        <vt:i4>1202</vt:i4>
      </vt:variant>
      <vt:variant>
        <vt:i4>0</vt:i4>
      </vt:variant>
      <vt:variant>
        <vt:i4>5</vt:i4>
      </vt:variant>
      <vt:variant>
        <vt:lpwstr/>
      </vt:variant>
      <vt:variant>
        <vt:lpwstr>_Toc361597231</vt:lpwstr>
      </vt:variant>
      <vt:variant>
        <vt:i4>1048633</vt:i4>
      </vt:variant>
      <vt:variant>
        <vt:i4>1196</vt:i4>
      </vt:variant>
      <vt:variant>
        <vt:i4>0</vt:i4>
      </vt:variant>
      <vt:variant>
        <vt:i4>5</vt:i4>
      </vt:variant>
      <vt:variant>
        <vt:lpwstr/>
      </vt:variant>
      <vt:variant>
        <vt:lpwstr>_Toc361597230</vt:lpwstr>
      </vt:variant>
      <vt:variant>
        <vt:i4>1114169</vt:i4>
      </vt:variant>
      <vt:variant>
        <vt:i4>1190</vt:i4>
      </vt:variant>
      <vt:variant>
        <vt:i4>0</vt:i4>
      </vt:variant>
      <vt:variant>
        <vt:i4>5</vt:i4>
      </vt:variant>
      <vt:variant>
        <vt:lpwstr/>
      </vt:variant>
      <vt:variant>
        <vt:lpwstr>_Toc361597229</vt:lpwstr>
      </vt:variant>
      <vt:variant>
        <vt:i4>1114169</vt:i4>
      </vt:variant>
      <vt:variant>
        <vt:i4>1184</vt:i4>
      </vt:variant>
      <vt:variant>
        <vt:i4>0</vt:i4>
      </vt:variant>
      <vt:variant>
        <vt:i4>5</vt:i4>
      </vt:variant>
      <vt:variant>
        <vt:lpwstr/>
      </vt:variant>
      <vt:variant>
        <vt:lpwstr>_Toc361597228</vt:lpwstr>
      </vt:variant>
      <vt:variant>
        <vt:i4>1114169</vt:i4>
      </vt:variant>
      <vt:variant>
        <vt:i4>1178</vt:i4>
      </vt:variant>
      <vt:variant>
        <vt:i4>0</vt:i4>
      </vt:variant>
      <vt:variant>
        <vt:i4>5</vt:i4>
      </vt:variant>
      <vt:variant>
        <vt:lpwstr/>
      </vt:variant>
      <vt:variant>
        <vt:lpwstr>_Toc361597227</vt:lpwstr>
      </vt:variant>
      <vt:variant>
        <vt:i4>1114169</vt:i4>
      </vt:variant>
      <vt:variant>
        <vt:i4>1172</vt:i4>
      </vt:variant>
      <vt:variant>
        <vt:i4>0</vt:i4>
      </vt:variant>
      <vt:variant>
        <vt:i4>5</vt:i4>
      </vt:variant>
      <vt:variant>
        <vt:lpwstr/>
      </vt:variant>
      <vt:variant>
        <vt:lpwstr>_Toc361597226</vt:lpwstr>
      </vt:variant>
      <vt:variant>
        <vt:i4>1114169</vt:i4>
      </vt:variant>
      <vt:variant>
        <vt:i4>1166</vt:i4>
      </vt:variant>
      <vt:variant>
        <vt:i4>0</vt:i4>
      </vt:variant>
      <vt:variant>
        <vt:i4>5</vt:i4>
      </vt:variant>
      <vt:variant>
        <vt:lpwstr/>
      </vt:variant>
      <vt:variant>
        <vt:lpwstr>_Toc361597225</vt:lpwstr>
      </vt:variant>
      <vt:variant>
        <vt:i4>1114169</vt:i4>
      </vt:variant>
      <vt:variant>
        <vt:i4>1160</vt:i4>
      </vt:variant>
      <vt:variant>
        <vt:i4>0</vt:i4>
      </vt:variant>
      <vt:variant>
        <vt:i4>5</vt:i4>
      </vt:variant>
      <vt:variant>
        <vt:lpwstr/>
      </vt:variant>
      <vt:variant>
        <vt:lpwstr>_Toc361597224</vt:lpwstr>
      </vt:variant>
      <vt:variant>
        <vt:i4>1114169</vt:i4>
      </vt:variant>
      <vt:variant>
        <vt:i4>1154</vt:i4>
      </vt:variant>
      <vt:variant>
        <vt:i4>0</vt:i4>
      </vt:variant>
      <vt:variant>
        <vt:i4>5</vt:i4>
      </vt:variant>
      <vt:variant>
        <vt:lpwstr/>
      </vt:variant>
      <vt:variant>
        <vt:lpwstr>_Toc361597223</vt:lpwstr>
      </vt:variant>
      <vt:variant>
        <vt:i4>1114169</vt:i4>
      </vt:variant>
      <vt:variant>
        <vt:i4>1148</vt:i4>
      </vt:variant>
      <vt:variant>
        <vt:i4>0</vt:i4>
      </vt:variant>
      <vt:variant>
        <vt:i4>5</vt:i4>
      </vt:variant>
      <vt:variant>
        <vt:lpwstr/>
      </vt:variant>
      <vt:variant>
        <vt:lpwstr>_Toc361597222</vt:lpwstr>
      </vt:variant>
      <vt:variant>
        <vt:i4>1114169</vt:i4>
      </vt:variant>
      <vt:variant>
        <vt:i4>1142</vt:i4>
      </vt:variant>
      <vt:variant>
        <vt:i4>0</vt:i4>
      </vt:variant>
      <vt:variant>
        <vt:i4>5</vt:i4>
      </vt:variant>
      <vt:variant>
        <vt:lpwstr/>
      </vt:variant>
      <vt:variant>
        <vt:lpwstr>_Toc361597221</vt:lpwstr>
      </vt:variant>
      <vt:variant>
        <vt:i4>1114169</vt:i4>
      </vt:variant>
      <vt:variant>
        <vt:i4>1136</vt:i4>
      </vt:variant>
      <vt:variant>
        <vt:i4>0</vt:i4>
      </vt:variant>
      <vt:variant>
        <vt:i4>5</vt:i4>
      </vt:variant>
      <vt:variant>
        <vt:lpwstr/>
      </vt:variant>
      <vt:variant>
        <vt:lpwstr>_Toc361597220</vt:lpwstr>
      </vt:variant>
      <vt:variant>
        <vt:i4>1179705</vt:i4>
      </vt:variant>
      <vt:variant>
        <vt:i4>1130</vt:i4>
      </vt:variant>
      <vt:variant>
        <vt:i4>0</vt:i4>
      </vt:variant>
      <vt:variant>
        <vt:i4>5</vt:i4>
      </vt:variant>
      <vt:variant>
        <vt:lpwstr/>
      </vt:variant>
      <vt:variant>
        <vt:lpwstr>_Toc361597219</vt:lpwstr>
      </vt:variant>
      <vt:variant>
        <vt:i4>1179705</vt:i4>
      </vt:variant>
      <vt:variant>
        <vt:i4>1124</vt:i4>
      </vt:variant>
      <vt:variant>
        <vt:i4>0</vt:i4>
      </vt:variant>
      <vt:variant>
        <vt:i4>5</vt:i4>
      </vt:variant>
      <vt:variant>
        <vt:lpwstr/>
      </vt:variant>
      <vt:variant>
        <vt:lpwstr>_Toc361597218</vt:lpwstr>
      </vt:variant>
      <vt:variant>
        <vt:i4>1179705</vt:i4>
      </vt:variant>
      <vt:variant>
        <vt:i4>1118</vt:i4>
      </vt:variant>
      <vt:variant>
        <vt:i4>0</vt:i4>
      </vt:variant>
      <vt:variant>
        <vt:i4>5</vt:i4>
      </vt:variant>
      <vt:variant>
        <vt:lpwstr/>
      </vt:variant>
      <vt:variant>
        <vt:lpwstr>_Toc361597217</vt:lpwstr>
      </vt:variant>
      <vt:variant>
        <vt:i4>1179705</vt:i4>
      </vt:variant>
      <vt:variant>
        <vt:i4>1112</vt:i4>
      </vt:variant>
      <vt:variant>
        <vt:i4>0</vt:i4>
      </vt:variant>
      <vt:variant>
        <vt:i4>5</vt:i4>
      </vt:variant>
      <vt:variant>
        <vt:lpwstr/>
      </vt:variant>
      <vt:variant>
        <vt:lpwstr>_Toc361597216</vt:lpwstr>
      </vt:variant>
      <vt:variant>
        <vt:i4>1179705</vt:i4>
      </vt:variant>
      <vt:variant>
        <vt:i4>1106</vt:i4>
      </vt:variant>
      <vt:variant>
        <vt:i4>0</vt:i4>
      </vt:variant>
      <vt:variant>
        <vt:i4>5</vt:i4>
      </vt:variant>
      <vt:variant>
        <vt:lpwstr/>
      </vt:variant>
      <vt:variant>
        <vt:lpwstr>_Toc361597215</vt:lpwstr>
      </vt:variant>
      <vt:variant>
        <vt:i4>1179705</vt:i4>
      </vt:variant>
      <vt:variant>
        <vt:i4>1100</vt:i4>
      </vt:variant>
      <vt:variant>
        <vt:i4>0</vt:i4>
      </vt:variant>
      <vt:variant>
        <vt:i4>5</vt:i4>
      </vt:variant>
      <vt:variant>
        <vt:lpwstr/>
      </vt:variant>
      <vt:variant>
        <vt:lpwstr>_Toc361597214</vt:lpwstr>
      </vt:variant>
      <vt:variant>
        <vt:i4>1179705</vt:i4>
      </vt:variant>
      <vt:variant>
        <vt:i4>1094</vt:i4>
      </vt:variant>
      <vt:variant>
        <vt:i4>0</vt:i4>
      </vt:variant>
      <vt:variant>
        <vt:i4>5</vt:i4>
      </vt:variant>
      <vt:variant>
        <vt:lpwstr/>
      </vt:variant>
      <vt:variant>
        <vt:lpwstr>_Toc361597213</vt:lpwstr>
      </vt:variant>
      <vt:variant>
        <vt:i4>1179705</vt:i4>
      </vt:variant>
      <vt:variant>
        <vt:i4>1088</vt:i4>
      </vt:variant>
      <vt:variant>
        <vt:i4>0</vt:i4>
      </vt:variant>
      <vt:variant>
        <vt:i4>5</vt:i4>
      </vt:variant>
      <vt:variant>
        <vt:lpwstr/>
      </vt:variant>
      <vt:variant>
        <vt:lpwstr>_Toc361597212</vt:lpwstr>
      </vt:variant>
      <vt:variant>
        <vt:i4>1179705</vt:i4>
      </vt:variant>
      <vt:variant>
        <vt:i4>1082</vt:i4>
      </vt:variant>
      <vt:variant>
        <vt:i4>0</vt:i4>
      </vt:variant>
      <vt:variant>
        <vt:i4>5</vt:i4>
      </vt:variant>
      <vt:variant>
        <vt:lpwstr/>
      </vt:variant>
      <vt:variant>
        <vt:lpwstr>_Toc361597211</vt:lpwstr>
      </vt:variant>
      <vt:variant>
        <vt:i4>1179705</vt:i4>
      </vt:variant>
      <vt:variant>
        <vt:i4>1076</vt:i4>
      </vt:variant>
      <vt:variant>
        <vt:i4>0</vt:i4>
      </vt:variant>
      <vt:variant>
        <vt:i4>5</vt:i4>
      </vt:variant>
      <vt:variant>
        <vt:lpwstr/>
      </vt:variant>
      <vt:variant>
        <vt:lpwstr>_Toc361597210</vt:lpwstr>
      </vt:variant>
      <vt:variant>
        <vt:i4>1245241</vt:i4>
      </vt:variant>
      <vt:variant>
        <vt:i4>1070</vt:i4>
      </vt:variant>
      <vt:variant>
        <vt:i4>0</vt:i4>
      </vt:variant>
      <vt:variant>
        <vt:i4>5</vt:i4>
      </vt:variant>
      <vt:variant>
        <vt:lpwstr/>
      </vt:variant>
      <vt:variant>
        <vt:lpwstr>_Toc361597209</vt:lpwstr>
      </vt:variant>
      <vt:variant>
        <vt:i4>1245241</vt:i4>
      </vt:variant>
      <vt:variant>
        <vt:i4>1064</vt:i4>
      </vt:variant>
      <vt:variant>
        <vt:i4>0</vt:i4>
      </vt:variant>
      <vt:variant>
        <vt:i4>5</vt:i4>
      </vt:variant>
      <vt:variant>
        <vt:lpwstr/>
      </vt:variant>
      <vt:variant>
        <vt:lpwstr>_Toc361597208</vt:lpwstr>
      </vt:variant>
      <vt:variant>
        <vt:i4>1245241</vt:i4>
      </vt:variant>
      <vt:variant>
        <vt:i4>1058</vt:i4>
      </vt:variant>
      <vt:variant>
        <vt:i4>0</vt:i4>
      </vt:variant>
      <vt:variant>
        <vt:i4>5</vt:i4>
      </vt:variant>
      <vt:variant>
        <vt:lpwstr/>
      </vt:variant>
      <vt:variant>
        <vt:lpwstr>_Toc361597207</vt:lpwstr>
      </vt:variant>
      <vt:variant>
        <vt:i4>1245241</vt:i4>
      </vt:variant>
      <vt:variant>
        <vt:i4>1052</vt:i4>
      </vt:variant>
      <vt:variant>
        <vt:i4>0</vt:i4>
      </vt:variant>
      <vt:variant>
        <vt:i4>5</vt:i4>
      </vt:variant>
      <vt:variant>
        <vt:lpwstr/>
      </vt:variant>
      <vt:variant>
        <vt:lpwstr>_Toc361597206</vt:lpwstr>
      </vt:variant>
      <vt:variant>
        <vt:i4>1245241</vt:i4>
      </vt:variant>
      <vt:variant>
        <vt:i4>1046</vt:i4>
      </vt:variant>
      <vt:variant>
        <vt:i4>0</vt:i4>
      </vt:variant>
      <vt:variant>
        <vt:i4>5</vt:i4>
      </vt:variant>
      <vt:variant>
        <vt:lpwstr/>
      </vt:variant>
      <vt:variant>
        <vt:lpwstr>_Toc361597205</vt:lpwstr>
      </vt:variant>
      <vt:variant>
        <vt:i4>1245241</vt:i4>
      </vt:variant>
      <vt:variant>
        <vt:i4>1040</vt:i4>
      </vt:variant>
      <vt:variant>
        <vt:i4>0</vt:i4>
      </vt:variant>
      <vt:variant>
        <vt:i4>5</vt:i4>
      </vt:variant>
      <vt:variant>
        <vt:lpwstr/>
      </vt:variant>
      <vt:variant>
        <vt:lpwstr>_Toc361597204</vt:lpwstr>
      </vt:variant>
      <vt:variant>
        <vt:i4>1245241</vt:i4>
      </vt:variant>
      <vt:variant>
        <vt:i4>1034</vt:i4>
      </vt:variant>
      <vt:variant>
        <vt:i4>0</vt:i4>
      </vt:variant>
      <vt:variant>
        <vt:i4>5</vt:i4>
      </vt:variant>
      <vt:variant>
        <vt:lpwstr/>
      </vt:variant>
      <vt:variant>
        <vt:lpwstr>_Toc361597203</vt:lpwstr>
      </vt:variant>
      <vt:variant>
        <vt:i4>1245241</vt:i4>
      </vt:variant>
      <vt:variant>
        <vt:i4>1028</vt:i4>
      </vt:variant>
      <vt:variant>
        <vt:i4>0</vt:i4>
      </vt:variant>
      <vt:variant>
        <vt:i4>5</vt:i4>
      </vt:variant>
      <vt:variant>
        <vt:lpwstr/>
      </vt:variant>
      <vt:variant>
        <vt:lpwstr>_Toc361597202</vt:lpwstr>
      </vt:variant>
      <vt:variant>
        <vt:i4>1245241</vt:i4>
      </vt:variant>
      <vt:variant>
        <vt:i4>1022</vt:i4>
      </vt:variant>
      <vt:variant>
        <vt:i4>0</vt:i4>
      </vt:variant>
      <vt:variant>
        <vt:i4>5</vt:i4>
      </vt:variant>
      <vt:variant>
        <vt:lpwstr/>
      </vt:variant>
      <vt:variant>
        <vt:lpwstr>_Toc361597201</vt:lpwstr>
      </vt:variant>
      <vt:variant>
        <vt:i4>1245241</vt:i4>
      </vt:variant>
      <vt:variant>
        <vt:i4>1016</vt:i4>
      </vt:variant>
      <vt:variant>
        <vt:i4>0</vt:i4>
      </vt:variant>
      <vt:variant>
        <vt:i4>5</vt:i4>
      </vt:variant>
      <vt:variant>
        <vt:lpwstr/>
      </vt:variant>
      <vt:variant>
        <vt:lpwstr>_Toc361597200</vt:lpwstr>
      </vt:variant>
      <vt:variant>
        <vt:i4>1703994</vt:i4>
      </vt:variant>
      <vt:variant>
        <vt:i4>1010</vt:i4>
      </vt:variant>
      <vt:variant>
        <vt:i4>0</vt:i4>
      </vt:variant>
      <vt:variant>
        <vt:i4>5</vt:i4>
      </vt:variant>
      <vt:variant>
        <vt:lpwstr/>
      </vt:variant>
      <vt:variant>
        <vt:lpwstr>_Toc361597199</vt:lpwstr>
      </vt:variant>
      <vt:variant>
        <vt:i4>1703994</vt:i4>
      </vt:variant>
      <vt:variant>
        <vt:i4>1004</vt:i4>
      </vt:variant>
      <vt:variant>
        <vt:i4>0</vt:i4>
      </vt:variant>
      <vt:variant>
        <vt:i4>5</vt:i4>
      </vt:variant>
      <vt:variant>
        <vt:lpwstr/>
      </vt:variant>
      <vt:variant>
        <vt:lpwstr>_Toc361597198</vt:lpwstr>
      </vt:variant>
      <vt:variant>
        <vt:i4>1703994</vt:i4>
      </vt:variant>
      <vt:variant>
        <vt:i4>998</vt:i4>
      </vt:variant>
      <vt:variant>
        <vt:i4>0</vt:i4>
      </vt:variant>
      <vt:variant>
        <vt:i4>5</vt:i4>
      </vt:variant>
      <vt:variant>
        <vt:lpwstr/>
      </vt:variant>
      <vt:variant>
        <vt:lpwstr>_Toc361597197</vt:lpwstr>
      </vt:variant>
      <vt:variant>
        <vt:i4>1703994</vt:i4>
      </vt:variant>
      <vt:variant>
        <vt:i4>992</vt:i4>
      </vt:variant>
      <vt:variant>
        <vt:i4>0</vt:i4>
      </vt:variant>
      <vt:variant>
        <vt:i4>5</vt:i4>
      </vt:variant>
      <vt:variant>
        <vt:lpwstr/>
      </vt:variant>
      <vt:variant>
        <vt:lpwstr>_Toc361597196</vt:lpwstr>
      </vt:variant>
      <vt:variant>
        <vt:i4>1703994</vt:i4>
      </vt:variant>
      <vt:variant>
        <vt:i4>986</vt:i4>
      </vt:variant>
      <vt:variant>
        <vt:i4>0</vt:i4>
      </vt:variant>
      <vt:variant>
        <vt:i4>5</vt:i4>
      </vt:variant>
      <vt:variant>
        <vt:lpwstr/>
      </vt:variant>
      <vt:variant>
        <vt:lpwstr>_Toc361597195</vt:lpwstr>
      </vt:variant>
      <vt:variant>
        <vt:i4>1703994</vt:i4>
      </vt:variant>
      <vt:variant>
        <vt:i4>980</vt:i4>
      </vt:variant>
      <vt:variant>
        <vt:i4>0</vt:i4>
      </vt:variant>
      <vt:variant>
        <vt:i4>5</vt:i4>
      </vt:variant>
      <vt:variant>
        <vt:lpwstr/>
      </vt:variant>
      <vt:variant>
        <vt:lpwstr>_Toc361597194</vt:lpwstr>
      </vt:variant>
      <vt:variant>
        <vt:i4>1703994</vt:i4>
      </vt:variant>
      <vt:variant>
        <vt:i4>974</vt:i4>
      </vt:variant>
      <vt:variant>
        <vt:i4>0</vt:i4>
      </vt:variant>
      <vt:variant>
        <vt:i4>5</vt:i4>
      </vt:variant>
      <vt:variant>
        <vt:lpwstr/>
      </vt:variant>
      <vt:variant>
        <vt:lpwstr>_Toc361597193</vt:lpwstr>
      </vt:variant>
      <vt:variant>
        <vt:i4>1703994</vt:i4>
      </vt:variant>
      <vt:variant>
        <vt:i4>968</vt:i4>
      </vt:variant>
      <vt:variant>
        <vt:i4>0</vt:i4>
      </vt:variant>
      <vt:variant>
        <vt:i4>5</vt:i4>
      </vt:variant>
      <vt:variant>
        <vt:lpwstr/>
      </vt:variant>
      <vt:variant>
        <vt:lpwstr>_Toc361597192</vt:lpwstr>
      </vt:variant>
      <vt:variant>
        <vt:i4>1703994</vt:i4>
      </vt:variant>
      <vt:variant>
        <vt:i4>962</vt:i4>
      </vt:variant>
      <vt:variant>
        <vt:i4>0</vt:i4>
      </vt:variant>
      <vt:variant>
        <vt:i4>5</vt:i4>
      </vt:variant>
      <vt:variant>
        <vt:lpwstr/>
      </vt:variant>
      <vt:variant>
        <vt:lpwstr>_Toc361597191</vt:lpwstr>
      </vt:variant>
      <vt:variant>
        <vt:i4>1703994</vt:i4>
      </vt:variant>
      <vt:variant>
        <vt:i4>956</vt:i4>
      </vt:variant>
      <vt:variant>
        <vt:i4>0</vt:i4>
      </vt:variant>
      <vt:variant>
        <vt:i4>5</vt:i4>
      </vt:variant>
      <vt:variant>
        <vt:lpwstr/>
      </vt:variant>
      <vt:variant>
        <vt:lpwstr>_Toc361597190</vt:lpwstr>
      </vt:variant>
      <vt:variant>
        <vt:i4>1769530</vt:i4>
      </vt:variant>
      <vt:variant>
        <vt:i4>950</vt:i4>
      </vt:variant>
      <vt:variant>
        <vt:i4>0</vt:i4>
      </vt:variant>
      <vt:variant>
        <vt:i4>5</vt:i4>
      </vt:variant>
      <vt:variant>
        <vt:lpwstr/>
      </vt:variant>
      <vt:variant>
        <vt:lpwstr>_Toc361597189</vt:lpwstr>
      </vt:variant>
      <vt:variant>
        <vt:i4>1769530</vt:i4>
      </vt:variant>
      <vt:variant>
        <vt:i4>944</vt:i4>
      </vt:variant>
      <vt:variant>
        <vt:i4>0</vt:i4>
      </vt:variant>
      <vt:variant>
        <vt:i4>5</vt:i4>
      </vt:variant>
      <vt:variant>
        <vt:lpwstr/>
      </vt:variant>
      <vt:variant>
        <vt:lpwstr>_Toc361597188</vt:lpwstr>
      </vt:variant>
      <vt:variant>
        <vt:i4>1769530</vt:i4>
      </vt:variant>
      <vt:variant>
        <vt:i4>938</vt:i4>
      </vt:variant>
      <vt:variant>
        <vt:i4>0</vt:i4>
      </vt:variant>
      <vt:variant>
        <vt:i4>5</vt:i4>
      </vt:variant>
      <vt:variant>
        <vt:lpwstr/>
      </vt:variant>
      <vt:variant>
        <vt:lpwstr>_Toc361597187</vt:lpwstr>
      </vt:variant>
      <vt:variant>
        <vt:i4>1769530</vt:i4>
      </vt:variant>
      <vt:variant>
        <vt:i4>932</vt:i4>
      </vt:variant>
      <vt:variant>
        <vt:i4>0</vt:i4>
      </vt:variant>
      <vt:variant>
        <vt:i4>5</vt:i4>
      </vt:variant>
      <vt:variant>
        <vt:lpwstr/>
      </vt:variant>
      <vt:variant>
        <vt:lpwstr>_Toc361597186</vt:lpwstr>
      </vt:variant>
      <vt:variant>
        <vt:i4>1769530</vt:i4>
      </vt:variant>
      <vt:variant>
        <vt:i4>926</vt:i4>
      </vt:variant>
      <vt:variant>
        <vt:i4>0</vt:i4>
      </vt:variant>
      <vt:variant>
        <vt:i4>5</vt:i4>
      </vt:variant>
      <vt:variant>
        <vt:lpwstr/>
      </vt:variant>
      <vt:variant>
        <vt:lpwstr>_Toc361597185</vt:lpwstr>
      </vt:variant>
      <vt:variant>
        <vt:i4>1769530</vt:i4>
      </vt:variant>
      <vt:variant>
        <vt:i4>920</vt:i4>
      </vt:variant>
      <vt:variant>
        <vt:i4>0</vt:i4>
      </vt:variant>
      <vt:variant>
        <vt:i4>5</vt:i4>
      </vt:variant>
      <vt:variant>
        <vt:lpwstr/>
      </vt:variant>
      <vt:variant>
        <vt:lpwstr>_Toc361597184</vt:lpwstr>
      </vt:variant>
      <vt:variant>
        <vt:i4>1769530</vt:i4>
      </vt:variant>
      <vt:variant>
        <vt:i4>914</vt:i4>
      </vt:variant>
      <vt:variant>
        <vt:i4>0</vt:i4>
      </vt:variant>
      <vt:variant>
        <vt:i4>5</vt:i4>
      </vt:variant>
      <vt:variant>
        <vt:lpwstr/>
      </vt:variant>
      <vt:variant>
        <vt:lpwstr>_Toc361597183</vt:lpwstr>
      </vt:variant>
      <vt:variant>
        <vt:i4>1769530</vt:i4>
      </vt:variant>
      <vt:variant>
        <vt:i4>908</vt:i4>
      </vt:variant>
      <vt:variant>
        <vt:i4>0</vt:i4>
      </vt:variant>
      <vt:variant>
        <vt:i4>5</vt:i4>
      </vt:variant>
      <vt:variant>
        <vt:lpwstr/>
      </vt:variant>
      <vt:variant>
        <vt:lpwstr>_Toc361597182</vt:lpwstr>
      </vt:variant>
      <vt:variant>
        <vt:i4>1769530</vt:i4>
      </vt:variant>
      <vt:variant>
        <vt:i4>902</vt:i4>
      </vt:variant>
      <vt:variant>
        <vt:i4>0</vt:i4>
      </vt:variant>
      <vt:variant>
        <vt:i4>5</vt:i4>
      </vt:variant>
      <vt:variant>
        <vt:lpwstr/>
      </vt:variant>
      <vt:variant>
        <vt:lpwstr>_Toc361597181</vt:lpwstr>
      </vt:variant>
      <vt:variant>
        <vt:i4>1769530</vt:i4>
      </vt:variant>
      <vt:variant>
        <vt:i4>896</vt:i4>
      </vt:variant>
      <vt:variant>
        <vt:i4>0</vt:i4>
      </vt:variant>
      <vt:variant>
        <vt:i4>5</vt:i4>
      </vt:variant>
      <vt:variant>
        <vt:lpwstr/>
      </vt:variant>
      <vt:variant>
        <vt:lpwstr>_Toc361597180</vt:lpwstr>
      </vt:variant>
      <vt:variant>
        <vt:i4>1310778</vt:i4>
      </vt:variant>
      <vt:variant>
        <vt:i4>890</vt:i4>
      </vt:variant>
      <vt:variant>
        <vt:i4>0</vt:i4>
      </vt:variant>
      <vt:variant>
        <vt:i4>5</vt:i4>
      </vt:variant>
      <vt:variant>
        <vt:lpwstr/>
      </vt:variant>
      <vt:variant>
        <vt:lpwstr>_Toc361597179</vt:lpwstr>
      </vt:variant>
      <vt:variant>
        <vt:i4>1310778</vt:i4>
      </vt:variant>
      <vt:variant>
        <vt:i4>884</vt:i4>
      </vt:variant>
      <vt:variant>
        <vt:i4>0</vt:i4>
      </vt:variant>
      <vt:variant>
        <vt:i4>5</vt:i4>
      </vt:variant>
      <vt:variant>
        <vt:lpwstr/>
      </vt:variant>
      <vt:variant>
        <vt:lpwstr>_Toc361597178</vt:lpwstr>
      </vt:variant>
      <vt:variant>
        <vt:i4>1310778</vt:i4>
      </vt:variant>
      <vt:variant>
        <vt:i4>878</vt:i4>
      </vt:variant>
      <vt:variant>
        <vt:i4>0</vt:i4>
      </vt:variant>
      <vt:variant>
        <vt:i4>5</vt:i4>
      </vt:variant>
      <vt:variant>
        <vt:lpwstr/>
      </vt:variant>
      <vt:variant>
        <vt:lpwstr>_Toc361597177</vt:lpwstr>
      </vt:variant>
      <vt:variant>
        <vt:i4>1310778</vt:i4>
      </vt:variant>
      <vt:variant>
        <vt:i4>872</vt:i4>
      </vt:variant>
      <vt:variant>
        <vt:i4>0</vt:i4>
      </vt:variant>
      <vt:variant>
        <vt:i4>5</vt:i4>
      </vt:variant>
      <vt:variant>
        <vt:lpwstr/>
      </vt:variant>
      <vt:variant>
        <vt:lpwstr>_Toc361597176</vt:lpwstr>
      </vt:variant>
      <vt:variant>
        <vt:i4>1310778</vt:i4>
      </vt:variant>
      <vt:variant>
        <vt:i4>866</vt:i4>
      </vt:variant>
      <vt:variant>
        <vt:i4>0</vt:i4>
      </vt:variant>
      <vt:variant>
        <vt:i4>5</vt:i4>
      </vt:variant>
      <vt:variant>
        <vt:lpwstr/>
      </vt:variant>
      <vt:variant>
        <vt:lpwstr>_Toc361597175</vt:lpwstr>
      </vt:variant>
      <vt:variant>
        <vt:i4>1310778</vt:i4>
      </vt:variant>
      <vt:variant>
        <vt:i4>860</vt:i4>
      </vt:variant>
      <vt:variant>
        <vt:i4>0</vt:i4>
      </vt:variant>
      <vt:variant>
        <vt:i4>5</vt:i4>
      </vt:variant>
      <vt:variant>
        <vt:lpwstr/>
      </vt:variant>
      <vt:variant>
        <vt:lpwstr>_Toc361597174</vt:lpwstr>
      </vt:variant>
      <vt:variant>
        <vt:i4>1310778</vt:i4>
      </vt:variant>
      <vt:variant>
        <vt:i4>854</vt:i4>
      </vt:variant>
      <vt:variant>
        <vt:i4>0</vt:i4>
      </vt:variant>
      <vt:variant>
        <vt:i4>5</vt:i4>
      </vt:variant>
      <vt:variant>
        <vt:lpwstr/>
      </vt:variant>
      <vt:variant>
        <vt:lpwstr>_Toc361597173</vt:lpwstr>
      </vt:variant>
      <vt:variant>
        <vt:i4>1310778</vt:i4>
      </vt:variant>
      <vt:variant>
        <vt:i4>848</vt:i4>
      </vt:variant>
      <vt:variant>
        <vt:i4>0</vt:i4>
      </vt:variant>
      <vt:variant>
        <vt:i4>5</vt:i4>
      </vt:variant>
      <vt:variant>
        <vt:lpwstr/>
      </vt:variant>
      <vt:variant>
        <vt:lpwstr>_Toc361597172</vt:lpwstr>
      </vt:variant>
      <vt:variant>
        <vt:i4>1310778</vt:i4>
      </vt:variant>
      <vt:variant>
        <vt:i4>842</vt:i4>
      </vt:variant>
      <vt:variant>
        <vt:i4>0</vt:i4>
      </vt:variant>
      <vt:variant>
        <vt:i4>5</vt:i4>
      </vt:variant>
      <vt:variant>
        <vt:lpwstr/>
      </vt:variant>
      <vt:variant>
        <vt:lpwstr>_Toc361597171</vt:lpwstr>
      </vt:variant>
      <vt:variant>
        <vt:i4>1310778</vt:i4>
      </vt:variant>
      <vt:variant>
        <vt:i4>836</vt:i4>
      </vt:variant>
      <vt:variant>
        <vt:i4>0</vt:i4>
      </vt:variant>
      <vt:variant>
        <vt:i4>5</vt:i4>
      </vt:variant>
      <vt:variant>
        <vt:lpwstr/>
      </vt:variant>
      <vt:variant>
        <vt:lpwstr>_Toc361597170</vt:lpwstr>
      </vt:variant>
      <vt:variant>
        <vt:i4>1376314</vt:i4>
      </vt:variant>
      <vt:variant>
        <vt:i4>830</vt:i4>
      </vt:variant>
      <vt:variant>
        <vt:i4>0</vt:i4>
      </vt:variant>
      <vt:variant>
        <vt:i4>5</vt:i4>
      </vt:variant>
      <vt:variant>
        <vt:lpwstr/>
      </vt:variant>
      <vt:variant>
        <vt:lpwstr>_Toc361597169</vt:lpwstr>
      </vt:variant>
      <vt:variant>
        <vt:i4>1376314</vt:i4>
      </vt:variant>
      <vt:variant>
        <vt:i4>824</vt:i4>
      </vt:variant>
      <vt:variant>
        <vt:i4>0</vt:i4>
      </vt:variant>
      <vt:variant>
        <vt:i4>5</vt:i4>
      </vt:variant>
      <vt:variant>
        <vt:lpwstr/>
      </vt:variant>
      <vt:variant>
        <vt:lpwstr>_Toc361597168</vt:lpwstr>
      </vt:variant>
      <vt:variant>
        <vt:i4>1376314</vt:i4>
      </vt:variant>
      <vt:variant>
        <vt:i4>818</vt:i4>
      </vt:variant>
      <vt:variant>
        <vt:i4>0</vt:i4>
      </vt:variant>
      <vt:variant>
        <vt:i4>5</vt:i4>
      </vt:variant>
      <vt:variant>
        <vt:lpwstr/>
      </vt:variant>
      <vt:variant>
        <vt:lpwstr>_Toc361597167</vt:lpwstr>
      </vt:variant>
      <vt:variant>
        <vt:i4>1376314</vt:i4>
      </vt:variant>
      <vt:variant>
        <vt:i4>812</vt:i4>
      </vt:variant>
      <vt:variant>
        <vt:i4>0</vt:i4>
      </vt:variant>
      <vt:variant>
        <vt:i4>5</vt:i4>
      </vt:variant>
      <vt:variant>
        <vt:lpwstr/>
      </vt:variant>
      <vt:variant>
        <vt:lpwstr>_Toc361597166</vt:lpwstr>
      </vt:variant>
      <vt:variant>
        <vt:i4>1376314</vt:i4>
      </vt:variant>
      <vt:variant>
        <vt:i4>806</vt:i4>
      </vt:variant>
      <vt:variant>
        <vt:i4>0</vt:i4>
      </vt:variant>
      <vt:variant>
        <vt:i4>5</vt:i4>
      </vt:variant>
      <vt:variant>
        <vt:lpwstr/>
      </vt:variant>
      <vt:variant>
        <vt:lpwstr>_Toc361597165</vt:lpwstr>
      </vt:variant>
      <vt:variant>
        <vt:i4>1376314</vt:i4>
      </vt:variant>
      <vt:variant>
        <vt:i4>800</vt:i4>
      </vt:variant>
      <vt:variant>
        <vt:i4>0</vt:i4>
      </vt:variant>
      <vt:variant>
        <vt:i4>5</vt:i4>
      </vt:variant>
      <vt:variant>
        <vt:lpwstr/>
      </vt:variant>
      <vt:variant>
        <vt:lpwstr>_Toc361597164</vt:lpwstr>
      </vt:variant>
      <vt:variant>
        <vt:i4>1376314</vt:i4>
      </vt:variant>
      <vt:variant>
        <vt:i4>794</vt:i4>
      </vt:variant>
      <vt:variant>
        <vt:i4>0</vt:i4>
      </vt:variant>
      <vt:variant>
        <vt:i4>5</vt:i4>
      </vt:variant>
      <vt:variant>
        <vt:lpwstr/>
      </vt:variant>
      <vt:variant>
        <vt:lpwstr>_Toc361597163</vt:lpwstr>
      </vt:variant>
      <vt:variant>
        <vt:i4>1376314</vt:i4>
      </vt:variant>
      <vt:variant>
        <vt:i4>788</vt:i4>
      </vt:variant>
      <vt:variant>
        <vt:i4>0</vt:i4>
      </vt:variant>
      <vt:variant>
        <vt:i4>5</vt:i4>
      </vt:variant>
      <vt:variant>
        <vt:lpwstr/>
      </vt:variant>
      <vt:variant>
        <vt:lpwstr>_Toc361597162</vt:lpwstr>
      </vt:variant>
      <vt:variant>
        <vt:i4>1376314</vt:i4>
      </vt:variant>
      <vt:variant>
        <vt:i4>782</vt:i4>
      </vt:variant>
      <vt:variant>
        <vt:i4>0</vt:i4>
      </vt:variant>
      <vt:variant>
        <vt:i4>5</vt:i4>
      </vt:variant>
      <vt:variant>
        <vt:lpwstr/>
      </vt:variant>
      <vt:variant>
        <vt:lpwstr>_Toc361597161</vt:lpwstr>
      </vt:variant>
      <vt:variant>
        <vt:i4>1376314</vt:i4>
      </vt:variant>
      <vt:variant>
        <vt:i4>776</vt:i4>
      </vt:variant>
      <vt:variant>
        <vt:i4>0</vt:i4>
      </vt:variant>
      <vt:variant>
        <vt:i4>5</vt:i4>
      </vt:variant>
      <vt:variant>
        <vt:lpwstr/>
      </vt:variant>
      <vt:variant>
        <vt:lpwstr>_Toc361597160</vt:lpwstr>
      </vt:variant>
      <vt:variant>
        <vt:i4>1441850</vt:i4>
      </vt:variant>
      <vt:variant>
        <vt:i4>770</vt:i4>
      </vt:variant>
      <vt:variant>
        <vt:i4>0</vt:i4>
      </vt:variant>
      <vt:variant>
        <vt:i4>5</vt:i4>
      </vt:variant>
      <vt:variant>
        <vt:lpwstr/>
      </vt:variant>
      <vt:variant>
        <vt:lpwstr>_Toc361597159</vt:lpwstr>
      </vt:variant>
      <vt:variant>
        <vt:i4>1441850</vt:i4>
      </vt:variant>
      <vt:variant>
        <vt:i4>764</vt:i4>
      </vt:variant>
      <vt:variant>
        <vt:i4>0</vt:i4>
      </vt:variant>
      <vt:variant>
        <vt:i4>5</vt:i4>
      </vt:variant>
      <vt:variant>
        <vt:lpwstr/>
      </vt:variant>
      <vt:variant>
        <vt:lpwstr>_Toc361597158</vt:lpwstr>
      </vt:variant>
      <vt:variant>
        <vt:i4>1441850</vt:i4>
      </vt:variant>
      <vt:variant>
        <vt:i4>758</vt:i4>
      </vt:variant>
      <vt:variant>
        <vt:i4>0</vt:i4>
      </vt:variant>
      <vt:variant>
        <vt:i4>5</vt:i4>
      </vt:variant>
      <vt:variant>
        <vt:lpwstr/>
      </vt:variant>
      <vt:variant>
        <vt:lpwstr>_Toc361597157</vt:lpwstr>
      </vt:variant>
      <vt:variant>
        <vt:i4>1441850</vt:i4>
      </vt:variant>
      <vt:variant>
        <vt:i4>752</vt:i4>
      </vt:variant>
      <vt:variant>
        <vt:i4>0</vt:i4>
      </vt:variant>
      <vt:variant>
        <vt:i4>5</vt:i4>
      </vt:variant>
      <vt:variant>
        <vt:lpwstr/>
      </vt:variant>
      <vt:variant>
        <vt:lpwstr>_Toc361597156</vt:lpwstr>
      </vt:variant>
      <vt:variant>
        <vt:i4>1441850</vt:i4>
      </vt:variant>
      <vt:variant>
        <vt:i4>746</vt:i4>
      </vt:variant>
      <vt:variant>
        <vt:i4>0</vt:i4>
      </vt:variant>
      <vt:variant>
        <vt:i4>5</vt:i4>
      </vt:variant>
      <vt:variant>
        <vt:lpwstr/>
      </vt:variant>
      <vt:variant>
        <vt:lpwstr>_Toc361597155</vt:lpwstr>
      </vt:variant>
      <vt:variant>
        <vt:i4>1441850</vt:i4>
      </vt:variant>
      <vt:variant>
        <vt:i4>740</vt:i4>
      </vt:variant>
      <vt:variant>
        <vt:i4>0</vt:i4>
      </vt:variant>
      <vt:variant>
        <vt:i4>5</vt:i4>
      </vt:variant>
      <vt:variant>
        <vt:lpwstr/>
      </vt:variant>
      <vt:variant>
        <vt:lpwstr>_Toc361597154</vt:lpwstr>
      </vt:variant>
      <vt:variant>
        <vt:i4>1441850</vt:i4>
      </vt:variant>
      <vt:variant>
        <vt:i4>734</vt:i4>
      </vt:variant>
      <vt:variant>
        <vt:i4>0</vt:i4>
      </vt:variant>
      <vt:variant>
        <vt:i4>5</vt:i4>
      </vt:variant>
      <vt:variant>
        <vt:lpwstr/>
      </vt:variant>
      <vt:variant>
        <vt:lpwstr>_Toc361597153</vt:lpwstr>
      </vt:variant>
      <vt:variant>
        <vt:i4>1441850</vt:i4>
      </vt:variant>
      <vt:variant>
        <vt:i4>728</vt:i4>
      </vt:variant>
      <vt:variant>
        <vt:i4>0</vt:i4>
      </vt:variant>
      <vt:variant>
        <vt:i4>5</vt:i4>
      </vt:variant>
      <vt:variant>
        <vt:lpwstr/>
      </vt:variant>
      <vt:variant>
        <vt:lpwstr>_Toc361597152</vt:lpwstr>
      </vt:variant>
      <vt:variant>
        <vt:i4>1441850</vt:i4>
      </vt:variant>
      <vt:variant>
        <vt:i4>722</vt:i4>
      </vt:variant>
      <vt:variant>
        <vt:i4>0</vt:i4>
      </vt:variant>
      <vt:variant>
        <vt:i4>5</vt:i4>
      </vt:variant>
      <vt:variant>
        <vt:lpwstr/>
      </vt:variant>
      <vt:variant>
        <vt:lpwstr>_Toc361597151</vt:lpwstr>
      </vt:variant>
      <vt:variant>
        <vt:i4>1441850</vt:i4>
      </vt:variant>
      <vt:variant>
        <vt:i4>716</vt:i4>
      </vt:variant>
      <vt:variant>
        <vt:i4>0</vt:i4>
      </vt:variant>
      <vt:variant>
        <vt:i4>5</vt:i4>
      </vt:variant>
      <vt:variant>
        <vt:lpwstr/>
      </vt:variant>
      <vt:variant>
        <vt:lpwstr>_Toc361597150</vt:lpwstr>
      </vt:variant>
      <vt:variant>
        <vt:i4>1507386</vt:i4>
      </vt:variant>
      <vt:variant>
        <vt:i4>710</vt:i4>
      </vt:variant>
      <vt:variant>
        <vt:i4>0</vt:i4>
      </vt:variant>
      <vt:variant>
        <vt:i4>5</vt:i4>
      </vt:variant>
      <vt:variant>
        <vt:lpwstr/>
      </vt:variant>
      <vt:variant>
        <vt:lpwstr>_Toc361597149</vt:lpwstr>
      </vt:variant>
      <vt:variant>
        <vt:i4>1507386</vt:i4>
      </vt:variant>
      <vt:variant>
        <vt:i4>704</vt:i4>
      </vt:variant>
      <vt:variant>
        <vt:i4>0</vt:i4>
      </vt:variant>
      <vt:variant>
        <vt:i4>5</vt:i4>
      </vt:variant>
      <vt:variant>
        <vt:lpwstr/>
      </vt:variant>
      <vt:variant>
        <vt:lpwstr>_Toc361597148</vt:lpwstr>
      </vt:variant>
      <vt:variant>
        <vt:i4>1507386</vt:i4>
      </vt:variant>
      <vt:variant>
        <vt:i4>698</vt:i4>
      </vt:variant>
      <vt:variant>
        <vt:i4>0</vt:i4>
      </vt:variant>
      <vt:variant>
        <vt:i4>5</vt:i4>
      </vt:variant>
      <vt:variant>
        <vt:lpwstr/>
      </vt:variant>
      <vt:variant>
        <vt:lpwstr>_Toc361597147</vt:lpwstr>
      </vt:variant>
      <vt:variant>
        <vt:i4>1507386</vt:i4>
      </vt:variant>
      <vt:variant>
        <vt:i4>692</vt:i4>
      </vt:variant>
      <vt:variant>
        <vt:i4>0</vt:i4>
      </vt:variant>
      <vt:variant>
        <vt:i4>5</vt:i4>
      </vt:variant>
      <vt:variant>
        <vt:lpwstr/>
      </vt:variant>
      <vt:variant>
        <vt:lpwstr>_Toc361597146</vt:lpwstr>
      </vt:variant>
      <vt:variant>
        <vt:i4>1507386</vt:i4>
      </vt:variant>
      <vt:variant>
        <vt:i4>686</vt:i4>
      </vt:variant>
      <vt:variant>
        <vt:i4>0</vt:i4>
      </vt:variant>
      <vt:variant>
        <vt:i4>5</vt:i4>
      </vt:variant>
      <vt:variant>
        <vt:lpwstr/>
      </vt:variant>
      <vt:variant>
        <vt:lpwstr>_Toc361597145</vt:lpwstr>
      </vt:variant>
      <vt:variant>
        <vt:i4>1507386</vt:i4>
      </vt:variant>
      <vt:variant>
        <vt:i4>680</vt:i4>
      </vt:variant>
      <vt:variant>
        <vt:i4>0</vt:i4>
      </vt:variant>
      <vt:variant>
        <vt:i4>5</vt:i4>
      </vt:variant>
      <vt:variant>
        <vt:lpwstr/>
      </vt:variant>
      <vt:variant>
        <vt:lpwstr>_Toc361597144</vt:lpwstr>
      </vt:variant>
      <vt:variant>
        <vt:i4>1507386</vt:i4>
      </vt:variant>
      <vt:variant>
        <vt:i4>674</vt:i4>
      </vt:variant>
      <vt:variant>
        <vt:i4>0</vt:i4>
      </vt:variant>
      <vt:variant>
        <vt:i4>5</vt:i4>
      </vt:variant>
      <vt:variant>
        <vt:lpwstr/>
      </vt:variant>
      <vt:variant>
        <vt:lpwstr>_Toc361597143</vt:lpwstr>
      </vt:variant>
      <vt:variant>
        <vt:i4>1507386</vt:i4>
      </vt:variant>
      <vt:variant>
        <vt:i4>668</vt:i4>
      </vt:variant>
      <vt:variant>
        <vt:i4>0</vt:i4>
      </vt:variant>
      <vt:variant>
        <vt:i4>5</vt:i4>
      </vt:variant>
      <vt:variant>
        <vt:lpwstr/>
      </vt:variant>
      <vt:variant>
        <vt:lpwstr>_Toc361597142</vt:lpwstr>
      </vt:variant>
      <vt:variant>
        <vt:i4>1507386</vt:i4>
      </vt:variant>
      <vt:variant>
        <vt:i4>662</vt:i4>
      </vt:variant>
      <vt:variant>
        <vt:i4>0</vt:i4>
      </vt:variant>
      <vt:variant>
        <vt:i4>5</vt:i4>
      </vt:variant>
      <vt:variant>
        <vt:lpwstr/>
      </vt:variant>
      <vt:variant>
        <vt:lpwstr>_Toc361597141</vt:lpwstr>
      </vt:variant>
      <vt:variant>
        <vt:i4>1507386</vt:i4>
      </vt:variant>
      <vt:variant>
        <vt:i4>656</vt:i4>
      </vt:variant>
      <vt:variant>
        <vt:i4>0</vt:i4>
      </vt:variant>
      <vt:variant>
        <vt:i4>5</vt:i4>
      </vt:variant>
      <vt:variant>
        <vt:lpwstr/>
      </vt:variant>
      <vt:variant>
        <vt:lpwstr>_Toc361597140</vt:lpwstr>
      </vt:variant>
      <vt:variant>
        <vt:i4>1048634</vt:i4>
      </vt:variant>
      <vt:variant>
        <vt:i4>650</vt:i4>
      </vt:variant>
      <vt:variant>
        <vt:i4>0</vt:i4>
      </vt:variant>
      <vt:variant>
        <vt:i4>5</vt:i4>
      </vt:variant>
      <vt:variant>
        <vt:lpwstr/>
      </vt:variant>
      <vt:variant>
        <vt:lpwstr>_Toc361597139</vt:lpwstr>
      </vt:variant>
      <vt:variant>
        <vt:i4>1048634</vt:i4>
      </vt:variant>
      <vt:variant>
        <vt:i4>644</vt:i4>
      </vt:variant>
      <vt:variant>
        <vt:i4>0</vt:i4>
      </vt:variant>
      <vt:variant>
        <vt:i4>5</vt:i4>
      </vt:variant>
      <vt:variant>
        <vt:lpwstr/>
      </vt:variant>
      <vt:variant>
        <vt:lpwstr>_Toc361597138</vt:lpwstr>
      </vt:variant>
      <vt:variant>
        <vt:i4>1048634</vt:i4>
      </vt:variant>
      <vt:variant>
        <vt:i4>638</vt:i4>
      </vt:variant>
      <vt:variant>
        <vt:i4>0</vt:i4>
      </vt:variant>
      <vt:variant>
        <vt:i4>5</vt:i4>
      </vt:variant>
      <vt:variant>
        <vt:lpwstr/>
      </vt:variant>
      <vt:variant>
        <vt:lpwstr>_Toc361597137</vt:lpwstr>
      </vt:variant>
      <vt:variant>
        <vt:i4>1048634</vt:i4>
      </vt:variant>
      <vt:variant>
        <vt:i4>632</vt:i4>
      </vt:variant>
      <vt:variant>
        <vt:i4>0</vt:i4>
      </vt:variant>
      <vt:variant>
        <vt:i4>5</vt:i4>
      </vt:variant>
      <vt:variant>
        <vt:lpwstr/>
      </vt:variant>
      <vt:variant>
        <vt:lpwstr>_Toc361597136</vt:lpwstr>
      </vt:variant>
      <vt:variant>
        <vt:i4>1048634</vt:i4>
      </vt:variant>
      <vt:variant>
        <vt:i4>626</vt:i4>
      </vt:variant>
      <vt:variant>
        <vt:i4>0</vt:i4>
      </vt:variant>
      <vt:variant>
        <vt:i4>5</vt:i4>
      </vt:variant>
      <vt:variant>
        <vt:lpwstr/>
      </vt:variant>
      <vt:variant>
        <vt:lpwstr>_Toc361597135</vt:lpwstr>
      </vt:variant>
      <vt:variant>
        <vt:i4>1048634</vt:i4>
      </vt:variant>
      <vt:variant>
        <vt:i4>620</vt:i4>
      </vt:variant>
      <vt:variant>
        <vt:i4>0</vt:i4>
      </vt:variant>
      <vt:variant>
        <vt:i4>5</vt:i4>
      </vt:variant>
      <vt:variant>
        <vt:lpwstr/>
      </vt:variant>
      <vt:variant>
        <vt:lpwstr>_Toc361597134</vt:lpwstr>
      </vt:variant>
      <vt:variant>
        <vt:i4>1048634</vt:i4>
      </vt:variant>
      <vt:variant>
        <vt:i4>614</vt:i4>
      </vt:variant>
      <vt:variant>
        <vt:i4>0</vt:i4>
      </vt:variant>
      <vt:variant>
        <vt:i4>5</vt:i4>
      </vt:variant>
      <vt:variant>
        <vt:lpwstr/>
      </vt:variant>
      <vt:variant>
        <vt:lpwstr>_Toc361597133</vt:lpwstr>
      </vt:variant>
      <vt:variant>
        <vt:i4>1048634</vt:i4>
      </vt:variant>
      <vt:variant>
        <vt:i4>608</vt:i4>
      </vt:variant>
      <vt:variant>
        <vt:i4>0</vt:i4>
      </vt:variant>
      <vt:variant>
        <vt:i4>5</vt:i4>
      </vt:variant>
      <vt:variant>
        <vt:lpwstr/>
      </vt:variant>
      <vt:variant>
        <vt:lpwstr>_Toc361597132</vt:lpwstr>
      </vt:variant>
      <vt:variant>
        <vt:i4>1048634</vt:i4>
      </vt:variant>
      <vt:variant>
        <vt:i4>602</vt:i4>
      </vt:variant>
      <vt:variant>
        <vt:i4>0</vt:i4>
      </vt:variant>
      <vt:variant>
        <vt:i4>5</vt:i4>
      </vt:variant>
      <vt:variant>
        <vt:lpwstr/>
      </vt:variant>
      <vt:variant>
        <vt:lpwstr>_Toc361597131</vt:lpwstr>
      </vt:variant>
      <vt:variant>
        <vt:i4>1048634</vt:i4>
      </vt:variant>
      <vt:variant>
        <vt:i4>596</vt:i4>
      </vt:variant>
      <vt:variant>
        <vt:i4>0</vt:i4>
      </vt:variant>
      <vt:variant>
        <vt:i4>5</vt:i4>
      </vt:variant>
      <vt:variant>
        <vt:lpwstr/>
      </vt:variant>
      <vt:variant>
        <vt:lpwstr>_Toc361597130</vt:lpwstr>
      </vt:variant>
      <vt:variant>
        <vt:i4>1114170</vt:i4>
      </vt:variant>
      <vt:variant>
        <vt:i4>590</vt:i4>
      </vt:variant>
      <vt:variant>
        <vt:i4>0</vt:i4>
      </vt:variant>
      <vt:variant>
        <vt:i4>5</vt:i4>
      </vt:variant>
      <vt:variant>
        <vt:lpwstr/>
      </vt:variant>
      <vt:variant>
        <vt:lpwstr>_Toc361597129</vt:lpwstr>
      </vt:variant>
      <vt:variant>
        <vt:i4>1114170</vt:i4>
      </vt:variant>
      <vt:variant>
        <vt:i4>584</vt:i4>
      </vt:variant>
      <vt:variant>
        <vt:i4>0</vt:i4>
      </vt:variant>
      <vt:variant>
        <vt:i4>5</vt:i4>
      </vt:variant>
      <vt:variant>
        <vt:lpwstr/>
      </vt:variant>
      <vt:variant>
        <vt:lpwstr>_Toc361597128</vt:lpwstr>
      </vt:variant>
      <vt:variant>
        <vt:i4>1114170</vt:i4>
      </vt:variant>
      <vt:variant>
        <vt:i4>578</vt:i4>
      </vt:variant>
      <vt:variant>
        <vt:i4>0</vt:i4>
      </vt:variant>
      <vt:variant>
        <vt:i4>5</vt:i4>
      </vt:variant>
      <vt:variant>
        <vt:lpwstr/>
      </vt:variant>
      <vt:variant>
        <vt:lpwstr>_Toc361597127</vt:lpwstr>
      </vt:variant>
      <vt:variant>
        <vt:i4>1114170</vt:i4>
      </vt:variant>
      <vt:variant>
        <vt:i4>572</vt:i4>
      </vt:variant>
      <vt:variant>
        <vt:i4>0</vt:i4>
      </vt:variant>
      <vt:variant>
        <vt:i4>5</vt:i4>
      </vt:variant>
      <vt:variant>
        <vt:lpwstr/>
      </vt:variant>
      <vt:variant>
        <vt:lpwstr>_Toc361597126</vt:lpwstr>
      </vt:variant>
      <vt:variant>
        <vt:i4>1114170</vt:i4>
      </vt:variant>
      <vt:variant>
        <vt:i4>566</vt:i4>
      </vt:variant>
      <vt:variant>
        <vt:i4>0</vt:i4>
      </vt:variant>
      <vt:variant>
        <vt:i4>5</vt:i4>
      </vt:variant>
      <vt:variant>
        <vt:lpwstr/>
      </vt:variant>
      <vt:variant>
        <vt:lpwstr>_Toc361597125</vt:lpwstr>
      </vt:variant>
      <vt:variant>
        <vt:i4>1114170</vt:i4>
      </vt:variant>
      <vt:variant>
        <vt:i4>560</vt:i4>
      </vt:variant>
      <vt:variant>
        <vt:i4>0</vt:i4>
      </vt:variant>
      <vt:variant>
        <vt:i4>5</vt:i4>
      </vt:variant>
      <vt:variant>
        <vt:lpwstr/>
      </vt:variant>
      <vt:variant>
        <vt:lpwstr>_Toc361597124</vt:lpwstr>
      </vt:variant>
      <vt:variant>
        <vt:i4>1114170</vt:i4>
      </vt:variant>
      <vt:variant>
        <vt:i4>554</vt:i4>
      </vt:variant>
      <vt:variant>
        <vt:i4>0</vt:i4>
      </vt:variant>
      <vt:variant>
        <vt:i4>5</vt:i4>
      </vt:variant>
      <vt:variant>
        <vt:lpwstr/>
      </vt:variant>
      <vt:variant>
        <vt:lpwstr>_Toc361597123</vt:lpwstr>
      </vt:variant>
      <vt:variant>
        <vt:i4>1114170</vt:i4>
      </vt:variant>
      <vt:variant>
        <vt:i4>548</vt:i4>
      </vt:variant>
      <vt:variant>
        <vt:i4>0</vt:i4>
      </vt:variant>
      <vt:variant>
        <vt:i4>5</vt:i4>
      </vt:variant>
      <vt:variant>
        <vt:lpwstr/>
      </vt:variant>
      <vt:variant>
        <vt:lpwstr>_Toc361597122</vt:lpwstr>
      </vt:variant>
      <vt:variant>
        <vt:i4>1114170</vt:i4>
      </vt:variant>
      <vt:variant>
        <vt:i4>542</vt:i4>
      </vt:variant>
      <vt:variant>
        <vt:i4>0</vt:i4>
      </vt:variant>
      <vt:variant>
        <vt:i4>5</vt:i4>
      </vt:variant>
      <vt:variant>
        <vt:lpwstr/>
      </vt:variant>
      <vt:variant>
        <vt:lpwstr>_Toc361597121</vt:lpwstr>
      </vt:variant>
      <vt:variant>
        <vt:i4>1114170</vt:i4>
      </vt:variant>
      <vt:variant>
        <vt:i4>536</vt:i4>
      </vt:variant>
      <vt:variant>
        <vt:i4>0</vt:i4>
      </vt:variant>
      <vt:variant>
        <vt:i4>5</vt:i4>
      </vt:variant>
      <vt:variant>
        <vt:lpwstr/>
      </vt:variant>
      <vt:variant>
        <vt:lpwstr>_Toc361597120</vt:lpwstr>
      </vt:variant>
      <vt:variant>
        <vt:i4>1179706</vt:i4>
      </vt:variant>
      <vt:variant>
        <vt:i4>530</vt:i4>
      </vt:variant>
      <vt:variant>
        <vt:i4>0</vt:i4>
      </vt:variant>
      <vt:variant>
        <vt:i4>5</vt:i4>
      </vt:variant>
      <vt:variant>
        <vt:lpwstr/>
      </vt:variant>
      <vt:variant>
        <vt:lpwstr>_Toc361597119</vt:lpwstr>
      </vt:variant>
      <vt:variant>
        <vt:i4>1179706</vt:i4>
      </vt:variant>
      <vt:variant>
        <vt:i4>524</vt:i4>
      </vt:variant>
      <vt:variant>
        <vt:i4>0</vt:i4>
      </vt:variant>
      <vt:variant>
        <vt:i4>5</vt:i4>
      </vt:variant>
      <vt:variant>
        <vt:lpwstr/>
      </vt:variant>
      <vt:variant>
        <vt:lpwstr>_Toc361597118</vt:lpwstr>
      </vt:variant>
      <vt:variant>
        <vt:i4>1179706</vt:i4>
      </vt:variant>
      <vt:variant>
        <vt:i4>518</vt:i4>
      </vt:variant>
      <vt:variant>
        <vt:i4>0</vt:i4>
      </vt:variant>
      <vt:variant>
        <vt:i4>5</vt:i4>
      </vt:variant>
      <vt:variant>
        <vt:lpwstr/>
      </vt:variant>
      <vt:variant>
        <vt:lpwstr>_Toc361597117</vt:lpwstr>
      </vt:variant>
      <vt:variant>
        <vt:i4>1179706</vt:i4>
      </vt:variant>
      <vt:variant>
        <vt:i4>512</vt:i4>
      </vt:variant>
      <vt:variant>
        <vt:i4>0</vt:i4>
      </vt:variant>
      <vt:variant>
        <vt:i4>5</vt:i4>
      </vt:variant>
      <vt:variant>
        <vt:lpwstr/>
      </vt:variant>
      <vt:variant>
        <vt:lpwstr>_Toc361597116</vt:lpwstr>
      </vt:variant>
      <vt:variant>
        <vt:i4>1179706</vt:i4>
      </vt:variant>
      <vt:variant>
        <vt:i4>506</vt:i4>
      </vt:variant>
      <vt:variant>
        <vt:i4>0</vt:i4>
      </vt:variant>
      <vt:variant>
        <vt:i4>5</vt:i4>
      </vt:variant>
      <vt:variant>
        <vt:lpwstr/>
      </vt:variant>
      <vt:variant>
        <vt:lpwstr>_Toc361597115</vt:lpwstr>
      </vt:variant>
      <vt:variant>
        <vt:i4>1179706</vt:i4>
      </vt:variant>
      <vt:variant>
        <vt:i4>500</vt:i4>
      </vt:variant>
      <vt:variant>
        <vt:i4>0</vt:i4>
      </vt:variant>
      <vt:variant>
        <vt:i4>5</vt:i4>
      </vt:variant>
      <vt:variant>
        <vt:lpwstr/>
      </vt:variant>
      <vt:variant>
        <vt:lpwstr>_Toc361597114</vt:lpwstr>
      </vt:variant>
      <vt:variant>
        <vt:i4>1179706</vt:i4>
      </vt:variant>
      <vt:variant>
        <vt:i4>494</vt:i4>
      </vt:variant>
      <vt:variant>
        <vt:i4>0</vt:i4>
      </vt:variant>
      <vt:variant>
        <vt:i4>5</vt:i4>
      </vt:variant>
      <vt:variant>
        <vt:lpwstr/>
      </vt:variant>
      <vt:variant>
        <vt:lpwstr>_Toc361597113</vt:lpwstr>
      </vt:variant>
      <vt:variant>
        <vt:i4>1179706</vt:i4>
      </vt:variant>
      <vt:variant>
        <vt:i4>488</vt:i4>
      </vt:variant>
      <vt:variant>
        <vt:i4>0</vt:i4>
      </vt:variant>
      <vt:variant>
        <vt:i4>5</vt:i4>
      </vt:variant>
      <vt:variant>
        <vt:lpwstr/>
      </vt:variant>
      <vt:variant>
        <vt:lpwstr>_Toc361597112</vt:lpwstr>
      </vt:variant>
      <vt:variant>
        <vt:i4>1179706</vt:i4>
      </vt:variant>
      <vt:variant>
        <vt:i4>482</vt:i4>
      </vt:variant>
      <vt:variant>
        <vt:i4>0</vt:i4>
      </vt:variant>
      <vt:variant>
        <vt:i4>5</vt:i4>
      </vt:variant>
      <vt:variant>
        <vt:lpwstr/>
      </vt:variant>
      <vt:variant>
        <vt:lpwstr>_Toc361597111</vt:lpwstr>
      </vt:variant>
      <vt:variant>
        <vt:i4>1179706</vt:i4>
      </vt:variant>
      <vt:variant>
        <vt:i4>476</vt:i4>
      </vt:variant>
      <vt:variant>
        <vt:i4>0</vt:i4>
      </vt:variant>
      <vt:variant>
        <vt:i4>5</vt:i4>
      </vt:variant>
      <vt:variant>
        <vt:lpwstr/>
      </vt:variant>
      <vt:variant>
        <vt:lpwstr>_Toc361597110</vt:lpwstr>
      </vt:variant>
      <vt:variant>
        <vt:i4>1245242</vt:i4>
      </vt:variant>
      <vt:variant>
        <vt:i4>470</vt:i4>
      </vt:variant>
      <vt:variant>
        <vt:i4>0</vt:i4>
      </vt:variant>
      <vt:variant>
        <vt:i4>5</vt:i4>
      </vt:variant>
      <vt:variant>
        <vt:lpwstr/>
      </vt:variant>
      <vt:variant>
        <vt:lpwstr>_Toc361597109</vt:lpwstr>
      </vt:variant>
      <vt:variant>
        <vt:i4>1245242</vt:i4>
      </vt:variant>
      <vt:variant>
        <vt:i4>464</vt:i4>
      </vt:variant>
      <vt:variant>
        <vt:i4>0</vt:i4>
      </vt:variant>
      <vt:variant>
        <vt:i4>5</vt:i4>
      </vt:variant>
      <vt:variant>
        <vt:lpwstr/>
      </vt:variant>
      <vt:variant>
        <vt:lpwstr>_Toc361597108</vt:lpwstr>
      </vt:variant>
      <vt:variant>
        <vt:i4>1245242</vt:i4>
      </vt:variant>
      <vt:variant>
        <vt:i4>458</vt:i4>
      </vt:variant>
      <vt:variant>
        <vt:i4>0</vt:i4>
      </vt:variant>
      <vt:variant>
        <vt:i4>5</vt:i4>
      </vt:variant>
      <vt:variant>
        <vt:lpwstr/>
      </vt:variant>
      <vt:variant>
        <vt:lpwstr>_Toc361597107</vt:lpwstr>
      </vt:variant>
      <vt:variant>
        <vt:i4>1245242</vt:i4>
      </vt:variant>
      <vt:variant>
        <vt:i4>452</vt:i4>
      </vt:variant>
      <vt:variant>
        <vt:i4>0</vt:i4>
      </vt:variant>
      <vt:variant>
        <vt:i4>5</vt:i4>
      </vt:variant>
      <vt:variant>
        <vt:lpwstr/>
      </vt:variant>
      <vt:variant>
        <vt:lpwstr>_Toc361597106</vt:lpwstr>
      </vt:variant>
      <vt:variant>
        <vt:i4>1245242</vt:i4>
      </vt:variant>
      <vt:variant>
        <vt:i4>446</vt:i4>
      </vt:variant>
      <vt:variant>
        <vt:i4>0</vt:i4>
      </vt:variant>
      <vt:variant>
        <vt:i4>5</vt:i4>
      </vt:variant>
      <vt:variant>
        <vt:lpwstr/>
      </vt:variant>
      <vt:variant>
        <vt:lpwstr>_Toc361597105</vt:lpwstr>
      </vt:variant>
      <vt:variant>
        <vt:i4>1245242</vt:i4>
      </vt:variant>
      <vt:variant>
        <vt:i4>440</vt:i4>
      </vt:variant>
      <vt:variant>
        <vt:i4>0</vt:i4>
      </vt:variant>
      <vt:variant>
        <vt:i4>5</vt:i4>
      </vt:variant>
      <vt:variant>
        <vt:lpwstr/>
      </vt:variant>
      <vt:variant>
        <vt:lpwstr>_Toc361597104</vt:lpwstr>
      </vt:variant>
      <vt:variant>
        <vt:i4>1245242</vt:i4>
      </vt:variant>
      <vt:variant>
        <vt:i4>434</vt:i4>
      </vt:variant>
      <vt:variant>
        <vt:i4>0</vt:i4>
      </vt:variant>
      <vt:variant>
        <vt:i4>5</vt:i4>
      </vt:variant>
      <vt:variant>
        <vt:lpwstr/>
      </vt:variant>
      <vt:variant>
        <vt:lpwstr>_Toc361597103</vt:lpwstr>
      </vt:variant>
      <vt:variant>
        <vt:i4>1245242</vt:i4>
      </vt:variant>
      <vt:variant>
        <vt:i4>428</vt:i4>
      </vt:variant>
      <vt:variant>
        <vt:i4>0</vt:i4>
      </vt:variant>
      <vt:variant>
        <vt:i4>5</vt:i4>
      </vt:variant>
      <vt:variant>
        <vt:lpwstr/>
      </vt:variant>
      <vt:variant>
        <vt:lpwstr>_Toc361597102</vt:lpwstr>
      </vt:variant>
      <vt:variant>
        <vt:i4>1245242</vt:i4>
      </vt:variant>
      <vt:variant>
        <vt:i4>422</vt:i4>
      </vt:variant>
      <vt:variant>
        <vt:i4>0</vt:i4>
      </vt:variant>
      <vt:variant>
        <vt:i4>5</vt:i4>
      </vt:variant>
      <vt:variant>
        <vt:lpwstr/>
      </vt:variant>
      <vt:variant>
        <vt:lpwstr>_Toc361597101</vt:lpwstr>
      </vt:variant>
      <vt:variant>
        <vt:i4>1245242</vt:i4>
      </vt:variant>
      <vt:variant>
        <vt:i4>416</vt:i4>
      </vt:variant>
      <vt:variant>
        <vt:i4>0</vt:i4>
      </vt:variant>
      <vt:variant>
        <vt:i4>5</vt:i4>
      </vt:variant>
      <vt:variant>
        <vt:lpwstr/>
      </vt:variant>
      <vt:variant>
        <vt:lpwstr>_Toc361597100</vt:lpwstr>
      </vt:variant>
      <vt:variant>
        <vt:i4>1703995</vt:i4>
      </vt:variant>
      <vt:variant>
        <vt:i4>410</vt:i4>
      </vt:variant>
      <vt:variant>
        <vt:i4>0</vt:i4>
      </vt:variant>
      <vt:variant>
        <vt:i4>5</vt:i4>
      </vt:variant>
      <vt:variant>
        <vt:lpwstr/>
      </vt:variant>
      <vt:variant>
        <vt:lpwstr>_Toc361597099</vt:lpwstr>
      </vt:variant>
      <vt:variant>
        <vt:i4>1703995</vt:i4>
      </vt:variant>
      <vt:variant>
        <vt:i4>404</vt:i4>
      </vt:variant>
      <vt:variant>
        <vt:i4>0</vt:i4>
      </vt:variant>
      <vt:variant>
        <vt:i4>5</vt:i4>
      </vt:variant>
      <vt:variant>
        <vt:lpwstr/>
      </vt:variant>
      <vt:variant>
        <vt:lpwstr>_Toc361597098</vt:lpwstr>
      </vt:variant>
      <vt:variant>
        <vt:i4>1703995</vt:i4>
      </vt:variant>
      <vt:variant>
        <vt:i4>398</vt:i4>
      </vt:variant>
      <vt:variant>
        <vt:i4>0</vt:i4>
      </vt:variant>
      <vt:variant>
        <vt:i4>5</vt:i4>
      </vt:variant>
      <vt:variant>
        <vt:lpwstr/>
      </vt:variant>
      <vt:variant>
        <vt:lpwstr>_Toc361597097</vt:lpwstr>
      </vt:variant>
      <vt:variant>
        <vt:i4>1703995</vt:i4>
      </vt:variant>
      <vt:variant>
        <vt:i4>392</vt:i4>
      </vt:variant>
      <vt:variant>
        <vt:i4>0</vt:i4>
      </vt:variant>
      <vt:variant>
        <vt:i4>5</vt:i4>
      </vt:variant>
      <vt:variant>
        <vt:lpwstr/>
      </vt:variant>
      <vt:variant>
        <vt:lpwstr>_Toc361597096</vt:lpwstr>
      </vt:variant>
      <vt:variant>
        <vt:i4>1703995</vt:i4>
      </vt:variant>
      <vt:variant>
        <vt:i4>386</vt:i4>
      </vt:variant>
      <vt:variant>
        <vt:i4>0</vt:i4>
      </vt:variant>
      <vt:variant>
        <vt:i4>5</vt:i4>
      </vt:variant>
      <vt:variant>
        <vt:lpwstr/>
      </vt:variant>
      <vt:variant>
        <vt:lpwstr>_Toc361597095</vt:lpwstr>
      </vt:variant>
      <vt:variant>
        <vt:i4>1703995</vt:i4>
      </vt:variant>
      <vt:variant>
        <vt:i4>380</vt:i4>
      </vt:variant>
      <vt:variant>
        <vt:i4>0</vt:i4>
      </vt:variant>
      <vt:variant>
        <vt:i4>5</vt:i4>
      </vt:variant>
      <vt:variant>
        <vt:lpwstr/>
      </vt:variant>
      <vt:variant>
        <vt:lpwstr>_Toc361597094</vt:lpwstr>
      </vt:variant>
      <vt:variant>
        <vt:i4>1703995</vt:i4>
      </vt:variant>
      <vt:variant>
        <vt:i4>374</vt:i4>
      </vt:variant>
      <vt:variant>
        <vt:i4>0</vt:i4>
      </vt:variant>
      <vt:variant>
        <vt:i4>5</vt:i4>
      </vt:variant>
      <vt:variant>
        <vt:lpwstr/>
      </vt:variant>
      <vt:variant>
        <vt:lpwstr>_Toc361597093</vt:lpwstr>
      </vt:variant>
      <vt:variant>
        <vt:i4>1703995</vt:i4>
      </vt:variant>
      <vt:variant>
        <vt:i4>368</vt:i4>
      </vt:variant>
      <vt:variant>
        <vt:i4>0</vt:i4>
      </vt:variant>
      <vt:variant>
        <vt:i4>5</vt:i4>
      </vt:variant>
      <vt:variant>
        <vt:lpwstr/>
      </vt:variant>
      <vt:variant>
        <vt:lpwstr>_Toc361597092</vt:lpwstr>
      </vt:variant>
      <vt:variant>
        <vt:i4>1703995</vt:i4>
      </vt:variant>
      <vt:variant>
        <vt:i4>362</vt:i4>
      </vt:variant>
      <vt:variant>
        <vt:i4>0</vt:i4>
      </vt:variant>
      <vt:variant>
        <vt:i4>5</vt:i4>
      </vt:variant>
      <vt:variant>
        <vt:lpwstr/>
      </vt:variant>
      <vt:variant>
        <vt:lpwstr>_Toc361597091</vt:lpwstr>
      </vt:variant>
      <vt:variant>
        <vt:i4>1703995</vt:i4>
      </vt:variant>
      <vt:variant>
        <vt:i4>356</vt:i4>
      </vt:variant>
      <vt:variant>
        <vt:i4>0</vt:i4>
      </vt:variant>
      <vt:variant>
        <vt:i4>5</vt:i4>
      </vt:variant>
      <vt:variant>
        <vt:lpwstr/>
      </vt:variant>
      <vt:variant>
        <vt:lpwstr>_Toc361597090</vt:lpwstr>
      </vt:variant>
      <vt:variant>
        <vt:i4>1769531</vt:i4>
      </vt:variant>
      <vt:variant>
        <vt:i4>350</vt:i4>
      </vt:variant>
      <vt:variant>
        <vt:i4>0</vt:i4>
      </vt:variant>
      <vt:variant>
        <vt:i4>5</vt:i4>
      </vt:variant>
      <vt:variant>
        <vt:lpwstr/>
      </vt:variant>
      <vt:variant>
        <vt:lpwstr>_Toc361597089</vt:lpwstr>
      </vt:variant>
      <vt:variant>
        <vt:i4>1769531</vt:i4>
      </vt:variant>
      <vt:variant>
        <vt:i4>344</vt:i4>
      </vt:variant>
      <vt:variant>
        <vt:i4>0</vt:i4>
      </vt:variant>
      <vt:variant>
        <vt:i4>5</vt:i4>
      </vt:variant>
      <vt:variant>
        <vt:lpwstr/>
      </vt:variant>
      <vt:variant>
        <vt:lpwstr>_Toc361597088</vt:lpwstr>
      </vt:variant>
      <vt:variant>
        <vt:i4>1769531</vt:i4>
      </vt:variant>
      <vt:variant>
        <vt:i4>338</vt:i4>
      </vt:variant>
      <vt:variant>
        <vt:i4>0</vt:i4>
      </vt:variant>
      <vt:variant>
        <vt:i4>5</vt:i4>
      </vt:variant>
      <vt:variant>
        <vt:lpwstr/>
      </vt:variant>
      <vt:variant>
        <vt:lpwstr>_Toc361597087</vt:lpwstr>
      </vt:variant>
      <vt:variant>
        <vt:i4>1769531</vt:i4>
      </vt:variant>
      <vt:variant>
        <vt:i4>332</vt:i4>
      </vt:variant>
      <vt:variant>
        <vt:i4>0</vt:i4>
      </vt:variant>
      <vt:variant>
        <vt:i4>5</vt:i4>
      </vt:variant>
      <vt:variant>
        <vt:lpwstr/>
      </vt:variant>
      <vt:variant>
        <vt:lpwstr>_Toc361597086</vt:lpwstr>
      </vt:variant>
      <vt:variant>
        <vt:i4>1769531</vt:i4>
      </vt:variant>
      <vt:variant>
        <vt:i4>326</vt:i4>
      </vt:variant>
      <vt:variant>
        <vt:i4>0</vt:i4>
      </vt:variant>
      <vt:variant>
        <vt:i4>5</vt:i4>
      </vt:variant>
      <vt:variant>
        <vt:lpwstr/>
      </vt:variant>
      <vt:variant>
        <vt:lpwstr>_Toc361597085</vt:lpwstr>
      </vt:variant>
      <vt:variant>
        <vt:i4>1769531</vt:i4>
      </vt:variant>
      <vt:variant>
        <vt:i4>320</vt:i4>
      </vt:variant>
      <vt:variant>
        <vt:i4>0</vt:i4>
      </vt:variant>
      <vt:variant>
        <vt:i4>5</vt:i4>
      </vt:variant>
      <vt:variant>
        <vt:lpwstr/>
      </vt:variant>
      <vt:variant>
        <vt:lpwstr>_Toc361597084</vt:lpwstr>
      </vt:variant>
      <vt:variant>
        <vt:i4>1769531</vt:i4>
      </vt:variant>
      <vt:variant>
        <vt:i4>314</vt:i4>
      </vt:variant>
      <vt:variant>
        <vt:i4>0</vt:i4>
      </vt:variant>
      <vt:variant>
        <vt:i4>5</vt:i4>
      </vt:variant>
      <vt:variant>
        <vt:lpwstr/>
      </vt:variant>
      <vt:variant>
        <vt:lpwstr>_Toc361597083</vt:lpwstr>
      </vt:variant>
      <vt:variant>
        <vt:i4>1769531</vt:i4>
      </vt:variant>
      <vt:variant>
        <vt:i4>308</vt:i4>
      </vt:variant>
      <vt:variant>
        <vt:i4>0</vt:i4>
      </vt:variant>
      <vt:variant>
        <vt:i4>5</vt:i4>
      </vt:variant>
      <vt:variant>
        <vt:lpwstr/>
      </vt:variant>
      <vt:variant>
        <vt:lpwstr>_Toc361597082</vt:lpwstr>
      </vt:variant>
      <vt:variant>
        <vt:i4>1769531</vt:i4>
      </vt:variant>
      <vt:variant>
        <vt:i4>302</vt:i4>
      </vt:variant>
      <vt:variant>
        <vt:i4>0</vt:i4>
      </vt:variant>
      <vt:variant>
        <vt:i4>5</vt:i4>
      </vt:variant>
      <vt:variant>
        <vt:lpwstr/>
      </vt:variant>
      <vt:variant>
        <vt:lpwstr>_Toc361597081</vt:lpwstr>
      </vt:variant>
      <vt:variant>
        <vt:i4>1769531</vt:i4>
      </vt:variant>
      <vt:variant>
        <vt:i4>296</vt:i4>
      </vt:variant>
      <vt:variant>
        <vt:i4>0</vt:i4>
      </vt:variant>
      <vt:variant>
        <vt:i4>5</vt:i4>
      </vt:variant>
      <vt:variant>
        <vt:lpwstr/>
      </vt:variant>
      <vt:variant>
        <vt:lpwstr>_Toc361597080</vt:lpwstr>
      </vt:variant>
      <vt:variant>
        <vt:i4>1310779</vt:i4>
      </vt:variant>
      <vt:variant>
        <vt:i4>290</vt:i4>
      </vt:variant>
      <vt:variant>
        <vt:i4>0</vt:i4>
      </vt:variant>
      <vt:variant>
        <vt:i4>5</vt:i4>
      </vt:variant>
      <vt:variant>
        <vt:lpwstr/>
      </vt:variant>
      <vt:variant>
        <vt:lpwstr>_Toc361597079</vt:lpwstr>
      </vt:variant>
      <vt:variant>
        <vt:i4>1310779</vt:i4>
      </vt:variant>
      <vt:variant>
        <vt:i4>284</vt:i4>
      </vt:variant>
      <vt:variant>
        <vt:i4>0</vt:i4>
      </vt:variant>
      <vt:variant>
        <vt:i4>5</vt:i4>
      </vt:variant>
      <vt:variant>
        <vt:lpwstr/>
      </vt:variant>
      <vt:variant>
        <vt:lpwstr>_Toc361597078</vt:lpwstr>
      </vt:variant>
      <vt:variant>
        <vt:i4>1310779</vt:i4>
      </vt:variant>
      <vt:variant>
        <vt:i4>278</vt:i4>
      </vt:variant>
      <vt:variant>
        <vt:i4>0</vt:i4>
      </vt:variant>
      <vt:variant>
        <vt:i4>5</vt:i4>
      </vt:variant>
      <vt:variant>
        <vt:lpwstr/>
      </vt:variant>
      <vt:variant>
        <vt:lpwstr>_Toc361597077</vt:lpwstr>
      </vt:variant>
      <vt:variant>
        <vt:i4>1310779</vt:i4>
      </vt:variant>
      <vt:variant>
        <vt:i4>272</vt:i4>
      </vt:variant>
      <vt:variant>
        <vt:i4>0</vt:i4>
      </vt:variant>
      <vt:variant>
        <vt:i4>5</vt:i4>
      </vt:variant>
      <vt:variant>
        <vt:lpwstr/>
      </vt:variant>
      <vt:variant>
        <vt:lpwstr>_Toc361597076</vt:lpwstr>
      </vt:variant>
      <vt:variant>
        <vt:i4>1310779</vt:i4>
      </vt:variant>
      <vt:variant>
        <vt:i4>266</vt:i4>
      </vt:variant>
      <vt:variant>
        <vt:i4>0</vt:i4>
      </vt:variant>
      <vt:variant>
        <vt:i4>5</vt:i4>
      </vt:variant>
      <vt:variant>
        <vt:lpwstr/>
      </vt:variant>
      <vt:variant>
        <vt:lpwstr>_Toc361597075</vt:lpwstr>
      </vt:variant>
      <vt:variant>
        <vt:i4>1310779</vt:i4>
      </vt:variant>
      <vt:variant>
        <vt:i4>260</vt:i4>
      </vt:variant>
      <vt:variant>
        <vt:i4>0</vt:i4>
      </vt:variant>
      <vt:variant>
        <vt:i4>5</vt:i4>
      </vt:variant>
      <vt:variant>
        <vt:lpwstr/>
      </vt:variant>
      <vt:variant>
        <vt:lpwstr>_Toc361597074</vt:lpwstr>
      </vt:variant>
      <vt:variant>
        <vt:i4>1310779</vt:i4>
      </vt:variant>
      <vt:variant>
        <vt:i4>254</vt:i4>
      </vt:variant>
      <vt:variant>
        <vt:i4>0</vt:i4>
      </vt:variant>
      <vt:variant>
        <vt:i4>5</vt:i4>
      </vt:variant>
      <vt:variant>
        <vt:lpwstr/>
      </vt:variant>
      <vt:variant>
        <vt:lpwstr>_Toc361597073</vt:lpwstr>
      </vt:variant>
      <vt:variant>
        <vt:i4>1310779</vt:i4>
      </vt:variant>
      <vt:variant>
        <vt:i4>248</vt:i4>
      </vt:variant>
      <vt:variant>
        <vt:i4>0</vt:i4>
      </vt:variant>
      <vt:variant>
        <vt:i4>5</vt:i4>
      </vt:variant>
      <vt:variant>
        <vt:lpwstr/>
      </vt:variant>
      <vt:variant>
        <vt:lpwstr>_Toc361597072</vt:lpwstr>
      </vt:variant>
      <vt:variant>
        <vt:i4>1310779</vt:i4>
      </vt:variant>
      <vt:variant>
        <vt:i4>242</vt:i4>
      </vt:variant>
      <vt:variant>
        <vt:i4>0</vt:i4>
      </vt:variant>
      <vt:variant>
        <vt:i4>5</vt:i4>
      </vt:variant>
      <vt:variant>
        <vt:lpwstr/>
      </vt:variant>
      <vt:variant>
        <vt:lpwstr>_Toc361597071</vt:lpwstr>
      </vt:variant>
      <vt:variant>
        <vt:i4>1310779</vt:i4>
      </vt:variant>
      <vt:variant>
        <vt:i4>236</vt:i4>
      </vt:variant>
      <vt:variant>
        <vt:i4>0</vt:i4>
      </vt:variant>
      <vt:variant>
        <vt:i4>5</vt:i4>
      </vt:variant>
      <vt:variant>
        <vt:lpwstr/>
      </vt:variant>
      <vt:variant>
        <vt:lpwstr>_Toc361597070</vt:lpwstr>
      </vt:variant>
      <vt:variant>
        <vt:i4>1376315</vt:i4>
      </vt:variant>
      <vt:variant>
        <vt:i4>230</vt:i4>
      </vt:variant>
      <vt:variant>
        <vt:i4>0</vt:i4>
      </vt:variant>
      <vt:variant>
        <vt:i4>5</vt:i4>
      </vt:variant>
      <vt:variant>
        <vt:lpwstr/>
      </vt:variant>
      <vt:variant>
        <vt:lpwstr>_Toc361597069</vt:lpwstr>
      </vt:variant>
      <vt:variant>
        <vt:i4>1376315</vt:i4>
      </vt:variant>
      <vt:variant>
        <vt:i4>224</vt:i4>
      </vt:variant>
      <vt:variant>
        <vt:i4>0</vt:i4>
      </vt:variant>
      <vt:variant>
        <vt:i4>5</vt:i4>
      </vt:variant>
      <vt:variant>
        <vt:lpwstr/>
      </vt:variant>
      <vt:variant>
        <vt:lpwstr>_Toc361597068</vt:lpwstr>
      </vt:variant>
      <vt:variant>
        <vt:i4>1376315</vt:i4>
      </vt:variant>
      <vt:variant>
        <vt:i4>218</vt:i4>
      </vt:variant>
      <vt:variant>
        <vt:i4>0</vt:i4>
      </vt:variant>
      <vt:variant>
        <vt:i4>5</vt:i4>
      </vt:variant>
      <vt:variant>
        <vt:lpwstr/>
      </vt:variant>
      <vt:variant>
        <vt:lpwstr>_Toc361597067</vt:lpwstr>
      </vt:variant>
      <vt:variant>
        <vt:i4>1376315</vt:i4>
      </vt:variant>
      <vt:variant>
        <vt:i4>212</vt:i4>
      </vt:variant>
      <vt:variant>
        <vt:i4>0</vt:i4>
      </vt:variant>
      <vt:variant>
        <vt:i4>5</vt:i4>
      </vt:variant>
      <vt:variant>
        <vt:lpwstr/>
      </vt:variant>
      <vt:variant>
        <vt:lpwstr>_Toc361597066</vt:lpwstr>
      </vt:variant>
      <vt:variant>
        <vt:i4>1376315</vt:i4>
      </vt:variant>
      <vt:variant>
        <vt:i4>206</vt:i4>
      </vt:variant>
      <vt:variant>
        <vt:i4>0</vt:i4>
      </vt:variant>
      <vt:variant>
        <vt:i4>5</vt:i4>
      </vt:variant>
      <vt:variant>
        <vt:lpwstr/>
      </vt:variant>
      <vt:variant>
        <vt:lpwstr>_Toc361597065</vt:lpwstr>
      </vt:variant>
      <vt:variant>
        <vt:i4>1376315</vt:i4>
      </vt:variant>
      <vt:variant>
        <vt:i4>200</vt:i4>
      </vt:variant>
      <vt:variant>
        <vt:i4>0</vt:i4>
      </vt:variant>
      <vt:variant>
        <vt:i4>5</vt:i4>
      </vt:variant>
      <vt:variant>
        <vt:lpwstr/>
      </vt:variant>
      <vt:variant>
        <vt:lpwstr>_Toc361597064</vt:lpwstr>
      </vt:variant>
      <vt:variant>
        <vt:i4>1376315</vt:i4>
      </vt:variant>
      <vt:variant>
        <vt:i4>194</vt:i4>
      </vt:variant>
      <vt:variant>
        <vt:i4>0</vt:i4>
      </vt:variant>
      <vt:variant>
        <vt:i4>5</vt:i4>
      </vt:variant>
      <vt:variant>
        <vt:lpwstr/>
      </vt:variant>
      <vt:variant>
        <vt:lpwstr>_Toc361597063</vt:lpwstr>
      </vt:variant>
      <vt:variant>
        <vt:i4>1376315</vt:i4>
      </vt:variant>
      <vt:variant>
        <vt:i4>188</vt:i4>
      </vt:variant>
      <vt:variant>
        <vt:i4>0</vt:i4>
      </vt:variant>
      <vt:variant>
        <vt:i4>5</vt:i4>
      </vt:variant>
      <vt:variant>
        <vt:lpwstr/>
      </vt:variant>
      <vt:variant>
        <vt:lpwstr>_Toc361597062</vt:lpwstr>
      </vt:variant>
      <vt:variant>
        <vt:i4>1376315</vt:i4>
      </vt:variant>
      <vt:variant>
        <vt:i4>182</vt:i4>
      </vt:variant>
      <vt:variant>
        <vt:i4>0</vt:i4>
      </vt:variant>
      <vt:variant>
        <vt:i4>5</vt:i4>
      </vt:variant>
      <vt:variant>
        <vt:lpwstr/>
      </vt:variant>
      <vt:variant>
        <vt:lpwstr>_Toc361597061</vt:lpwstr>
      </vt:variant>
      <vt:variant>
        <vt:i4>1376315</vt:i4>
      </vt:variant>
      <vt:variant>
        <vt:i4>176</vt:i4>
      </vt:variant>
      <vt:variant>
        <vt:i4>0</vt:i4>
      </vt:variant>
      <vt:variant>
        <vt:i4>5</vt:i4>
      </vt:variant>
      <vt:variant>
        <vt:lpwstr/>
      </vt:variant>
      <vt:variant>
        <vt:lpwstr>_Toc361597060</vt:lpwstr>
      </vt:variant>
      <vt:variant>
        <vt:i4>1441851</vt:i4>
      </vt:variant>
      <vt:variant>
        <vt:i4>170</vt:i4>
      </vt:variant>
      <vt:variant>
        <vt:i4>0</vt:i4>
      </vt:variant>
      <vt:variant>
        <vt:i4>5</vt:i4>
      </vt:variant>
      <vt:variant>
        <vt:lpwstr/>
      </vt:variant>
      <vt:variant>
        <vt:lpwstr>_Toc361597059</vt:lpwstr>
      </vt:variant>
      <vt:variant>
        <vt:i4>1441851</vt:i4>
      </vt:variant>
      <vt:variant>
        <vt:i4>164</vt:i4>
      </vt:variant>
      <vt:variant>
        <vt:i4>0</vt:i4>
      </vt:variant>
      <vt:variant>
        <vt:i4>5</vt:i4>
      </vt:variant>
      <vt:variant>
        <vt:lpwstr/>
      </vt:variant>
      <vt:variant>
        <vt:lpwstr>_Toc361597058</vt:lpwstr>
      </vt:variant>
      <vt:variant>
        <vt:i4>1441851</vt:i4>
      </vt:variant>
      <vt:variant>
        <vt:i4>158</vt:i4>
      </vt:variant>
      <vt:variant>
        <vt:i4>0</vt:i4>
      </vt:variant>
      <vt:variant>
        <vt:i4>5</vt:i4>
      </vt:variant>
      <vt:variant>
        <vt:lpwstr/>
      </vt:variant>
      <vt:variant>
        <vt:lpwstr>_Toc361597057</vt:lpwstr>
      </vt:variant>
      <vt:variant>
        <vt:i4>1441851</vt:i4>
      </vt:variant>
      <vt:variant>
        <vt:i4>152</vt:i4>
      </vt:variant>
      <vt:variant>
        <vt:i4>0</vt:i4>
      </vt:variant>
      <vt:variant>
        <vt:i4>5</vt:i4>
      </vt:variant>
      <vt:variant>
        <vt:lpwstr/>
      </vt:variant>
      <vt:variant>
        <vt:lpwstr>_Toc361597056</vt:lpwstr>
      </vt:variant>
      <vt:variant>
        <vt:i4>1441851</vt:i4>
      </vt:variant>
      <vt:variant>
        <vt:i4>146</vt:i4>
      </vt:variant>
      <vt:variant>
        <vt:i4>0</vt:i4>
      </vt:variant>
      <vt:variant>
        <vt:i4>5</vt:i4>
      </vt:variant>
      <vt:variant>
        <vt:lpwstr/>
      </vt:variant>
      <vt:variant>
        <vt:lpwstr>_Toc361597055</vt:lpwstr>
      </vt:variant>
      <vt:variant>
        <vt:i4>1441851</vt:i4>
      </vt:variant>
      <vt:variant>
        <vt:i4>140</vt:i4>
      </vt:variant>
      <vt:variant>
        <vt:i4>0</vt:i4>
      </vt:variant>
      <vt:variant>
        <vt:i4>5</vt:i4>
      </vt:variant>
      <vt:variant>
        <vt:lpwstr/>
      </vt:variant>
      <vt:variant>
        <vt:lpwstr>_Toc361597054</vt:lpwstr>
      </vt:variant>
      <vt:variant>
        <vt:i4>1441851</vt:i4>
      </vt:variant>
      <vt:variant>
        <vt:i4>134</vt:i4>
      </vt:variant>
      <vt:variant>
        <vt:i4>0</vt:i4>
      </vt:variant>
      <vt:variant>
        <vt:i4>5</vt:i4>
      </vt:variant>
      <vt:variant>
        <vt:lpwstr/>
      </vt:variant>
      <vt:variant>
        <vt:lpwstr>_Toc361597053</vt:lpwstr>
      </vt:variant>
      <vt:variant>
        <vt:i4>1441851</vt:i4>
      </vt:variant>
      <vt:variant>
        <vt:i4>128</vt:i4>
      </vt:variant>
      <vt:variant>
        <vt:i4>0</vt:i4>
      </vt:variant>
      <vt:variant>
        <vt:i4>5</vt:i4>
      </vt:variant>
      <vt:variant>
        <vt:lpwstr/>
      </vt:variant>
      <vt:variant>
        <vt:lpwstr>_Toc361597052</vt:lpwstr>
      </vt:variant>
      <vt:variant>
        <vt:i4>1441851</vt:i4>
      </vt:variant>
      <vt:variant>
        <vt:i4>122</vt:i4>
      </vt:variant>
      <vt:variant>
        <vt:i4>0</vt:i4>
      </vt:variant>
      <vt:variant>
        <vt:i4>5</vt:i4>
      </vt:variant>
      <vt:variant>
        <vt:lpwstr/>
      </vt:variant>
      <vt:variant>
        <vt:lpwstr>_Toc361597051</vt:lpwstr>
      </vt:variant>
      <vt:variant>
        <vt:i4>1441851</vt:i4>
      </vt:variant>
      <vt:variant>
        <vt:i4>116</vt:i4>
      </vt:variant>
      <vt:variant>
        <vt:i4>0</vt:i4>
      </vt:variant>
      <vt:variant>
        <vt:i4>5</vt:i4>
      </vt:variant>
      <vt:variant>
        <vt:lpwstr/>
      </vt:variant>
      <vt:variant>
        <vt:lpwstr>_Toc361597050</vt:lpwstr>
      </vt:variant>
      <vt:variant>
        <vt:i4>1507387</vt:i4>
      </vt:variant>
      <vt:variant>
        <vt:i4>110</vt:i4>
      </vt:variant>
      <vt:variant>
        <vt:i4>0</vt:i4>
      </vt:variant>
      <vt:variant>
        <vt:i4>5</vt:i4>
      </vt:variant>
      <vt:variant>
        <vt:lpwstr/>
      </vt:variant>
      <vt:variant>
        <vt:lpwstr>_Toc361597049</vt:lpwstr>
      </vt:variant>
      <vt:variant>
        <vt:i4>1507387</vt:i4>
      </vt:variant>
      <vt:variant>
        <vt:i4>104</vt:i4>
      </vt:variant>
      <vt:variant>
        <vt:i4>0</vt:i4>
      </vt:variant>
      <vt:variant>
        <vt:i4>5</vt:i4>
      </vt:variant>
      <vt:variant>
        <vt:lpwstr/>
      </vt:variant>
      <vt:variant>
        <vt:lpwstr>_Toc361597048</vt:lpwstr>
      </vt:variant>
      <vt:variant>
        <vt:i4>1507387</vt:i4>
      </vt:variant>
      <vt:variant>
        <vt:i4>98</vt:i4>
      </vt:variant>
      <vt:variant>
        <vt:i4>0</vt:i4>
      </vt:variant>
      <vt:variant>
        <vt:i4>5</vt:i4>
      </vt:variant>
      <vt:variant>
        <vt:lpwstr/>
      </vt:variant>
      <vt:variant>
        <vt:lpwstr>_Toc361597047</vt:lpwstr>
      </vt:variant>
      <vt:variant>
        <vt:i4>1507387</vt:i4>
      </vt:variant>
      <vt:variant>
        <vt:i4>92</vt:i4>
      </vt:variant>
      <vt:variant>
        <vt:i4>0</vt:i4>
      </vt:variant>
      <vt:variant>
        <vt:i4>5</vt:i4>
      </vt:variant>
      <vt:variant>
        <vt:lpwstr/>
      </vt:variant>
      <vt:variant>
        <vt:lpwstr>_Toc361597046</vt:lpwstr>
      </vt:variant>
      <vt:variant>
        <vt:i4>1507387</vt:i4>
      </vt:variant>
      <vt:variant>
        <vt:i4>86</vt:i4>
      </vt:variant>
      <vt:variant>
        <vt:i4>0</vt:i4>
      </vt:variant>
      <vt:variant>
        <vt:i4>5</vt:i4>
      </vt:variant>
      <vt:variant>
        <vt:lpwstr/>
      </vt:variant>
      <vt:variant>
        <vt:lpwstr>_Toc361597045</vt:lpwstr>
      </vt:variant>
      <vt:variant>
        <vt:i4>1507387</vt:i4>
      </vt:variant>
      <vt:variant>
        <vt:i4>80</vt:i4>
      </vt:variant>
      <vt:variant>
        <vt:i4>0</vt:i4>
      </vt:variant>
      <vt:variant>
        <vt:i4>5</vt:i4>
      </vt:variant>
      <vt:variant>
        <vt:lpwstr/>
      </vt:variant>
      <vt:variant>
        <vt:lpwstr>_Toc361597044</vt:lpwstr>
      </vt:variant>
      <vt:variant>
        <vt:i4>1507387</vt:i4>
      </vt:variant>
      <vt:variant>
        <vt:i4>74</vt:i4>
      </vt:variant>
      <vt:variant>
        <vt:i4>0</vt:i4>
      </vt:variant>
      <vt:variant>
        <vt:i4>5</vt:i4>
      </vt:variant>
      <vt:variant>
        <vt:lpwstr/>
      </vt:variant>
      <vt:variant>
        <vt:lpwstr>_Toc361597043</vt:lpwstr>
      </vt:variant>
      <vt:variant>
        <vt:i4>1507387</vt:i4>
      </vt:variant>
      <vt:variant>
        <vt:i4>68</vt:i4>
      </vt:variant>
      <vt:variant>
        <vt:i4>0</vt:i4>
      </vt:variant>
      <vt:variant>
        <vt:i4>5</vt:i4>
      </vt:variant>
      <vt:variant>
        <vt:lpwstr/>
      </vt:variant>
      <vt:variant>
        <vt:lpwstr>_Toc361597042</vt:lpwstr>
      </vt:variant>
      <vt:variant>
        <vt:i4>1507387</vt:i4>
      </vt:variant>
      <vt:variant>
        <vt:i4>62</vt:i4>
      </vt:variant>
      <vt:variant>
        <vt:i4>0</vt:i4>
      </vt:variant>
      <vt:variant>
        <vt:i4>5</vt:i4>
      </vt:variant>
      <vt:variant>
        <vt:lpwstr/>
      </vt:variant>
      <vt:variant>
        <vt:lpwstr>_Toc361597041</vt:lpwstr>
      </vt:variant>
      <vt:variant>
        <vt:i4>1507387</vt:i4>
      </vt:variant>
      <vt:variant>
        <vt:i4>56</vt:i4>
      </vt:variant>
      <vt:variant>
        <vt:i4>0</vt:i4>
      </vt:variant>
      <vt:variant>
        <vt:i4>5</vt:i4>
      </vt:variant>
      <vt:variant>
        <vt:lpwstr/>
      </vt:variant>
      <vt:variant>
        <vt:lpwstr>_Toc361597040</vt:lpwstr>
      </vt:variant>
      <vt:variant>
        <vt:i4>1048635</vt:i4>
      </vt:variant>
      <vt:variant>
        <vt:i4>50</vt:i4>
      </vt:variant>
      <vt:variant>
        <vt:i4>0</vt:i4>
      </vt:variant>
      <vt:variant>
        <vt:i4>5</vt:i4>
      </vt:variant>
      <vt:variant>
        <vt:lpwstr/>
      </vt:variant>
      <vt:variant>
        <vt:lpwstr>_Toc361597039</vt:lpwstr>
      </vt:variant>
      <vt:variant>
        <vt:i4>1048635</vt:i4>
      </vt:variant>
      <vt:variant>
        <vt:i4>44</vt:i4>
      </vt:variant>
      <vt:variant>
        <vt:i4>0</vt:i4>
      </vt:variant>
      <vt:variant>
        <vt:i4>5</vt:i4>
      </vt:variant>
      <vt:variant>
        <vt:lpwstr/>
      </vt:variant>
      <vt:variant>
        <vt:lpwstr>_Toc361597038</vt:lpwstr>
      </vt:variant>
      <vt:variant>
        <vt:i4>1048635</vt:i4>
      </vt:variant>
      <vt:variant>
        <vt:i4>38</vt:i4>
      </vt:variant>
      <vt:variant>
        <vt:i4>0</vt:i4>
      </vt:variant>
      <vt:variant>
        <vt:i4>5</vt:i4>
      </vt:variant>
      <vt:variant>
        <vt:lpwstr/>
      </vt:variant>
      <vt:variant>
        <vt:lpwstr>_Toc361597037</vt:lpwstr>
      </vt:variant>
      <vt:variant>
        <vt:i4>1048635</vt:i4>
      </vt:variant>
      <vt:variant>
        <vt:i4>32</vt:i4>
      </vt:variant>
      <vt:variant>
        <vt:i4>0</vt:i4>
      </vt:variant>
      <vt:variant>
        <vt:i4>5</vt:i4>
      </vt:variant>
      <vt:variant>
        <vt:lpwstr/>
      </vt:variant>
      <vt:variant>
        <vt:lpwstr>_Toc361597036</vt:lpwstr>
      </vt:variant>
      <vt:variant>
        <vt:i4>1048635</vt:i4>
      </vt:variant>
      <vt:variant>
        <vt:i4>26</vt:i4>
      </vt:variant>
      <vt:variant>
        <vt:i4>0</vt:i4>
      </vt:variant>
      <vt:variant>
        <vt:i4>5</vt:i4>
      </vt:variant>
      <vt:variant>
        <vt:lpwstr/>
      </vt:variant>
      <vt:variant>
        <vt:lpwstr>_Toc361597035</vt:lpwstr>
      </vt:variant>
      <vt:variant>
        <vt:i4>1048635</vt:i4>
      </vt:variant>
      <vt:variant>
        <vt:i4>20</vt:i4>
      </vt:variant>
      <vt:variant>
        <vt:i4>0</vt:i4>
      </vt:variant>
      <vt:variant>
        <vt:i4>5</vt:i4>
      </vt:variant>
      <vt:variant>
        <vt:lpwstr/>
      </vt:variant>
      <vt:variant>
        <vt:lpwstr>_Toc361597034</vt:lpwstr>
      </vt:variant>
      <vt:variant>
        <vt:i4>1048635</vt:i4>
      </vt:variant>
      <vt:variant>
        <vt:i4>14</vt:i4>
      </vt:variant>
      <vt:variant>
        <vt:i4>0</vt:i4>
      </vt:variant>
      <vt:variant>
        <vt:i4>5</vt:i4>
      </vt:variant>
      <vt:variant>
        <vt:lpwstr/>
      </vt:variant>
      <vt:variant>
        <vt:lpwstr>_Toc361597033</vt:lpwstr>
      </vt:variant>
      <vt:variant>
        <vt:i4>1048635</vt:i4>
      </vt:variant>
      <vt:variant>
        <vt:i4>8</vt:i4>
      </vt:variant>
      <vt:variant>
        <vt:i4>0</vt:i4>
      </vt:variant>
      <vt:variant>
        <vt:i4>5</vt:i4>
      </vt:variant>
      <vt:variant>
        <vt:lpwstr/>
      </vt:variant>
      <vt:variant>
        <vt:lpwstr>_Toc361597032</vt:lpwstr>
      </vt:variant>
      <vt:variant>
        <vt:i4>1048635</vt:i4>
      </vt:variant>
      <vt:variant>
        <vt:i4>2</vt:i4>
      </vt:variant>
      <vt:variant>
        <vt:i4>0</vt:i4>
      </vt:variant>
      <vt:variant>
        <vt:i4>5</vt:i4>
      </vt:variant>
      <vt:variant>
        <vt:lpwstr/>
      </vt:variant>
      <vt:variant>
        <vt:lpwstr>_Toc361597031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creator>_</dc:creator>
  <cp:lastModifiedBy>Никита Иванов</cp:lastModifiedBy>
  <cp:revision>10</cp:revision>
  <cp:lastPrinted>2023-07-25T14:56:00Z</cp:lastPrinted>
  <dcterms:created xsi:type="dcterms:W3CDTF">2022-05-23T15:13:00Z</dcterms:created>
  <dcterms:modified xsi:type="dcterms:W3CDTF">2023-07-25T14:59:00Z</dcterms:modified>
</cp:coreProperties>
</file>